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43B25" w14:textId="77777777" w:rsidR="00302BBF" w:rsidRPr="00302BBF" w:rsidRDefault="00302BBF" w:rsidP="00302BBF">
      <w:pPr>
        <w:spacing w:line="480" w:lineRule="auto"/>
        <w:jc w:val="center"/>
        <w:rPr>
          <w:rFonts w:ascii="Times New Roman" w:eastAsia="Calibri" w:hAnsi="Times New Roman" w:cs="Times New Roman"/>
          <w:b/>
          <w:sz w:val="24"/>
          <w:szCs w:val="24"/>
        </w:rPr>
      </w:pPr>
      <w:bookmarkStart w:id="0" w:name="_Hlk36107844"/>
      <w:bookmarkStart w:id="1" w:name="_Hlk36107695"/>
      <w:r w:rsidRPr="00302BBF">
        <w:rPr>
          <w:rFonts w:ascii="Times New Roman" w:eastAsia="Calibri" w:hAnsi="Times New Roman" w:cs="Times New Roman"/>
          <w:b/>
          <w:sz w:val="24"/>
          <w:szCs w:val="24"/>
        </w:rPr>
        <w:t>The Process of Organizational Identification in Social Enterprises: The Role of Coalitions</w:t>
      </w:r>
    </w:p>
    <w:p w14:paraId="2C9B8747" w14:textId="77777777" w:rsidR="00302BBF" w:rsidRPr="00302BBF" w:rsidRDefault="00302BBF" w:rsidP="00302BBF">
      <w:pPr>
        <w:spacing w:line="480" w:lineRule="auto"/>
        <w:jc w:val="center"/>
        <w:rPr>
          <w:rFonts w:ascii="Times New Roman" w:eastAsia="Calibri" w:hAnsi="Times New Roman" w:cs="Times New Roman"/>
          <w:sz w:val="24"/>
          <w:szCs w:val="24"/>
        </w:rPr>
      </w:pPr>
      <w:r w:rsidRPr="00302BBF">
        <w:rPr>
          <w:rFonts w:ascii="Times New Roman" w:eastAsia="Calibri" w:hAnsi="Times New Roman" w:cs="Times New Roman"/>
          <w:sz w:val="24"/>
          <w:szCs w:val="24"/>
        </w:rPr>
        <w:t>Short Title: Identification in social enterprises.</w:t>
      </w:r>
      <w:bookmarkEnd w:id="0"/>
    </w:p>
    <w:p w14:paraId="65A17274" w14:textId="77777777" w:rsidR="00302BBF" w:rsidRPr="00302BBF" w:rsidRDefault="00302BBF" w:rsidP="00302BBF">
      <w:pPr>
        <w:spacing w:line="480" w:lineRule="auto"/>
        <w:ind w:firstLine="709"/>
        <w:jc w:val="center"/>
        <w:rPr>
          <w:rFonts w:ascii="Times New Roman" w:eastAsia="Calibri" w:hAnsi="Times New Roman" w:cs="Times New Roman"/>
          <w:sz w:val="24"/>
          <w:szCs w:val="24"/>
        </w:rPr>
      </w:pPr>
    </w:p>
    <w:p w14:paraId="7DB0A6CD" w14:textId="77777777" w:rsidR="00302BBF" w:rsidRPr="00302BBF" w:rsidRDefault="00302BBF" w:rsidP="00302BBF">
      <w:pPr>
        <w:jc w:val="center"/>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 xml:space="preserve">Cécile Godfroid </w:t>
      </w:r>
      <w:r w:rsidRPr="00302BBF">
        <w:rPr>
          <w:rFonts w:ascii="Times New Roman" w:eastAsia="Calibri" w:hAnsi="Times New Roman" w:cs="Times New Roman"/>
          <w:sz w:val="24"/>
          <w:szCs w:val="28"/>
          <w:vertAlign w:val="superscript"/>
          <w:lang w:val="fr-BE"/>
        </w:rPr>
        <w:t>1</w:t>
      </w:r>
    </w:p>
    <w:p w14:paraId="7CFBFE6E" w14:textId="77777777" w:rsidR="00302BBF" w:rsidRPr="00302BBF" w:rsidRDefault="00302BBF" w:rsidP="00302BBF">
      <w:pPr>
        <w:jc w:val="center"/>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 xml:space="preserve">Marc Labie </w:t>
      </w:r>
      <w:r w:rsidRPr="00302BBF">
        <w:rPr>
          <w:rFonts w:ascii="Times New Roman" w:eastAsia="Calibri" w:hAnsi="Times New Roman" w:cs="Times New Roman"/>
          <w:sz w:val="24"/>
          <w:szCs w:val="28"/>
          <w:vertAlign w:val="superscript"/>
          <w:lang w:val="fr-BE"/>
        </w:rPr>
        <w:t>2</w:t>
      </w:r>
    </w:p>
    <w:p w14:paraId="6A5CBAD1" w14:textId="77777777" w:rsidR="00302BBF" w:rsidRPr="00302BBF" w:rsidRDefault="00302BBF" w:rsidP="00302BBF">
      <w:pPr>
        <w:rPr>
          <w:rFonts w:ascii="Times New Roman" w:eastAsia="Calibri" w:hAnsi="Times New Roman" w:cs="Times New Roman"/>
          <w:sz w:val="24"/>
          <w:szCs w:val="28"/>
          <w:vertAlign w:val="superscript"/>
          <w:lang w:val="fr-BE"/>
        </w:rPr>
      </w:pPr>
    </w:p>
    <w:p w14:paraId="0277E3AF" w14:textId="77777777" w:rsidR="00302BBF" w:rsidRPr="00302BBF" w:rsidRDefault="00302BBF" w:rsidP="00302BBF">
      <w:pPr>
        <w:numPr>
          <w:ilvl w:val="0"/>
          <w:numId w:val="5"/>
        </w:numPr>
        <w:contextualSpacing/>
        <w:jc w:val="left"/>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UMONS – CERMI</w:t>
      </w:r>
    </w:p>
    <w:p w14:paraId="4C665870" w14:textId="77777777" w:rsidR="00302BBF" w:rsidRPr="00302BBF" w:rsidRDefault="00302BBF" w:rsidP="00302BBF">
      <w:pPr>
        <w:ind w:left="360" w:firstLine="348"/>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Place Warcoqué, 17</w:t>
      </w:r>
    </w:p>
    <w:p w14:paraId="0D5B8C72"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r w:rsidRPr="00302BBF">
        <w:rPr>
          <w:rFonts w:ascii="Times New Roman" w:eastAsia="Calibri" w:hAnsi="Times New Roman" w:cs="Times New Roman"/>
          <w:sz w:val="24"/>
          <w:szCs w:val="28"/>
          <w:lang w:val="fr-BE"/>
        </w:rPr>
        <w:t>7000 MONS</w:t>
      </w:r>
    </w:p>
    <w:p w14:paraId="0C27AE09"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r w:rsidRPr="00302BBF">
        <w:rPr>
          <w:rFonts w:ascii="Times New Roman" w:eastAsia="Calibri" w:hAnsi="Times New Roman" w:cs="Times New Roman"/>
          <w:sz w:val="24"/>
          <w:szCs w:val="28"/>
          <w:lang w:val="fr-BE"/>
        </w:rPr>
        <w:t>Belgium</w:t>
      </w:r>
    </w:p>
    <w:p w14:paraId="694C40B8"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hyperlink r:id="rId8" w:history="1">
        <w:r w:rsidRPr="00302BBF">
          <w:rPr>
            <w:rFonts w:ascii="Times New Roman" w:eastAsia="Calibri" w:hAnsi="Times New Roman" w:cs="Times New Roman"/>
            <w:color w:val="0000FF"/>
            <w:sz w:val="24"/>
            <w:szCs w:val="28"/>
            <w:u w:val="single"/>
            <w:lang w:val="fr-BE"/>
          </w:rPr>
          <w:t>cecile.godfroid@umons.ac.be</w:t>
        </w:r>
      </w:hyperlink>
    </w:p>
    <w:p w14:paraId="2D5BCE8D"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r w:rsidRPr="00302BBF">
        <w:rPr>
          <w:rFonts w:ascii="Times New Roman" w:eastAsia="Calibri" w:hAnsi="Times New Roman" w:cs="Times New Roman"/>
          <w:sz w:val="24"/>
          <w:szCs w:val="28"/>
          <w:lang w:val="fr-BE"/>
        </w:rPr>
        <w:t>Corresponding author</w:t>
      </w:r>
    </w:p>
    <w:p w14:paraId="360FCCCB" w14:textId="77777777" w:rsidR="00302BBF" w:rsidRPr="00302BBF" w:rsidRDefault="00302BBF" w:rsidP="00302BBF">
      <w:pPr>
        <w:ind w:left="720"/>
        <w:contextualSpacing/>
        <w:jc w:val="left"/>
        <w:rPr>
          <w:rFonts w:ascii="Times New Roman" w:eastAsia="Calibri" w:hAnsi="Times New Roman" w:cs="Times New Roman"/>
          <w:sz w:val="24"/>
          <w:szCs w:val="28"/>
          <w:vertAlign w:val="superscript"/>
          <w:lang w:val="fr-BE"/>
        </w:rPr>
      </w:pPr>
    </w:p>
    <w:p w14:paraId="17304BDC" w14:textId="77777777" w:rsidR="00302BBF" w:rsidRPr="00302BBF" w:rsidRDefault="00302BBF" w:rsidP="00302BBF">
      <w:pPr>
        <w:numPr>
          <w:ilvl w:val="0"/>
          <w:numId w:val="5"/>
        </w:numPr>
        <w:contextualSpacing/>
        <w:jc w:val="left"/>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UMONS – CERMI</w:t>
      </w:r>
    </w:p>
    <w:p w14:paraId="32DAEEAB" w14:textId="77777777" w:rsidR="00302BBF" w:rsidRPr="00302BBF" w:rsidRDefault="00302BBF" w:rsidP="00302BBF">
      <w:pPr>
        <w:ind w:left="360" w:firstLine="348"/>
        <w:rPr>
          <w:rFonts w:ascii="Times New Roman" w:eastAsia="Calibri" w:hAnsi="Times New Roman" w:cs="Times New Roman"/>
          <w:sz w:val="24"/>
          <w:szCs w:val="28"/>
          <w:vertAlign w:val="superscript"/>
          <w:lang w:val="fr-BE"/>
        </w:rPr>
      </w:pPr>
      <w:r w:rsidRPr="00302BBF">
        <w:rPr>
          <w:rFonts w:ascii="Times New Roman" w:eastAsia="Calibri" w:hAnsi="Times New Roman" w:cs="Times New Roman"/>
          <w:sz w:val="24"/>
          <w:szCs w:val="28"/>
          <w:lang w:val="fr-BE"/>
        </w:rPr>
        <w:t>Place Warcoqué, 17</w:t>
      </w:r>
    </w:p>
    <w:p w14:paraId="1402F55C"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r w:rsidRPr="00302BBF">
        <w:rPr>
          <w:rFonts w:ascii="Times New Roman" w:eastAsia="Calibri" w:hAnsi="Times New Roman" w:cs="Times New Roman"/>
          <w:sz w:val="24"/>
          <w:szCs w:val="28"/>
          <w:lang w:val="fr-BE"/>
        </w:rPr>
        <w:t>7000 MONS</w:t>
      </w:r>
    </w:p>
    <w:p w14:paraId="508B78BA" w14:textId="77777777" w:rsidR="00302BBF" w:rsidRPr="00302BBF" w:rsidRDefault="00302BBF" w:rsidP="00302BBF">
      <w:pPr>
        <w:ind w:left="720"/>
        <w:contextualSpacing/>
        <w:jc w:val="left"/>
        <w:rPr>
          <w:rFonts w:ascii="Times New Roman" w:eastAsia="Calibri" w:hAnsi="Times New Roman" w:cs="Times New Roman"/>
          <w:sz w:val="24"/>
          <w:szCs w:val="28"/>
          <w:lang w:val="fr-BE"/>
        </w:rPr>
      </w:pPr>
      <w:r w:rsidRPr="00302BBF">
        <w:rPr>
          <w:rFonts w:ascii="Times New Roman" w:eastAsia="Calibri" w:hAnsi="Times New Roman" w:cs="Times New Roman"/>
          <w:sz w:val="24"/>
          <w:szCs w:val="28"/>
          <w:lang w:val="fr-BE"/>
        </w:rPr>
        <w:t>Belgium</w:t>
      </w:r>
    </w:p>
    <w:p w14:paraId="11A35B27" w14:textId="684F8FCC" w:rsidR="00302BBF" w:rsidRDefault="00302BBF" w:rsidP="00302BBF">
      <w:pPr>
        <w:ind w:left="720"/>
        <w:contextualSpacing/>
        <w:jc w:val="left"/>
        <w:rPr>
          <w:rFonts w:ascii="Calibri" w:eastAsia="Calibri" w:hAnsi="Calibri" w:cs="Times New Roman"/>
          <w:lang w:val="en-US"/>
        </w:rPr>
      </w:pPr>
      <w:hyperlink r:id="rId9" w:history="1">
        <w:r w:rsidRPr="00302BBF">
          <w:rPr>
            <w:rFonts w:ascii="Times New Roman" w:eastAsia="Calibri" w:hAnsi="Times New Roman" w:cs="Times New Roman"/>
            <w:color w:val="0000FF"/>
            <w:sz w:val="24"/>
            <w:szCs w:val="28"/>
            <w:u w:val="single"/>
            <w:lang w:val="fr-BE"/>
          </w:rPr>
          <w:t>Marc.labie@umons.ac.be</w:t>
        </w:r>
      </w:hyperlink>
    </w:p>
    <w:p w14:paraId="4F4C688A" w14:textId="41535165" w:rsidR="00DA7114" w:rsidRDefault="00DA7114" w:rsidP="00302BBF">
      <w:pPr>
        <w:ind w:left="720"/>
        <w:contextualSpacing/>
        <w:jc w:val="left"/>
        <w:rPr>
          <w:rFonts w:ascii="Calibri" w:eastAsia="Calibri" w:hAnsi="Calibri" w:cs="Times New Roman"/>
          <w:lang w:val="en-US"/>
        </w:rPr>
      </w:pPr>
    </w:p>
    <w:p w14:paraId="12D56FF1" w14:textId="77777777" w:rsidR="00DA7114" w:rsidRDefault="00DA7114" w:rsidP="00DA7114">
      <w:pPr>
        <w:contextualSpacing/>
        <w:jc w:val="left"/>
        <w:rPr>
          <w:rFonts w:ascii="Times New Roman" w:eastAsia="Calibri" w:hAnsi="Times New Roman" w:cs="Times New Roman"/>
          <w:b/>
          <w:sz w:val="24"/>
          <w:szCs w:val="24"/>
          <w:lang w:val="en-US"/>
        </w:rPr>
      </w:pPr>
    </w:p>
    <w:p w14:paraId="01172657" w14:textId="77777777" w:rsidR="00CE4F07" w:rsidRDefault="00DA7114" w:rsidP="00DA7114">
      <w:pPr>
        <w:contextualSpacing/>
        <w:jc w:val="left"/>
        <w:rPr>
          <w:rFonts w:ascii="Times New Roman" w:eastAsia="Calibri" w:hAnsi="Times New Roman" w:cs="Times New Roman"/>
          <w:b/>
          <w:sz w:val="24"/>
          <w:szCs w:val="24"/>
          <w:lang w:val="en-US"/>
        </w:rPr>
      </w:pPr>
      <w:r w:rsidRPr="00DA7114">
        <w:rPr>
          <w:rFonts w:ascii="Times New Roman" w:eastAsia="Calibri" w:hAnsi="Times New Roman" w:cs="Times New Roman"/>
          <w:b/>
          <w:sz w:val="24"/>
          <w:szCs w:val="24"/>
          <w:lang w:val="en-US"/>
        </w:rPr>
        <w:t xml:space="preserve">Contribution made by each author </w:t>
      </w:r>
      <w:r>
        <w:rPr>
          <w:rFonts w:ascii="Times New Roman" w:eastAsia="Calibri" w:hAnsi="Times New Roman" w:cs="Times New Roman"/>
          <w:b/>
          <w:sz w:val="24"/>
          <w:szCs w:val="24"/>
          <w:lang w:val="en-US"/>
        </w:rPr>
        <w:t>:</w:t>
      </w:r>
      <w:r w:rsidR="00AE5A31">
        <w:rPr>
          <w:rFonts w:ascii="Times New Roman" w:eastAsia="Calibri" w:hAnsi="Times New Roman" w:cs="Times New Roman"/>
          <w:b/>
          <w:sz w:val="24"/>
          <w:szCs w:val="24"/>
          <w:lang w:val="en-US"/>
        </w:rPr>
        <w:t xml:space="preserve"> </w:t>
      </w:r>
      <w:r w:rsidR="00AC49AF">
        <w:rPr>
          <w:rFonts w:ascii="Times New Roman" w:eastAsia="Calibri" w:hAnsi="Times New Roman" w:cs="Times New Roman"/>
          <w:b/>
          <w:sz w:val="24"/>
          <w:szCs w:val="24"/>
          <w:lang w:val="en-US"/>
        </w:rPr>
        <w:t xml:space="preserve"> </w:t>
      </w:r>
    </w:p>
    <w:p w14:paraId="6D027879" w14:textId="1574B738" w:rsidR="00AC49AF" w:rsidRDefault="00AC49AF" w:rsidP="00DA7114">
      <w:pPr>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Cécile Godfroid: </w:t>
      </w:r>
      <w:r w:rsidR="00CE4F07">
        <w:rPr>
          <w:rFonts w:ascii="Times New Roman" w:eastAsia="Calibri" w:hAnsi="Times New Roman" w:cs="Times New Roman"/>
          <w:sz w:val="24"/>
          <w:szCs w:val="24"/>
          <w:lang w:val="en-US"/>
        </w:rPr>
        <w:t>C</w:t>
      </w:r>
      <w:r>
        <w:rPr>
          <w:rFonts w:ascii="Times New Roman" w:eastAsia="Calibri" w:hAnsi="Times New Roman" w:cs="Times New Roman"/>
          <w:sz w:val="24"/>
          <w:szCs w:val="24"/>
          <w:lang w:val="en-US"/>
        </w:rPr>
        <w:t>onceptualization</w:t>
      </w:r>
      <w:r w:rsidR="00CE4F07">
        <w:rPr>
          <w:rFonts w:ascii="Times New Roman" w:eastAsia="Calibri" w:hAnsi="Times New Roman" w:cs="Times New Roman"/>
          <w:sz w:val="24"/>
          <w:szCs w:val="24"/>
          <w:lang w:val="en-US"/>
        </w:rPr>
        <w:t xml:space="preserve"> (lead)</w:t>
      </w:r>
      <w:r w:rsidR="00F11F31">
        <w:rPr>
          <w:rFonts w:ascii="Times New Roman" w:eastAsia="Calibri" w:hAnsi="Times New Roman" w:cs="Times New Roman"/>
          <w:sz w:val="24"/>
          <w:szCs w:val="24"/>
          <w:lang w:val="en-US"/>
        </w:rPr>
        <w:t>;</w:t>
      </w:r>
      <w:r w:rsidR="00CE4F07">
        <w:rPr>
          <w:rFonts w:ascii="Times New Roman" w:eastAsia="Calibri" w:hAnsi="Times New Roman" w:cs="Times New Roman"/>
          <w:sz w:val="24"/>
          <w:szCs w:val="24"/>
          <w:lang w:val="en-US"/>
        </w:rPr>
        <w:t xml:space="preserve"> writing – original draft preparation (lead); writing – review &amp; editing (lead). </w:t>
      </w:r>
    </w:p>
    <w:p w14:paraId="3DF6D36E" w14:textId="4CC59181" w:rsidR="00CE4F07" w:rsidRPr="00AC49AF" w:rsidRDefault="00CE4F07" w:rsidP="00DA7114">
      <w:pPr>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Mar</w:t>
      </w:r>
      <w:r w:rsidR="00084900">
        <w:rPr>
          <w:rFonts w:ascii="Times New Roman" w:eastAsia="Calibri" w:hAnsi="Times New Roman" w:cs="Times New Roman"/>
          <w:sz w:val="24"/>
          <w:szCs w:val="24"/>
          <w:lang w:val="en-US"/>
        </w:rPr>
        <w:t>c</w:t>
      </w:r>
      <w:r>
        <w:rPr>
          <w:rFonts w:ascii="Times New Roman" w:eastAsia="Calibri" w:hAnsi="Times New Roman" w:cs="Times New Roman"/>
          <w:sz w:val="24"/>
          <w:szCs w:val="24"/>
          <w:lang w:val="en-US"/>
        </w:rPr>
        <w:t xml:space="preserve"> Labie: </w:t>
      </w:r>
      <w:r w:rsidR="00F11F31">
        <w:rPr>
          <w:rFonts w:ascii="Times New Roman" w:eastAsia="Calibri" w:hAnsi="Times New Roman" w:cs="Times New Roman"/>
          <w:sz w:val="24"/>
          <w:szCs w:val="24"/>
          <w:lang w:val="en-US"/>
        </w:rPr>
        <w:t>Conceptualization, writing – original draft preparation; writing – review &amp; editing</w:t>
      </w:r>
    </w:p>
    <w:p w14:paraId="46E77896" w14:textId="77777777" w:rsidR="00DA7114" w:rsidRDefault="00DA7114" w:rsidP="00DA7114">
      <w:pPr>
        <w:contextualSpacing/>
        <w:jc w:val="left"/>
        <w:rPr>
          <w:rFonts w:ascii="Times New Roman" w:eastAsia="Calibri" w:hAnsi="Times New Roman" w:cs="Times New Roman"/>
          <w:b/>
          <w:sz w:val="24"/>
          <w:szCs w:val="24"/>
          <w:lang w:val="en-US"/>
        </w:rPr>
      </w:pPr>
    </w:p>
    <w:p w14:paraId="346672AC" w14:textId="77777777" w:rsidR="00DA7114" w:rsidRPr="00302BBF" w:rsidRDefault="00DA7114" w:rsidP="00DA7114">
      <w:pPr>
        <w:contextualSpacing/>
        <w:jc w:val="left"/>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C</w:t>
      </w:r>
      <w:r w:rsidRPr="00DA7114">
        <w:rPr>
          <w:rFonts w:ascii="Times New Roman" w:eastAsia="Calibri" w:hAnsi="Times New Roman" w:cs="Times New Roman"/>
          <w:b/>
          <w:sz w:val="24"/>
          <w:szCs w:val="24"/>
          <w:lang w:val="en-US"/>
        </w:rPr>
        <w:t>onflict of interest statement</w:t>
      </w:r>
      <w:r>
        <w:rPr>
          <w:rFonts w:ascii="Times New Roman" w:eastAsia="Calibri" w:hAnsi="Times New Roman" w:cs="Times New Roman"/>
          <w:b/>
          <w:sz w:val="24"/>
          <w:szCs w:val="24"/>
          <w:lang w:val="en-US"/>
        </w:rPr>
        <w:t xml:space="preserve"> : </w:t>
      </w:r>
      <w:r w:rsidRPr="00DA7114">
        <w:rPr>
          <w:rFonts w:ascii="Times New Roman" w:eastAsia="Calibri" w:hAnsi="Times New Roman" w:cs="Times New Roman"/>
          <w:color w:val="1C1D1E"/>
          <w:sz w:val="24"/>
          <w:szCs w:val="24"/>
          <w:shd w:val="clear" w:color="auto" w:fill="FFFFFF"/>
        </w:rPr>
        <w:t>The authors have no conflict of interest to declare.</w:t>
      </w:r>
    </w:p>
    <w:p w14:paraId="5E59D866" w14:textId="77777777" w:rsidR="00276347" w:rsidRDefault="00276347" w:rsidP="00302BBF">
      <w:pPr>
        <w:spacing w:line="480" w:lineRule="auto"/>
        <w:rPr>
          <w:rFonts w:ascii="Times New Roman" w:eastAsia="Calibri" w:hAnsi="Times New Roman" w:cs="Times New Roman"/>
          <w:b/>
          <w:sz w:val="24"/>
          <w:szCs w:val="24"/>
          <w:lang w:val="en-US"/>
        </w:rPr>
      </w:pPr>
    </w:p>
    <w:p w14:paraId="0C42C31B" w14:textId="5E758AC7" w:rsidR="00302BBF" w:rsidRPr="00302BBF" w:rsidRDefault="00302BBF" w:rsidP="00302BBF">
      <w:pPr>
        <w:spacing w:line="480" w:lineRule="auto"/>
        <w:rPr>
          <w:rFonts w:ascii="Times New Roman" w:eastAsia="Calibri" w:hAnsi="Times New Roman" w:cs="Times New Roman"/>
          <w:b/>
          <w:sz w:val="24"/>
          <w:szCs w:val="24"/>
          <w:lang w:val="en-US"/>
        </w:rPr>
      </w:pPr>
      <w:r w:rsidRPr="00302BBF">
        <w:rPr>
          <w:rFonts w:ascii="Times New Roman" w:eastAsia="Calibri" w:hAnsi="Times New Roman" w:cs="Times New Roman"/>
          <w:b/>
          <w:sz w:val="24"/>
          <w:szCs w:val="24"/>
          <w:lang w:val="en-US"/>
        </w:rPr>
        <w:t xml:space="preserve">Data availability statement : </w:t>
      </w:r>
      <w:r w:rsidRPr="00302BBF">
        <w:rPr>
          <w:rFonts w:ascii="Times New Roman" w:eastAsia="Calibri" w:hAnsi="Times New Roman" w:cs="Times New Roman"/>
          <w:color w:val="1C1D1E"/>
          <w:sz w:val="24"/>
          <w:szCs w:val="24"/>
          <w:shd w:val="clear" w:color="auto" w:fill="FFFFFF"/>
        </w:rPr>
        <w:t>Data sharing not applicable to this article as no datasets were generated or analysed during the current study.</w:t>
      </w:r>
    </w:p>
    <w:p w14:paraId="78439502" w14:textId="526BF002" w:rsidR="00302BBF" w:rsidRPr="00302BBF" w:rsidRDefault="00302BBF" w:rsidP="00302BBF">
      <w:pPr>
        <w:spacing w:after="160" w:line="256" w:lineRule="auto"/>
        <w:jc w:val="left"/>
        <w:rPr>
          <w:rFonts w:ascii="Times New Roman" w:eastAsia="Calibri" w:hAnsi="Times New Roman" w:cs="Times New Roman"/>
          <w:b/>
          <w:caps/>
          <w:sz w:val="24"/>
          <w:szCs w:val="24"/>
        </w:rPr>
      </w:pPr>
    </w:p>
    <w:p w14:paraId="221F0579" w14:textId="69E93B32" w:rsidR="00577570" w:rsidRPr="00E46781" w:rsidRDefault="00A950AF" w:rsidP="00840EDA">
      <w:pPr>
        <w:spacing w:line="480" w:lineRule="auto"/>
        <w:ind w:firstLine="709"/>
        <w:jc w:val="center"/>
        <w:rPr>
          <w:rFonts w:ascii="Times New Roman" w:hAnsi="Times New Roman" w:cs="Times New Roman"/>
          <w:b/>
          <w:caps/>
          <w:sz w:val="24"/>
          <w:szCs w:val="24"/>
        </w:rPr>
      </w:pPr>
      <w:bookmarkStart w:id="2" w:name="_Hlk121240567"/>
      <w:r w:rsidRPr="00A950AF">
        <w:rPr>
          <w:rFonts w:ascii="Times New Roman" w:hAnsi="Times New Roman" w:cs="Times New Roman"/>
          <w:b/>
          <w:sz w:val="24"/>
          <w:szCs w:val="24"/>
        </w:rPr>
        <w:t>The Process of Organizational Identification in Social Enterprises: The Role of Coalitions</w:t>
      </w:r>
    </w:p>
    <w:p w14:paraId="1B21AC5B" w14:textId="77777777" w:rsidR="00577570" w:rsidRPr="00E46781" w:rsidRDefault="00577570" w:rsidP="00840EDA">
      <w:pPr>
        <w:spacing w:line="480" w:lineRule="auto"/>
        <w:ind w:firstLine="709"/>
        <w:jc w:val="center"/>
        <w:rPr>
          <w:rFonts w:ascii="Times New Roman" w:hAnsi="Times New Roman" w:cs="Times New Roman"/>
          <w:b/>
          <w:caps/>
          <w:sz w:val="24"/>
          <w:szCs w:val="24"/>
        </w:rPr>
      </w:pPr>
      <w:bookmarkStart w:id="3" w:name="_Hlk501786159"/>
      <w:bookmarkEnd w:id="2"/>
    </w:p>
    <w:p w14:paraId="5AABDA63" w14:textId="57475291" w:rsidR="00577570" w:rsidRPr="00E46781" w:rsidRDefault="00577570" w:rsidP="00840EDA">
      <w:pPr>
        <w:spacing w:line="480" w:lineRule="auto"/>
        <w:ind w:firstLine="709"/>
        <w:jc w:val="center"/>
        <w:rPr>
          <w:rFonts w:ascii="Times New Roman" w:hAnsi="Times New Roman" w:cs="Times New Roman"/>
          <w:b/>
          <w:sz w:val="24"/>
          <w:szCs w:val="24"/>
        </w:rPr>
      </w:pPr>
      <w:bookmarkStart w:id="4" w:name="_Hlk36107930"/>
      <w:r w:rsidRPr="00E46781">
        <w:rPr>
          <w:rFonts w:ascii="Times New Roman" w:hAnsi="Times New Roman" w:cs="Times New Roman"/>
          <w:b/>
          <w:sz w:val="24"/>
          <w:szCs w:val="24"/>
        </w:rPr>
        <w:t>Abstract</w:t>
      </w:r>
    </w:p>
    <w:p w14:paraId="1BF2EED9" w14:textId="5391F53E" w:rsidR="005A6AB6" w:rsidRPr="00E46781" w:rsidRDefault="00A950AF" w:rsidP="00A123F5">
      <w:pPr>
        <w:spacing w:line="480" w:lineRule="auto"/>
        <w:rPr>
          <w:rFonts w:ascii="Times New Roman" w:hAnsi="Times New Roman"/>
          <w:sz w:val="24"/>
          <w:szCs w:val="24"/>
        </w:rPr>
      </w:pPr>
      <w:r w:rsidRPr="00A950AF">
        <w:rPr>
          <w:rFonts w:ascii="Times New Roman" w:hAnsi="Times New Roman"/>
          <w:sz w:val="24"/>
          <w:szCs w:val="24"/>
        </w:rPr>
        <w:t>This paper offers a detailed</w:t>
      </w:r>
      <w:r>
        <w:rPr>
          <w:rFonts w:ascii="Times New Roman" w:hAnsi="Times New Roman"/>
          <w:sz w:val="24"/>
          <w:szCs w:val="24"/>
        </w:rPr>
        <w:t xml:space="preserve"> </w:t>
      </w:r>
      <w:r w:rsidR="00E9270E" w:rsidRPr="00E46781">
        <w:rPr>
          <w:rFonts w:ascii="Times New Roman" w:hAnsi="Times New Roman"/>
          <w:sz w:val="24"/>
          <w:szCs w:val="24"/>
        </w:rPr>
        <w:t xml:space="preserve">and </w:t>
      </w:r>
      <w:r w:rsidR="00CB7E70" w:rsidRPr="00E46781">
        <w:rPr>
          <w:rFonts w:ascii="Times New Roman" w:hAnsi="Times New Roman"/>
          <w:sz w:val="24"/>
          <w:szCs w:val="24"/>
        </w:rPr>
        <w:t>s</w:t>
      </w:r>
      <w:r w:rsidR="00F6530B" w:rsidRPr="00E46781">
        <w:rPr>
          <w:rFonts w:ascii="Times New Roman" w:hAnsi="Times New Roman"/>
          <w:sz w:val="24"/>
          <w:szCs w:val="24"/>
        </w:rPr>
        <w:t>ystemic representation of the</w:t>
      </w:r>
      <w:r w:rsidR="00E9270E" w:rsidRPr="00E46781">
        <w:rPr>
          <w:rFonts w:ascii="Times New Roman" w:hAnsi="Times New Roman"/>
          <w:sz w:val="24"/>
          <w:szCs w:val="24"/>
        </w:rPr>
        <w:t xml:space="preserve"> </w:t>
      </w:r>
      <w:r w:rsidR="00F6530B" w:rsidRPr="00E46781">
        <w:rPr>
          <w:rFonts w:ascii="Times New Roman" w:hAnsi="Times New Roman"/>
          <w:sz w:val="24"/>
          <w:szCs w:val="24"/>
        </w:rPr>
        <w:t xml:space="preserve"> process of organizational identification in social enterprises</w:t>
      </w:r>
      <w:r w:rsidR="00BA4E06" w:rsidRPr="00E46781">
        <w:rPr>
          <w:rFonts w:ascii="Times New Roman" w:hAnsi="Times New Roman"/>
          <w:sz w:val="24"/>
          <w:szCs w:val="24"/>
        </w:rPr>
        <w:t>,</w:t>
      </w:r>
      <w:r w:rsidR="00E9270E" w:rsidRPr="00E46781">
        <w:rPr>
          <w:rFonts w:ascii="Times New Roman" w:hAnsi="Times New Roman"/>
          <w:sz w:val="24"/>
          <w:szCs w:val="24"/>
        </w:rPr>
        <w:t xml:space="preserve"> and a better understanding of how individuals position </w:t>
      </w:r>
      <w:r w:rsidR="00A123F5" w:rsidRPr="00E46781">
        <w:rPr>
          <w:rFonts w:ascii="Times New Roman" w:hAnsi="Times New Roman"/>
          <w:sz w:val="24"/>
          <w:szCs w:val="24"/>
        </w:rPr>
        <w:t>themselves in the</w:t>
      </w:r>
      <w:r w:rsidR="00BA4E06" w:rsidRPr="00E46781">
        <w:rPr>
          <w:rFonts w:ascii="Times New Roman" w:hAnsi="Times New Roman"/>
          <w:sz w:val="24"/>
          <w:szCs w:val="24"/>
        </w:rPr>
        <w:t>se</w:t>
      </w:r>
      <w:r w:rsidR="00A123F5" w:rsidRPr="00E46781">
        <w:rPr>
          <w:rFonts w:ascii="Times New Roman" w:hAnsi="Times New Roman"/>
          <w:sz w:val="24"/>
          <w:szCs w:val="24"/>
        </w:rPr>
        <w:t xml:space="preserve"> </w:t>
      </w:r>
      <w:r w:rsidR="00E9270E" w:rsidRPr="00E46781">
        <w:rPr>
          <w:rFonts w:ascii="Times New Roman" w:hAnsi="Times New Roman"/>
          <w:sz w:val="24"/>
          <w:szCs w:val="24"/>
        </w:rPr>
        <w:t>organisation</w:t>
      </w:r>
      <w:r w:rsidR="00BA4E06" w:rsidRPr="00E46781">
        <w:rPr>
          <w:rFonts w:ascii="Times New Roman" w:hAnsi="Times New Roman"/>
          <w:sz w:val="24"/>
          <w:szCs w:val="24"/>
        </w:rPr>
        <w:t>s</w:t>
      </w:r>
      <w:r w:rsidR="00A123F5" w:rsidRPr="00E46781">
        <w:rPr>
          <w:rFonts w:ascii="Times New Roman" w:hAnsi="Times New Roman"/>
          <w:sz w:val="24"/>
          <w:szCs w:val="24"/>
        </w:rPr>
        <w:t xml:space="preserve">. </w:t>
      </w:r>
      <w:r w:rsidR="00EE1F73" w:rsidRPr="00E46781">
        <w:rPr>
          <w:rFonts w:ascii="Times New Roman" w:hAnsi="Times New Roman"/>
          <w:sz w:val="24"/>
          <w:szCs w:val="24"/>
        </w:rPr>
        <w:t xml:space="preserve">We </w:t>
      </w:r>
      <w:r w:rsidR="00F6530B" w:rsidRPr="00E46781">
        <w:rPr>
          <w:rFonts w:ascii="Times New Roman" w:hAnsi="Times New Roman"/>
          <w:sz w:val="24"/>
          <w:szCs w:val="24"/>
        </w:rPr>
        <w:t>highlight</w:t>
      </w:r>
      <w:r w:rsidR="00EE1F73" w:rsidRPr="00E46781">
        <w:rPr>
          <w:rFonts w:ascii="Times New Roman" w:hAnsi="Times New Roman"/>
          <w:sz w:val="24"/>
          <w:szCs w:val="24"/>
        </w:rPr>
        <w:t xml:space="preserve"> that identification in </w:t>
      </w:r>
      <w:r w:rsidR="009C33D3" w:rsidRPr="00E46781">
        <w:rPr>
          <w:rFonts w:ascii="Times New Roman" w:hAnsi="Times New Roman"/>
          <w:sz w:val="24"/>
          <w:szCs w:val="24"/>
        </w:rPr>
        <w:t>social enterprises</w:t>
      </w:r>
      <w:r w:rsidR="00EE1F73" w:rsidRPr="00E46781">
        <w:rPr>
          <w:rFonts w:ascii="Times New Roman" w:hAnsi="Times New Roman"/>
          <w:sz w:val="24"/>
          <w:szCs w:val="24"/>
        </w:rPr>
        <w:t xml:space="preserve"> </w:t>
      </w:r>
      <w:r w:rsidR="004E1A6D" w:rsidRPr="00E46781">
        <w:rPr>
          <w:rFonts w:ascii="Times New Roman" w:hAnsi="Times New Roman"/>
          <w:sz w:val="24"/>
          <w:szCs w:val="24"/>
        </w:rPr>
        <w:t xml:space="preserve">is </w:t>
      </w:r>
      <w:r w:rsidR="00EE1F73" w:rsidRPr="00E46781">
        <w:rPr>
          <w:rFonts w:ascii="Times New Roman" w:hAnsi="Times New Roman"/>
          <w:sz w:val="24"/>
          <w:szCs w:val="24"/>
        </w:rPr>
        <w:t xml:space="preserve">the result of </w:t>
      </w:r>
      <w:r w:rsidR="004E1A6D" w:rsidRPr="00E46781">
        <w:rPr>
          <w:rFonts w:ascii="Times New Roman" w:hAnsi="Times New Roman"/>
          <w:sz w:val="24"/>
          <w:szCs w:val="24"/>
        </w:rPr>
        <w:t xml:space="preserve">the interplay between the </w:t>
      </w:r>
      <w:r w:rsidR="00EE1F73" w:rsidRPr="00E46781">
        <w:rPr>
          <w:rFonts w:ascii="Times New Roman" w:hAnsi="Times New Roman"/>
          <w:sz w:val="24"/>
          <w:szCs w:val="24"/>
        </w:rPr>
        <w:t xml:space="preserve">multiple identities of </w:t>
      </w:r>
      <w:r w:rsidR="004E1A6D" w:rsidRPr="00E46781">
        <w:rPr>
          <w:rFonts w:ascii="Times New Roman" w:hAnsi="Times New Roman"/>
          <w:sz w:val="24"/>
          <w:szCs w:val="24"/>
        </w:rPr>
        <w:t xml:space="preserve">the </w:t>
      </w:r>
      <w:r w:rsidR="00EE1F73" w:rsidRPr="00E46781">
        <w:rPr>
          <w:rFonts w:ascii="Times New Roman" w:hAnsi="Times New Roman"/>
          <w:sz w:val="24"/>
          <w:szCs w:val="24"/>
        </w:rPr>
        <w:t xml:space="preserve">individuals </w:t>
      </w:r>
      <w:r w:rsidR="00051553" w:rsidRPr="00E46781">
        <w:rPr>
          <w:rFonts w:ascii="Times New Roman" w:hAnsi="Times New Roman"/>
          <w:sz w:val="24"/>
          <w:szCs w:val="24"/>
        </w:rPr>
        <w:t>who take</w:t>
      </w:r>
      <w:r w:rsidR="00EE1F73" w:rsidRPr="00E46781">
        <w:rPr>
          <w:rFonts w:ascii="Times New Roman" w:hAnsi="Times New Roman"/>
          <w:sz w:val="24"/>
          <w:szCs w:val="24"/>
        </w:rPr>
        <w:t xml:space="preserve"> part </w:t>
      </w:r>
      <w:r w:rsidR="004E1A6D" w:rsidRPr="00E46781">
        <w:rPr>
          <w:rFonts w:ascii="Times New Roman" w:hAnsi="Times New Roman"/>
          <w:sz w:val="24"/>
          <w:szCs w:val="24"/>
        </w:rPr>
        <w:t>in</w:t>
      </w:r>
      <w:r w:rsidR="00EE1F73" w:rsidRPr="00E46781">
        <w:rPr>
          <w:rFonts w:ascii="Times New Roman" w:hAnsi="Times New Roman"/>
          <w:sz w:val="24"/>
          <w:szCs w:val="24"/>
        </w:rPr>
        <w:t xml:space="preserve"> coalitions </w:t>
      </w:r>
      <w:r w:rsidR="00F664A4" w:rsidRPr="00E46781">
        <w:rPr>
          <w:rFonts w:ascii="Times New Roman" w:hAnsi="Times New Roman"/>
          <w:sz w:val="24"/>
          <w:szCs w:val="24"/>
        </w:rPr>
        <w:t>defending</w:t>
      </w:r>
      <w:r w:rsidR="00EE1F73" w:rsidRPr="00E46781">
        <w:rPr>
          <w:rFonts w:ascii="Times New Roman" w:hAnsi="Times New Roman"/>
          <w:sz w:val="24"/>
          <w:szCs w:val="24"/>
        </w:rPr>
        <w:t xml:space="preserve"> different institutional logics.</w:t>
      </w:r>
      <w:r w:rsidR="008E50C6" w:rsidRPr="00E46781">
        <w:rPr>
          <w:rFonts w:ascii="Times New Roman" w:hAnsi="Times New Roman"/>
          <w:sz w:val="24"/>
          <w:szCs w:val="24"/>
        </w:rPr>
        <w:t xml:space="preserve"> </w:t>
      </w:r>
      <w:r w:rsidR="003C07D3" w:rsidRPr="00E46781">
        <w:rPr>
          <w:rFonts w:ascii="Times New Roman" w:hAnsi="Times New Roman"/>
          <w:sz w:val="24"/>
          <w:szCs w:val="24"/>
        </w:rPr>
        <w:t xml:space="preserve">Identification will depend on whether or not it is easy for the individual to find a coalition that corresponds to him or her, and on whether or not the ideas of this coalition are dominant. </w:t>
      </w:r>
      <w:r w:rsidR="00654540" w:rsidRPr="00E46781">
        <w:rPr>
          <w:rFonts w:ascii="Times New Roman" w:hAnsi="Times New Roman"/>
          <w:sz w:val="24"/>
          <w:szCs w:val="24"/>
        </w:rPr>
        <w:t>The relative</w:t>
      </w:r>
      <w:r w:rsidR="003C07D3" w:rsidRPr="00E46781">
        <w:rPr>
          <w:rFonts w:ascii="Times New Roman" w:hAnsi="Times New Roman"/>
          <w:sz w:val="24"/>
          <w:szCs w:val="24"/>
        </w:rPr>
        <w:t xml:space="preserve"> size</w:t>
      </w:r>
      <w:r w:rsidR="00654540" w:rsidRPr="00E46781">
        <w:rPr>
          <w:rFonts w:ascii="Times New Roman" w:hAnsi="Times New Roman"/>
          <w:sz w:val="24"/>
          <w:szCs w:val="24"/>
        </w:rPr>
        <w:t xml:space="preserve"> of the various coalitions </w:t>
      </w:r>
      <w:r w:rsidR="00D347C7" w:rsidRPr="00E46781">
        <w:rPr>
          <w:rFonts w:ascii="Times New Roman" w:hAnsi="Times New Roman"/>
          <w:sz w:val="24"/>
          <w:szCs w:val="24"/>
        </w:rPr>
        <w:t xml:space="preserve">among the staff </w:t>
      </w:r>
      <w:r w:rsidR="003C07D3" w:rsidRPr="00E46781">
        <w:rPr>
          <w:rFonts w:ascii="Times New Roman" w:hAnsi="Times New Roman"/>
          <w:sz w:val="24"/>
          <w:szCs w:val="24"/>
        </w:rPr>
        <w:t xml:space="preserve">and the way they evolve </w:t>
      </w:r>
      <w:r w:rsidR="00654540" w:rsidRPr="00E46781">
        <w:rPr>
          <w:rFonts w:ascii="Times New Roman" w:hAnsi="Times New Roman"/>
          <w:sz w:val="24"/>
          <w:szCs w:val="24"/>
        </w:rPr>
        <w:t>will have a clear impact on what the dominant logic of the social enterprise</w:t>
      </w:r>
      <w:r w:rsidR="00DD45E2" w:rsidRPr="00E46781">
        <w:rPr>
          <w:rFonts w:ascii="Times New Roman" w:hAnsi="Times New Roman"/>
          <w:sz w:val="24"/>
          <w:szCs w:val="24"/>
        </w:rPr>
        <w:t xml:space="preserve"> will be</w:t>
      </w:r>
      <w:r w:rsidR="00654540" w:rsidRPr="00E46781">
        <w:rPr>
          <w:rFonts w:ascii="Times New Roman" w:hAnsi="Times New Roman"/>
          <w:sz w:val="24"/>
          <w:szCs w:val="24"/>
        </w:rPr>
        <w:t xml:space="preserve">. </w:t>
      </w:r>
    </w:p>
    <w:p w14:paraId="7A25B6DC" w14:textId="51C1C922" w:rsidR="00FC64A6" w:rsidRPr="00E46781" w:rsidRDefault="00FC64A6" w:rsidP="00FC64A6">
      <w:pPr>
        <w:pStyle w:val="Corpsdetexte"/>
        <w:spacing w:after="0" w:line="480" w:lineRule="auto"/>
        <w:rPr>
          <w:rFonts w:ascii="Times New Roman" w:hAnsi="Times New Roman"/>
          <w:sz w:val="24"/>
          <w:szCs w:val="24"/>
        </w:rPr>
      </w:pPr>
    </w:p>
    <w:p w14:paraId="41CC0D64" w14:textId="13E513CE" w:rsidR="00F6530B" w:rsidRPr="00E46781" w:rsidRDefault="00F6530B" w:rsidP="00F6530B">
      <w:pPr>
        <w:pStyle w:val="Corpsdetexte"/>
        <w:spacing w:after="0" w:line="480" w:lineRule="auto"/>
        <w:rPr>
          <w:rFonts w:ascii="Times New Roman" w:hAnsi="Times New Roman"/>
          <w:sz w:val="24"/>
          <w:szCs w:val="24"/>
        </w:rPr>
      </w:pPr>
    </w:p>
    <w:bookmarkEnd w:id="1"/>
    <w:bookmarkEnd w:id="4"/>
    <w:p w14:paraId="49C64E78" w14:textId="697879DC" w:rsidR="00577570" w:rsidRPr="00E46781" w:rsidRDefault="00577570" w:rsidP="00840EDA">
      <w:pPr>
        <w:autoSpaceDE w:val="0"/>
        <w:autoSpaceDN w:val="0"/>
        <w:adjustRightInd w:val="0"/>
        <w:spacing w:line="480" w:lineRule="auto"/>
        <w:ind w:firstLine="709"/>
        <w:rPr>
          <w:rFonts w:ascii="Times New Roman" w:eastAsia="Calibri" w:hAnsi="Times New Roman" w:cs="Times New Roman"/>
          <w:sz w:val="24"/>
          <w:szCs w:val="24"/>
        </w:rPr>
      </w:pPr>
      <w:r w:rsidRPr="00E46781">
        <w:rPr>
          <w:rFonts w:ascii="Times New Roman" w:hAnsi="Times New Roman" w:cs="Times New Roman"/>
          <w:b/>
          <w:sz w:val="24"/>
          <w:szCs w:val="24"/>
        </w:rPr>
        <w:t>Keywords:</w:t>
      </w:r>
      <w:r w:rsidRPr="00E46781">
        <w:rPr>
          <w:rFonts w:ascii="Times New Roman" w:hAnsi="Times New Roman" w:cs="Times New Roman"/>
          <w:sz w:val="24"/>
          <w:szCs w:val="24"/>
        </w:rPr>
        <w:t xml:space="preserve"> </w:t>
      </w:r>
      <w:r w:rsidR="009C33D3" w:rsidRPr="00E46781">
        <w:rPr>
          <w:rFonts w:ascii="Times New Roman" w:eastAsia="Calibri" w:hAnsi="Times New Roman" w:cs="Times New Roman"/>
          <w:sz w:val="24"/>
          <w:szCs w:val="24"/>
        </w:rPr>
        <w:t xml:space="preserve">Social enterprise, </w:t>
      </w:r>
      <w:r w:rsidRPr="00E46781">
        <w:rPr>
          <w:rFonts w:ascii="Times New Roman" w:eastAsia="Calibri" w:hAnsi="Times New Roman" w:cs="Times New Roman"/>
          <w:sz w:val="24"/>
          <w:szCs w:val="24"/>
        </w:rPr>
        <w:t xml:space="preserve">organizational identification, </w:t>
      </w:r>
      <w:r w:rsidR="004B705B" w:rsidRPr="00E46781">
        <w:rPr>
          <w:rFonts w:ascii="Times New Roman" w:eastAsia="Calibri" w:hAnsi="Times New Roman" w:cs="Times New Roman"/>
          <w:sz w:val="24"/>
          <w:szCs w:val="24"/>
        </w:rPr>
        <w:t xml:space="preserve">coalition, </w:t>
      </w:r>
      <w:r w:rsidR="00F90884" w:rsidRPr="00E46781">
        <w:rPr>
          <w:rFonts w:ascii="Times New Roman" w:eastAsia="Calibri" w:hAnsi="Times New Roman" w:cs="Times New Roman"/>
          <w:sz w:val="24"/>
          <w:szCs w:val="24"/>
        </w:rPr>
        <w:t>systemic approach</w:t>
      </w:r>
      <w:r w:rsidR="004B705B" w:rsidRPr="00E46781">
        <w:rPr>
          <w:rFonts w:ascii="Times New Roman" w:eastAsia="Calibri" w:hAnsi="Times New Roman" w:cs="Times New Roman"/>
          <w:sz w:val="24"/>
          <w:szCs w:val="24"/>
        </w:rPr>
        <w:t>, multilevel approach</w:t>
      </w:r>
    </w:p>
    <w:p w14:paraId="57BD3360" w14:textId="77777777" w:rsidR="00577570" w:rsidRPr="00E46781" w:rsidRDefault="00577570" w:rsidP="00840EDA">
      <w:pPr>
        <w:autoSpaceDE w:val="0"/>
        <w:autoSpaceDN w:val="0"/>
        <w:adjustRightInd w:val="0"/>
        <w:spacing w:line="480" w:lineRule="auto"/>
        <w:ind w:firstLine="709"/>
        <w:rPr>
          <w:rFonts w:ascii="Times New Roman" w:eastAsia="Calibri" w:hAnsi="Times New Roman" w:cs="Times New Roman"/>
          <w:sz w:val="24"/>
          <w:szCs w:val="24"/>
        </w:rPr>
      </w:pPr>
    </w:p>
    <w:p w14:paraId="1068C54A" w14:textId="77777777" w:rsidR="00577570" w:rsidRPr="00E46781" w:rsidRDefault="00577570" w:rsidP="00840EDA">
      <w:pPr>
        <w:spacing w:line="480" w:lineRule="auto"/>
        <w:ind w:firstLine="709"/>
        <w:rPr>
          <w:rFonts w:ascii="Times New Roman" w:hAnsi="Times New Roman" w:cs="Times New Roman"/>
          <w:sz w:val="24"/>
          <w:szCs w:val="24"/>
        </w:rPr>
        <w:sectPr w:rsidR="00577570" w:rsidRPr="00E46781" w:rsidSect="00A950AF">
          <w:pgSz w:w="11906" w:h="16838"/>
          <w:pgMar w:top="1417" w:right="1417" w:bottom="1417" w:left="1417" w:header="709" w:footer="709" w:gutter="0"/>
          <w:cols w:space="708"/>
          <w:docGrid w:linePitch="360"/>
        </w:sectPr>
      </w:pPr>
      <w:r w:rsidRPr="00E46781">
        <w:rPr>
          <w:rFonts w:ascii="Times New Roman" w:hAnsi="Times New Roman" w:cs="Times New Roman"/>
          <w:b/>
          <w:sz w:val="24"/>
          <w:szCs w:val="24"/>
        </w:rPr>
        <w:t>JEL:</w:t>
      </w:r>
      <w:r w:rsidRPr="00E46781">
        <w:rPr>
          <w:rFonts w:ascii="Times New Roman" w:hAnsi="Times New Roman" w:cs="Times New Roman"/>
          <w:sz w:val="24"/>
          <w:szCs w:val="24"/>
        </w:rPr>
        <w:t xml:space="preserve">  D23, O15</w:t>
      </w:r>
    </w:p>
    <w:p w14:paraId="1E657270" w14:textId="77777777" w:rsidR="00577570" w:rsidRPr="00E46781" w:rsidRDefault="00577570" w:rsidP="00840EDA">
      <w:pPr>
        <w:pStyle w:val="Paragraphedeliste"/>
        <w:keepNext/>
        <w:keepLines/>
        <w:numPr>
          <w:ilvl w:val="0"/>
          <w:numId w:val="1"/>
        </w:numPr>
        <w:spacing w:line="480" w:lineRule="auto"/>
        <w:ind w:left="0" w:firstLine="709"/>
        <w:contextualSpacing w:val="0"/>
        <w:outlineLvl w:val="0"/>
        <w:rPr>
          <w:rFonts w:ascii="Times New Roman" w:eastAsiaTheme="majorEastAsia" w:hAnsi="Times New Roman" w:cs="Times New Roman"/>
          <w:b/>
          <w:bCs/>
          <w:vanish/>
          <w:sz w:val="24"/>
          <w:szCs w:val="24"/>
          <w:lang w:eastAsia="zh-TW"/>
        </w:rPr>
      </w:pPr>
      <w:bookmarkStart w:id="5" w:name="_Toc501790630"/>
      <w:bookmarkStart w:id="6" w:name="_Toc501800242"/>
      <w:bookmarkStart w:id="7" w:name="_Toc501807442"/>
      <w:bookmarkStart w:id="8" w:name="_Toc503939659"/>
      <w:bookmarkStart w:id="9" w:name="_Toc504074704"/>
      <w:bookmarkStart w:id="10" w:name="_Toc505174878"/>
      <w:bookmarkStart w:id="11" w:name="_Toc505246519"/>
      <w:bookmarkStart w:id="12" w:name="_Toc515206017"/>
      <w:bookmarkStart w:id="13" w:name="_Toc520100412"/>
      <w:bookmarkStart w:id="14" w:name="_Toc520100456"/>
      <w:bookmarkEnd w:id="3"/>
      <w:bookmarkEnd w:id="5"/>
      <w:bookmarkEnd w:id="6"/>
      <w:bookmarkEnd w:id="7"/>
      <w:bookmarkEnd w:id="8"/>
      <w:bookmarkEnd w:id="9"/>
      <w:bookmarkEnd w:id="10"/>
      <w:bookmarkEnd w:id="11"/>
      <w:bookmarkEnd w:id="12"/>
      <w:bookmarkEnd w:id="13"/>
      <w:bookmarkEnd w:id="14"/>
    </w:p>
    <w:p w14:paraId="34E40243" w14:textId="504BA4EC" w:rsidR="00577570" w:rsidRPr="00E46781" w:rsidRDefault="00577570" w:rsidP="00890BC4">
      <w:pPr>
        <w:pStyle w:val="Titre2"/>
        <w:numPr>
          <w:ilvl w:val="0"/>
          <w:numId w:val="3"/>
        </w:numPr>
        <w:spacing w:before="0" w:line="480" w:lineRule="auto"/>
        <w:rPr>
          <w:rFonts w:ascii="Times New Roman" w:hAnsi="Times New Roman" w:cs="Times New Roman"/>
          <w:color w:val="auto"/>
          <w:sz w:val="24"/>
          <w:szCs w:val="24"/>
        </w:rPr>
      </w:pPr>
      <w:bookmarkStart w:id="15" w:name="_Toc520100457"/>
      <w:r w:rsidRPr="00E46781">
        <w:rPr>
          <w:rFonts w:ascii="Times New Roman" w:hAnsi="Times New Roman" w:cs="Times New Roman"/>
          <w:color w:val="auto"/>
          <w:sz w:val="24"/>
          <w:szCs w:val="24"/>
        </w:rPr>
        <w:t>Introduction</w:t>
      </w:r>
      <w:bookmarkEnd w:id="15"/>
    </w:p>
    <w:p w14:paraId="2A379A6F" w14:textId="77777777" w:rsidR="00577570" w:rsidRPr="00E46781" w:rsidRDefault="00577570" w:rsidP="00840EDA">
      <w:pPr>
        <w:spacing w:line="480" w:lineRule="auto"/>
        <w:ind w:firstLine="709"/>
        <w:rPr>
          <w:rFonts w:ascii="Times New Roman" w:hAnsi="Times New Roman" w:cs="Times New Roman"/>
          <w:sz w:val="24"/>
          <w:szCs w:val="24"/>
        </w:rPr>
      </w:pPr>
    </w:p>
    <w:p w14:paraId="4B1FF8AC" w14:textId="376FEF1F" w:rsidR="00CC6AE6" w:rsidRPr="00E46781" w:rsidRDefault="00316FB4" w:rsidP="00840EDA">
      <w:pPr>
        <w:pStyle w:val="BodyTextFirstParag"/>
        <w:spacing w:before="0" w:after="0" w:line="480" w:lineRule="auto"/>
        <w:rPr>
          <w:rFonts w:ascii="Times New Roman" w:hAnsi="Times New Roman"/>
          <w:sz w:val="24"/>
          <w:szCs w:val="24"/>
          <w:lang w:val="en-GB"/>
        </w:rPr>
      </w:pPr>
      <w:r w:rsidRPr="00E46781">
        <w:rPr>
          <w:rFonts w:ascii="Times New Roman" w:hAnsi="Times New Roman"/>
          <w:sz w:val="24"/>
          <w:szCs w:val="24"/>
          <w:lang w:val="en-GB"/>
        </w:rPr>
        <w:t>S</w:t>
      </w:r>
      <w:r w:rsidR="00CC6AE6" w:rsidRPr="00E46781">
        <w:rPr>
          <w:rFonts w:ascii="Times New Roman" w:hAnsi="Times New Roman"/>
          <w:sz w:val="24"/>
          <w:szCs w:val="24"/>
          <w:lang w:val="en-GB"/>
        </w:rPr>
        <w:t>ocial enterprises</w:t>
      </w:r>
      <w:r w:rsidR="0027137D" w:rsidRPr="00E46781">
        <w:rPr>
          <w:rFonts w:ascii="Times New Roman" w:hAnsi="Times New Roman"/>
          <w:sz w:val="24"/>
          <w:szCs w:val="24"/>
          <w:lang w:val="en-GB"/>
        </w:rPr>
        <w:t xml:space="preserve"> </w:t>
      </w:r>
      <w:r w:rsidR="00577570" w:rsidRPr="00E46781">
        <w:rPr>
          <w:rFonts w:ascii="Times New Roman" w:hAnsi="Times New Roman"/>
          <w:sz w:val="24"/>
          <w:szCs w:val="24"/>
          <w:lang w:val="en-GB"/>
        </w:rPr>
        <w:t xml:space="preserve">have </w:t>
      </w:r>
      <w:r w:rsidR="00E43FA5" w:rsidRPr="00E46781">
        <w:rPr>
          <w:rFonts w:ascii="Times New Roman" w:hAnsi="Times New Roman"/>
          <w:sz w:val="24"/>
          <w:szCs w:val="24"/>
          <w:lang w:val="en-GB"/>
        </w:rPr>
        <w:t xml:space="preserve">recently </w:t>
      </w:r>
      <w:r w:rsidR="00577570" w:rsidRPr="00E46781">
        <w:rPr>
          <w:rFonts w:ascii="Times New Roman" w:hAnsi="Times New Roman"/>
          <w:sz w:val="24"/>
          <w:szCs w:val="24"/>
          <w:lang w:val="en-GB"/>
        </w:rPr>
        <w:t xml:space="preserve">emerged as a way to address </w:t>
      </w:r>
      <w:r w:rsidR="00156CAF" w:rsidRPr="00E46781">
        <w:rPr>
          <w:rFonts w:ascii="Times New Roman" w:hAnsi="Times New Roman"/>
          <w:sz w:val="24"/>
          <w:szCs w:val="24"/>
          <w:lang w:val="en-GB"/>
        </w:rPr>
        <w:t>multifaceted</w:t>
      </w:r>
      <w:r w:rsidR="00577570" w:rsidRPr="00E46781">
        <w:rPr>
          <w:rFonts w:ascii="Times New Roman" w:hAnsi="Times New Roman"/>
          <w:sz w:val="24"/>
          <w:szCs w:val="24"/>
          <w:lang w:val="en-GB"/>
        </w:rPr>
        <w:t xml:space="preserve"> </w:t>
      </w:r>
      <w:r w:rsidR="00E43FA5" w:rsidRPr="00E46781">
        <w:rPr>
          <w:rFonts w:ascii="Times New Roman" w:hAnsi="Times New Roman"/>
          <w:sz w:val="24"/>
          <w:szCs w:val="24"/>
          <w:lang w:val="en-GB"/>
        </w:rPr>
        <w:t xml:space="preserve">global </w:t>
      </w:r>
      <w:r w:rsidR="00577570" w:rsidRPr="00E46781">
        <w:rPr>
          <w:rFonts w:ascii="Times New Roman" w:hAnsi="Times New Roman"/>
          <w:sz w:val="24"/>
          <w:szCs w:val="24"/>
          <w:lang w:val="en-GB"/>
        </w:rPr>
        <w:t xml:space="preserve">issues </w:t>
      </w:r>
      <w:r w:rsidR="00E43FA5" w:rsidRPr="00E46781">
        <w:rPr>
          <w:rFonts w:ascii="Times New Roman" w:hAnsi="Times New Roman"/>
          <w:sz w:val="24"/>
          <w:szCs w:val="24"/>
          <w:lang w:val="en-GB"/>
        </w:rPr>
        <w:t>such as</w:t>
      </w:r>
      <w:r w:rsidR="00577570" w:rsidRPr="00E46781">
        <w:rPr>
          <w:rFonts w:ascii="Times New Roman" w:hAnsi="Times New Roman"/>
          <w:sz w:val="24"/>
          <w:szCs w:val="24"/>
          <w:lang w:val="en-GB"/>
        </w:rPr>
        <w:t xml:space="preserve"> poverty, global warming, education, or public health</w:t>
      </w:r>
      <w:r w:rsidR="0056451D" w:rsidRPr="00E46781">
        <w:rPr>
          <w:rFonts w:ascii="Times New Roman" w:hAnsi="Times New Roman"/>
          <w:sz w:val="24"/>
          <w:szCs w:val="24"/>
          <w:lang w:val="en-GB"/>
        </w:rPr>
        <w:t xml:space="preserve"> </w:t>
      </w:r>
      <w:r w:rsidR="00577570" w:rsidRPr="00E46781">
        <w:rPr>
          <w:rFonts w:ascii="Times New Roman" w:hAnsi="Times New Roman"/>
          <w:sz w:val="24"/>
          <w:szCs w:val="24"/>
          <w:lang w:val="en-GB"/>
        </w:rPr>
        <w:t>(Jay, 2013)</w:t>
      </w:r>
      <w:r w:rsidR="00E43FA5" w:rsidRPr="00E46781">
        <w:rPr>
          <w:rFonts w:ascii="Times New Roman" w:hAnsi="Times New Roman"/>
          <w:sz w:val="24"/>
          <w:szCs w:val="24"/>
          <w:lang w:val="en-GB"/>
        </w:rPr>
        <w:t>,</w:t>
      </w:r>
      <w:r w:rsidR="00577570" w:rsidRPr="00E46781">
        <w:rPr>
          <w:rFonts w:ascii="Times New Roman" w:hAnsi="Times New Roman"/>
          <w:sz w:val="24"/>
          <w:szCs w:val="24"/>
          <w:lang w:val="en-GB"/>
        </w:rPr>
        <w:t xml:space="preserve"> and have </w:t>
      </w:r>
      <w:r w:rsidR="00E43FA5" w:rsidRPr="00E46781">
        <w:rPr>
          <w:rFonts w:ascii="Times New Roman" w:hAnsi="Times New Roman"/>
          <w:sz w:val="24"/>
          <w:szCs w:val="24"/>
          <w:lang w:val="en-GB"/>
        </w:rPr>
        <w:t xml:space="preserve">gradually attracted </w:t>
      </w:r>
      <w:r w:rsidR="00577570" w:rsidRPr="00E46781">
        <w:rPr>
          <w:rFonts w:ascii="Times New Roman" w:hAnsi="Times New Roman"/>
          <w:sz w:val="24"/>
          <w:szCs w:val="24"/>
          <w:lang w:val="en-GB"/>
        </w:rPr>
        <w:t xml:space="preserve">more and more </w:t>
      </w:r>
      <w:r w:rsidR="00E43FA5" w:rsidRPr="00E46781">
        <w:rPr>
          <w:rFonts w:ascii="Times New Roman" w:hAnsi="Times New Roman"/>
          <w:sz w:val="24"/>
          <w:szCs w:val="24"/>
          <w:lang w:val="en-GB"/>
        </w:rPr>
        <w:t>attention from</w:t>
      </w:r>
      <w:r w:rsidR="00A950AF">
        <w:rPr>
          <w:rFonts w:ascii="Times New Roman" w:hAnsi="Times New Roman"/>
          <w:sz w:val="24"/>
          <w:szCs w:val="24"/>
          <w:lang w:val="en-GB"/>
        </w:rPr>
        <w:t xml:space="preserve"> </w:t>
      </w:r>
      <w:r w:rsidR="00A950AF" w:rsidRPr="00E46781">
        <w:rPr>
          <w:rFonts w:ascii="Times New Roman" w:hAnsi="Times New Roman"/>
          <w:sz w:val="24"/>
          <w:szCs w:val="24"/>
          <w:lang w:val="en-GB"/>
        </w:rPr>
        <w:t xml:space="preserve">the media, </w:t>
      </w:r>
      <w:r w:rsidR="00577570" w:rsidRPr="00E46781">
        <w:rPr>
          <w:rFonts w:ascii="Times New Roman" w:hAnsi="Times New Roman"/>
          <w:sz w:val="24"/>
          <w:szCs w:val="24"/>
          <w:lang w:val="en-GB"/>
        </w:rPr>
        <w:t>governments, investors, and academic scholars (Battilana and Lee, 2014; Mair et al</w:t>
      </w:r>
      <w:r w:rsidR="00E43FA5" w:rsidRPr="00E46781">
        <w:rPr>
          <w:rFonts w:ascii="Times New Roman" w:hAnsi="Times New Roman"/>
          <w:sz w:val="24"/>
          <w:szCs w:val="24"/>
          <w:lang w:val="en-GB"/>
        </w:rPr>
        <w:t>.</w:t>
      </w:r>
      <w:r w:rsidR="00577570" w:rsidRPr="00E46781">
        <w:rPr>
          <w:rFonts w:ascii="Times New Roman" w:hAnsi="Times New Roman"/>
          <w:sz w:val="24"/>
          <w:szCs w:val="24"/>
          <w:lang w:val="en-GB"/>
        </w:rPr>
        <w:t xml:space="preserve">, 2015). </w:t>
      </w:r>
      <w:r w:rsidR="00E43FA5" w:rsidRPr="00E46781">
        <w:rPr>
          <w:rFonts w:ascii="Times New Roman" w:hAnsi="Times New Roman"/>
          <w:sz w:val="24"/>
          <w:szCs w:val="24"/>
          <w:lang w:val="en-GB"/>
        </w:rPr>
        <w:t xml:space="preserve">This organizational form </w:t>
      </w:r>
      <w:r w:rsidR="00577570" w:rsidRPr="00E46781">
        <w:rPr>
          <w:rFonts w:ascii="Times New Roman" w:hAnsi="Times New Roman"/>
          <w:sz w:val="24"/>
          <w:szCs w:val="24"/>
          <w:lang w:val="en-GB"/>
        </w:rPr>
        <w:t>seem</w:t>
      </w:r>
      <w:r w:rsidR="00E43FA5" w:rsidRPr="00E46781">
        <w:rPr>
          <w:rFonts w:ascii="Times New Roman" w:hAnsi="Times New Roman"/>
          <w:sz w:val="24"/>
          <w:szCs w:val="24"/>
          <w:lang w:val="en-GB"/>
        </w:rPr>
        <w:t>s</w:t>
      </w:r>
      <w:r w:rsidR="00577570" w:rsidRPr="00E46781">
        <w:rPr>
          <w:rFonts w:ascii="Times New Roman" w:hAnsi="Times New Roman"/>
          <w:sz w:val="24"/>
          <w:szCs w:val="24"/>
          <w:lang w:val="en-GB"/>
        </w:rPr>
        <w:t xml:space="preserve"> to be particularly adapted to the increasing complexity of the environment </w:t>
      </w:r>
      <w:r w:rsidR="00E43FA5" w:rsidRPr="00E46781">
        <w:rPr>
          <w:rFonts w:ascii="Times New Roman" w:hAnsi="Times New Roman"/>
          <w:sz w:val="24"/>
          <w:szCs w:val="24"/>
          <w:lang w:val="en-GB"/>
        </w:rPr>
        <w:t xml:space="preserve">in which </w:t>
      </w:r>
      <w:r w:rsidR="00577570" w:rsidRPr="00E46781">
        <w:rPr>
          <w:rFonts w:ascii="Times New Roman" w:hAnsi="Times New Roman"/>
          <w:sz w:val="24"/>
          <w:szCs w:val="24"/>
          <w:lang w:val="en-GB"/>
        </w:rPr>
        <w:t xml:space="preserve">organizations </w:t>
      </w:r>
      <w:r w:rsidR="00E43FA5" w:rsidRPr="00E46781">
        <w:rPr>
          <w:rFonts w:ascii="Times New Roman" w:hAnsi="Times New Roman"/>
          <w:sz w:val="24"/>
          <w:szCs w:val="24"/>
          <w:lang w:val="en-GB"/>
        </w:rPr>
        <w:t>operate</w:t>
      </w:r>
      <w:r w:rsidR="00B1070C" w:rsidRPr="00E46781">
        <w:rPr>
          <w:rFonts w:ascii="Times New Roman" w:hAnsi="Times New Roman"/>
          <w:sz w:val="24"/>
          <w:szCs w:val="24"/>
          <w:lang w:val="en-GB"/>
        </w:rPr>
        <w:t xml:space="preserve"> because</w:t>
      </w:r>
      <w:r w:rsidR="00617FDC" w:rsidRPr="00E46781">
        <w:rPr>
          <w:rFonts w:ascii="Times New Roman" w:hAnsi="Times New Roman"/>
          <w:sz w:val="24"/>
          <w:szCs w:val="24"/>
          <w:lang w:val="en-GB"/>
        </w:rPr>
        <w:t xml:space="preserve"> </w:t>
      </w:r>
      <w:r w:rsidR="00C72B89" w:rsidRPr="00E46781">
        <w:rPr>
          <w:rFonts w:ascii="Times New Roman" w:hAnsi="Times New Roman"/>
          <w:sz w:val="24"/>
          <w:szCs w:val="24"/>
          <w:lang w:val="en-GB"/>
        </w:rPr>
        <w:t>it includes “</w:t>
      </w:r>
      <w:r w:rsidR="00617FDC" w:rsidRPr="00E46781">
        <w:rPr>
          <w:rFonts w:ascii="Times New Roman" w:hAnsi="Times New Roman"/>
          <w:sz w:val="24"/>
          <w:szCs w:val="24"/>
          <w:lang w:val="en-GB"/>
        </w:rPr>
        <w:t xml:space="preserve">elements prescribed by various logics and </w:t>
      </w:r>
      <w:r w:rsidR="00D07102" w:rsidRPr="00E46781">
        <w:rPr>
          <w:rFonts w:ascii="Times New Roman" w:hAnsi="Times New Roman"/>
          <w:sz w:val="24"/>
          <w:szCs w:val="24"/>
          <w:lang w:val="en-GB"/>
        </w:rPr>
        <w:t>[is]</w:t>
      </w:r>
      <w:r w:rsidR="00617FDC" w:rsidRPr="00E46781">
        <w:rPr>
          <w:rFonts w:ascii="Times New Roman" w:hAnsi="Times New Roman"/>
          <w:sz w:val="24"/>
          <w:szCs w:val="24"/>
          <w:lang w:val="en-GB"/>
        </w:rPr>
        <w:t xml:space="preserve"> therefore likely to project at least partial appropriateness to a wide set of institutional referents” </w:t>
      </w:r>
      <w:r w:rsidR="00577570" w:rsidRPr="00E46781">
        <w:rPr>
          <w:rFonts w:ascii="Times New Roman" w:hAnsi="Times New Roman"/>
          <w:sz w:val="24"/>
          <w:szCs w:val="24"/>
          <w:lang w:val="en-GB"/>
        </w:rPr>
        <w:t>(Pache and Santos, 2013</w:t>
      </w:r>
      <w:r w:rsidR="00617FDC" w:rsidRPr="00E46781">
        <w:rPr>
          <w:rFonts w:ascii="Times New Roman" w:hAnsi="Times New Roman"/>
          <w:sz w:val="24"/>
          <w:szCs w:val="24"/>
          <w:lang w:val="en-GB"/>
        </w:rPr>
        <w:t>: 973</w:t>
      </w:r>
      <w:r w:rsidR="00577570" w:rsidRPr="00E46781">
        <w:rPr>
          <w:rFonts w:ascii="Times New Roman" w:hAnsi="Times New Roman"/>
          <w:sz w:val="24"/>
          <w:szCs w:val="24"/>
          <w:lang w:val="en-GB"/>
        </w:rPr>
        <w:t xml:space="preserve">). </w:t>
      </w:r>
    </w:p>
    <w:p w14:paraId="686D2948" w14:textId="77777777" w:rsidR="003945D1" w:rsidRPr="00E46781" w:rsidRDefault="003945D1" w:rsidP="003945D1">
      <w:pPr>
        <w:pStyle w:val="Corpsdetexte"/>
      </w:pPr>
    </w:p>
    <w:p w14:paraId="786AB4C4" w14:textId="051FA567" w:rsidR="00991FE4" w:rsidRPr="00E46781" w:rsidRDefault="00991FE4" w:rsidP="00EF267B">
      <w:pPr>
        <w:pStyle w:val="Corpsdetexte"/>
        <w:spacing w:after="0" w:line="480" w:lineRule="auto"/>
        <w:ind w:firstLine="709"/>
        <w:rPr>
          <w:rFonts w:ascii="Times New Roman" w:eastAsia="MS Mincho" w:hAnsi="Times New Roman"/>
          <w:spacing w:val="-4"/>
          <w:sz w:val="24"/>
          <w:szCs w:val="24"/>
        </w:rPr>
      </w:pPr>
      <w:r w:rsidRPr="00E46781">
        <w:rPr>
          <w:rFonts w:ascii="Times New Roman" w:eastAsia="MS Mincho" w:hAnsi="Times New Roman"/>
          <w:spacing w:val="-4"/>
          <w:sz w:val="24"/>
          <w:szCs w:val="24"/>
        </w:rPr>
        <w:t>As such, social enterprises can be considered as being part of a long tradition of what is nowadays called</w:t>
      </w:r>
      <w:r w:rsidR="001907BB" w:rsidRPr="00E46781">
        <w:rPr>
          <w:rFonts w:ascii="Times New Roman" w:eastAsia="MS Mincho" w:hAnsi="Times New Roman"/>
          <w:spacing w:val="-4"/>
          <w:sz w:val="24"/>
          <w:szCs w:val="24"/>
        </w:rPr>
        <w:t xml:space="preserve"> “</w:t>
      </w:r>
      <w:r w:rsidRPr="00E46781">
        <w:rPr>
          <w:rFonts w:ascii="Times New Roman" w:eastAsia="MS Mincho" w:hAnsi="Times New Roman"/>
          <w:spacing w:val="-4"/>
          <w:sz w:val="24"/>
          <w:szCs w:val="24"/>
        </w:rPr>
        <w:t xml:space="preserve">hybrid organizations” </w:t>
      </w:r>
      <w:r w:rsidR="004B661A" w:rsidRPr="00E46781">
        <w:rPr>
          <w:rFonts w:ascii="Times New Roman" w:eastAsia="MS Mincho" w:hAnsi="Times New Roman"/>
          <w:spacing w:val="-4"/>
          <w:sz w:val="24"/>
          <w:szCs w:val="24"/>
        </w:rPr>
        <w:t>which include</w:t>
      </w:r>
      <w:r w:rsidRPr="00E46781">
        <w:rPr>
          <w:rFonts w:ascii="Times New Roman" w:eastAsia="MS Mincho" w:hAnsi="Times New Roman"/>
          <w:spacing w:val="-4"/>
          <w:sz w:val="24"/>
          <w:szCs w:val="24"/>
        </w:rPr>
        <w:t xml:space="preserve"> many cooperatives and organizations that are associated with the third sector. Indeed, third sector organizations are considered as such because they often deal with needs and provide goods or services that are somehow between pure private profit-driven sector, being delivered in a true commercial way, and public sector, dealing with social and common goods </w:t>
      </w:r>
      <w:bookmarkStart w:id="16" w:name="_Hlk76368867"/>
      <w:r w:rsidR="00EF267B" w:rsidRPr="00E46781">
        <w:rPr>
          <w:rFonts w:ascii="Times New Roman" w:eastAsia="MS Mincho" w:hAnsi="Times New Roman"/>
          <w:spacing w:val="-4"/>
          <w:sz w:val="24"/>
          <w:szCs w:val="24"/>
        </w:rPr>
        <w:t>considerations. However</w:t>
      </w:r>
      <w:r w:rsidR="001B2799" w:rsidRPr="00E46781">
        <w:rPr>
          <w:rFonts w:ascii="Times New Roman" w:eastAsia="MS Mincho" w:hAnsi="Times New Roman"/>
          <w:spacing w:val="-4"/>
          <w:sz w:val="24"/>
          <w:szCs w:val="24"/>
        </w:rPr>
        <w:t xml:space="preserve">, there is a major nuance that is included in the social </w:t>
      </w:r>
      <w:r w:rsidR="00EF267B" w:rsidRPr="00E46781">
        <w:rPr>
          <w:rFonts w:ascii="Times New Roman" w:eastAsia="MS Mincho" w:hAnsi="Times New Roman"/>
          <w:spacing w:val="-4"/>
          <w:sz w:val="24"/>
          <w:szCs w:val="24"/>
        </w:rPr>
        <w:t>enterprise</w:t>
      </w:r>
      <w:r w:rsidR="001B2799" w:rsidRPr="00E46781">
        <w:rPr>
          <w:rFonts w:ascii="Times New Roman" w:eastAsia="MS Mincho" w:hAnsi="Times New Roman"/>
          <w:spacing w:val="-4"/>
          <w:sz w:val="24"/>
          <w:szCs w:val="24"/>
        </w:rPr>
        <w:t xml:space="preserve"> term</w:t>
      </w:r>
      <w:r w:rsidR="00257CB2" w:rsidRPr="00E46781">
        <w:rPr>
          <w:rFonts w:ascii="Times New Roman" w:eastAsia="MS Mincho" w:hAnsi="Times New Roman"/>
          <w:spacing w:val="-4"/>
          <w:sz w:val="24"/>
          <w:szCs w:val="24"/>
        </w:rPr>
        <w:t>. I</w:t>
      </w:r>
      <w:r w:rsidR="001B2799" w:rsidRPr="00E46781">
        <w:rPr>
          <w:rFonts w:ascii="Times New Roman" w:eastAsia="MS Mincho" w:hAnsi="Times New Roman"/>
          <w:spacing w:val="-4"/>
          <w:sz w:val="24"/>
          <w:szCs w:val="24"/>
        </w:rPr>
        <w:t xml:space="preserve">n most </w:t>
      </w:r>
      <w:r w:rsidR="00257CB2" w:rsidRPr="00E46781">
        <w:rPr>
          <w:rFonts w:ascii="Times New Roman" w:eastAsia="MS Mincho" w:hAnsi="Times New Roman"/>
          <w:spacing w:val="-4"/>
          <w:sz w:val="24"/>
          <w:szCs w:val="24"/>
        </w:rPr>
        <w:t>third sector organization</w:t>
      </w:r>
      <w:r w:rsidR="00EF267B" w:rsidRPr="00E46781">
        <w:rPr>
          <w:rFonts w:ascii="Times New Roman" w:eastAsia="MS Mincho" w:hAnsi="Times New Roman"/>
          <w:spacing w:val="-4"/>
          <w:sz w:val="24"/>
          <w:szCs w:val="24"/>
        </w:rPr>
        <w:t>s</w:t>
      </w:r>
      <w:r w:rsidR="00257CB2" w:rsidRPr="00E46781">
        <w:rPr>
          <w:rFonts w:ascii="Times New Roman" w:eastAsia="MS Mincho" w:hAnsi="Times New Roman"/>
          <w:spacing w:val="-4"/>
          <w:sz w:val="24"/>
          <w:szCs w:val="24"/>
        </w:rPr>
        <w:t>, it is the social dimension that dominates, the economic break-even objective is more of a constrain</w:t>
      </w:r>
      <w:r w:rsidR="00EF267B" w:rsidRPr="00E46781">
        <w:rPr>
          <w:rFonts w:ascii="Times New Roman" w:eastAsia="MS Mincho" w:hAnsi="Times New Roman"/>
          <w:spacing w:val="-4"/>
          <w:sz w:val="24"/>
          <w:szCs w:val="24"/>
        </w:rPr>
        <w:t>t</w:t>
      </w:r>
      <w:r w:rsidR="00257CB2" w:rsidRPr="00E46781">
        <w:rPr>
          <w:rFonts w:ascii="Times New Roman" w:eastAsia="MS Mincho" w:hAnsi="Times New Roman"/>
          <w:spacing w:val="-4"/>
          <w:sz w:val="24"/>
          <w:szCs w:val="24"/>
        </w:rPr>
        <w:t xml:space="preserve"> to be met than a true objective, justifying therefore often the needs or at least the search for subsidies. On the contrary, in social </w:t>
      </w:r>
      <w:r w:rsidR="00EF267B" w:rsidRPr="00E46781">
        <w:rPr>
          <w:rFonts w:ascii="Times New Roman" w:eastAsia="MS Mincho" w:hAnsi="Times New Roman"/>
          <w:spacing w:val="-4"/>
          <w:sz w:val="24"/>
          <w:szCs w:val="24"/>
        </w:rPr>
        <w:t>enterprises</w:t>
      </w:r>
      <w:r w:rsidR="00257CB2" w:rsidRPr="00E46781">
        <w:rPr>
          <w:rFonts w:ascii="Times New Roman" w:eastAsia="MS Mincho" w:hAnsi="Times New Roman"/>
          <w:spacing w:val="-4"/>
          <w:sz w:val="24"/>
          <w:szCs w:val="24"/>
        </w:rPr>
        <w:t>, both aspects – economic and social – are really considered at the same level.</w:t>
      </w:r>
    </w:p>
    <w:p w14:paraId="25F1B6E4" w14:textId="77777777" w:rsidR="003945D1" w:rsidRPr="00E46781" w:rsidRDefault="003945D1" w:rsidP="00EF267B">
      <w:pPr>
        <w:pStyle w:val="Corpsdetexte"/>
        <w:spacing w:after="0" w:line="480" w:lineRule="auto"/>
        <w:ind w:firstLine="709"/>
        <w:rPr>
          <w:rFonts w:ascii="Times New Roman" w:eastAsia="MS Mincho" w:hAnsi="Times New Roman"/>
          <w:spacing w:val="-4"/>
          <w:sz w:val="24"/>
          <w:szCs w:val="24"/>
        </w:rPr>
      </w:pPr>
    </w:p>
    <w:p w14:paraId="322C62DA" w14:textId="26A0EE28" w:rsidR="00577570" w:rsidRPr="00E46781" w:rsidRDefault="00991FE4" w:rsidP="00EF267B">
      <w:pPr>
        <w:pStyle w:val="Corpsdetexte"/>
        <w:spacing w:after="0" w:line="480" w:lineRule="auto"/>
        <w:ind w:firstLine="709"/>
        <w:rPr>
          <w:rFonts w:ascii="Times New Roman" w:hAnsi="Times New Roman"/>
          <w:sz w:val="24"/>
          <w:szCs w:val="24"/>
        </w:rPr>
      </w:pPr>
      <w:r w:rsidRPr="00E46781">
        <w:rPr>
          <w:rFonts w:ascii="Times New Roman" w:eastAsia="MS Mincho" w:hAnsi="Times New Roman"/>
          <w:spacing w:val="-4"/>
          <w:sz w:val="24"/>
          <w:szCs w:val="24"/>
        </w:rPr>
        <w:t>S</w:t>
      </w:r>
      <w:r w:rsidR="00E43FA5" w:rsidRPr="00E46781">
        <w:rPr>
          <w:rFonts w:ascii="Times New Roman" w:eastAsia="MS Mincho" w:hAnsi="Times New Roman"/>
          <w:spacing w:val="-4"/>
          <w:sz w:val="24"/>
          <w:szCs w:val="24"/>
        </w:rPr>
        <w:t xml:space="preserve">ocial enterprises </w:t>
      </w:r>
      <w:r w:rsidR="00577570" w:rsidRPr="00E46781">
        <w:rPr>
          <w:rFonts w:ascii="Times New Roman" w:eastAsia="MS Mincho" w:hAnsi="Times New Roman"/>
          <w:spacing w:val="-4"/>
          <w:sz w:val="24"/>
          <w:szCs w:val="24"/>
        </w:rPr>
        <w:t>are</w:t>
      </w:r>
      <w:r w:rsidR="00257CB2" w:rsidRPr="00E46781">
        <w:rPr>
          <w:rFonts w:ascii="Times New Roman" w:eastAsia="MS Mincho" w:hAnsi="Times New Roman"/>
          <w:spacing w:val="-4"/>
          <w:sz w:val="24"/>
          <w:szCs w:val="24"/>
        </w:rPr>
        <w:t xml:space="preserve"> thus</w:t>
      </w:r>
      <w:r w:rsidR="00577570" w:rsidRPr="00E46781">
        <w:rPr>
          <w:rFonts w:ascii="Times New Roman" w:eastAsia="MS Mincho" w:hAnsi="Times New Roman"/>
          <w:spacing w:val="-4"/>
          <w:sz w:val="24"/>
          <w:szCs w:val="24"/>
        </w:rPr>
        <w:t xml:space="preserve"> </w:t>
      </w:r>
      <w:r w:rsidR="00BE2FBC" w:rsidRPr="00E46781">
        <w:rPr>
          <w:rFonts w:ascii="Times New Roman" w:eastAsia="MS Mincho" w:hAnsi="Times New Roman"/>
          <w:spacing w:val="-4"/>
          <w:sz w:val="24"/>
          <w:szCs w:val="24"/>
        </w:rPr>
        <w:t xml:space="preserve">defined as organizations that “pursue </w:t>
      </w:r>
      <w:r w:rsidR="00BE2FBC" w:rsidRPr="00E46781">
        <w:rPr>
          <w:rFonts w:ascii="Times New Roman" w:hAnsi="Times New Roman"/>
          <w:sz w:val="24"/>
          <w:szCs w:val="24"/>
        </w:rPr>
        <w:t>a social mission while engaging in commercial activities that sustain their operations” (Battilana and Lee, 2014</w:t>
      </w:r>
      <w:r w:rsidR="00DB7CCA" w:rsidRPr="00E46781">
        <w:rPr>
          <w:rFonts w:ascii="Times New Roman" w:hAnsi="Times New Roman"/>
          <w:sz w:val="24"/>
          <w:szCs w:val="24"/>
        </w:rPr>
        <w:t xml:space="preserve">: </w:t>
      </w:r>
      <w:r w:rsidR="00BE2FBC" w:rsidRPr="00E46781">
        <w:rPr>
          <w:rFonts w:ascii="Times New Roman" w:hAnsi="Times New Roman"/>
          <w:sz w:val="24"/>
          <w:szCs w:val="24"/>
        </w:rPr>
        <w:t xml:space="preserve">399; Mair and Marti, 2006; Santos, 2012). </w:t>
      </w:r>
      <w:bookmarkStart w:id="17" w:name="_Hlk76368911"/>
      <w:bookmarkEnd w:id="16"/>
      <w:r w:rsidR="00BE2FBC" w:rsidRPr="00E46781">
        <w:rPr>
          <w:rFonts w:ascii="Times New Roman" w:hAnsi="Times New Roman"/>
          <w:sz w:val="24"/>
          <w:szCs w:val="24"/>
        </w:rPr>
        <w:t xml:space="preserve">They are thus </w:t>
      </w:r>
      <w:r w:rsidR="00577570" w:rsidRPr="00E46781">
        <w:rPr>
          <w:rFonts w:ascii="Times New Roman" w:hAnsi="Times New Roman"/>
          <w:sz w:val="24"/>
          <w:szCs w:val="24"/>
        </w:rPr>
        <w:t>composed of “two or more types that would not normally be expected to go together” (Albert and Whetten, 1985</w:t>
      </w:r>
      <w:r w:rsidR="00EF67B8" w:rsidRPr="00E46781">
        <w:rPr>
          <w:rFonts w:ascii="Times New Roman" w:hAnsi="Times New Roman"/>
          <w:sz w:val="24"/>
          <w:szCs w:val="24"/>
        </w:rPr>
        <w:t xml:space="preserve">: </w:t>
      </w:r>
      <w:r w:rsidR="00577570" w:rsidRPr="00E46781">
        <w:rPr>
          <w:rFonts w:ascii="Times New Roman" w:hAnsi="Times New Roman"/>
          <w:sz w:val="24"/>
          <w:szCs w:val="24"/>
        </w:rPr>
        <w:t xml:space="preserve">270), of several </w:t>
      </w:r>
      <w:r w:rsidR="00577570" w:rsidRPr="00E46781">
        <w:rPr>
          <w:rFonts w:ascii="Times New Roman" w:hAnsi="Times New Roman"/>
          <w:sz w:val="24"/>
          <w:szCs w:val="24"/>
        </w:rPr>
        <w:lastRenderedPageBreak/>
        <w:t>institutional logics and/or several identities, and “do not fit neatly into established categories of organizational forms, sectors or institutional domains” (Mair et al., 2015</w:t>
      </w:r>
      <w:r w:rsidR="00EF67B8" w:rsidRPr="00E46781">
        <w:rPr>
          <w:rFonts w:ascii="Times New Roman" w:hAnsi="Times New Roman"/>
          <w:sz w:val="24"/>
          <w:szCs w:val="24"/>
        </w:rPr>
        <w:t xml:space="preserve">: </w:t>
      </w:r>
      <w:r w:rsidR="00577570" w:rsidRPr="00E46781">
        <w:rPr>
          <w:rFonts w:ascii="Times New Roman" w:hAnsi="Times New Roman"/>
          <w:sz w:val="24"/>
          <w:szCs w:val="24"/>
        </w:rPr>
        <w:t xml:space="preserve">714; Powell, 1987). </w:t>
      </w:r>
      <w:r w:rsidR="00E43FA5" w:rsidRPr="00E46781">
        <w:rPr>
          <w:rFonts w:ascii="Times New Roman" w:hAnsi="Times New Roman"/>
          <w:sz w:val="24"/>
          <w:szCs w:val="24"/>
        </w:rPr>
        <w:t xml:space="preserve">Although </w:t>
      </w:r>
      <w:r w:rsidR="00577570" w:rsidRPr="00E46781">
        <w:rPr>
          <w:rFonts w:ascii="Times New Roman" w:hAnsi="Times New Roman"/>
          <w:sz w:val="24"/>
          <w:szCs w:val="24"/>
        </w:rPr>
        <w:t xml:space="preserve">adopting a hybrid organizational form may present some advantages, numerous scholars highlight the different challenges </w:t>
      </w:r>
      <w:r w:rsidR="006C4B9B" w:rsidRPr="00E46781">
        <w:rPr>
          <w:rFonts w:ascii="Times New Roman" w:hAnsi="Times New Roman"/>
          <w:sz w:val="24"/>
          <w:szCs w:val="24"/>
        </w:rPr>
        <w:t>social enterprises</w:t>
      </w:r>
      <w:r w:rsidR="00577570" w:rsidRPr="00E46781">
        <w:rPr>
          <w:rFonts w:ascii="Times New Roman" w:hAnsi="Times New Roman"/>
          <w:sz w:val="24"/>
          <w:szCs w:val="24"/>
        </w:rPr>
        <w:t xml:space="preserve"> have to face due to external and internal tensions, </w:t>
      </w:r>
      <w:r w:rsidR="00A3750E" w:rsidRPr="00E46781">
        <w:rPr>
          <w:rFonts w:ascii="Times New Roman" w:hAnsi="Times New Roman"/>
          <w:sz w:val="24"/>
          <w:szCs w:val="24"/>
        </w:rPr>
        <w:t>as</w:t>
      </w:r>
      <w:r w:rsidR="00E509B6" w:rsidRPr="00E46781">
        <w:rPr>
          <w:rFonts w:ascii="Times New Roman" w:hAnsi="Times New Roman"/>
          <w:sz w:val="24"/>
          <w:szCs w:val="24"/>
        </w:rPr>
        <w:t xml:space="preserve"> they are “</w:t>
      </w:r>
      <w:r w:rsidR="00577570" w:rsidRPr="00E46781">
        <w:rPr>
          <w:rFonts w:ascii="Times New Roman" w:hAnsi="Times New Roman"/>
          <w:sz w:val="24"/>
          <w:szCs w:val="24"/>
        </w:rPr>
        <w:t>by nature arenas of contradiction” (Pache and Santos, 2013</w:t>
      </w:r>
      <w:r w:rsidR="00EF67B8" w:rsidRPr="00E46781">
        <w:rPr>
          <w:rFonts w:ascii="Times New Roman" w:hAnsi="Times New Roman"/>
          <w:sz w:val="24"/>
          <w:szCs w:val="24"/>
        </w:rPr>
        <w:t xml:space="preserve">: </w:t>
      </w:r>
      <w:r w:rsidR="00577570" w:rsidRPr="00E46781">
        <w:rPr>
          <w:rFonts w:ascii="Times New Roman" w:hAnsi="Times New Roman"/>
          <w:sz w:val="24"/>
          <w:szCs w:val="24"/>
        </w:rPr>
        <w:t xml:space="preserve">972). </w:t>
      </w:r>
    </w:p>
    <w:bookmarkEnd w:id="17"/>
    <w:p w14:paraId="222D15AF" w14:textId="77777777" w:rsidR="00CE6598" w:rsidRPr="00E46781" w:rsidRDefault="00CE6598" w:rsidP="00840EDA">
      <w:pPr>
        <w:pStyle w:val="Corpsdetexte"/>
        <w:spacing w:after="0" w:line="480" w:lineRule="auto"/>
        <w:ind w:firstLine="709"/>
      </w:pPr>
    </w:p>
    <w:p w14:paraId="1FA5913B" w14:textId="3A8E4ED2" w:rsidR="00247021" w:rsidRPr="00E46781" w:rsidRDefault="00633625" w:rsidP="00247021">
      <w:pPr>
        <w:pStyle w:val="BodyTextFirstParag"/>
        <w:spacing w:before="0" w:after="0" w:line="480" w:lineRule="auto"/>
        <w:ind w:firstLine="709"/>
        <w:rPr>
          <w:rFonts w:ascii="Times New Roman" w:hAnsi="Times New Roman"/>
          <w:sz w:val="24"/>
          <w:szCs w:val="24"/>
          <w:lang w:val="en-GB"/>
        </w:rPr>
      </w:pPr>
      <w:bookmarkStart w:id="18" w:name="_Hlk76478743"/>
      <w:r w:rsidRPr="00E46781">
        <w:rPr>
          <w:rFonts w:ascii="Times New Roman" w:hAnsi="Times New Roman"/>
          <w:sz w:val="24"/>
          <w:szCs w:val="24"/>
          <w:lang w:val="en-GB"/>
        </w:rPr>
        <w:t xml:space="preserve">One of these difficulties concerns </w:t>
      </w:r>
      <w:r w:rsidR="00A3750E" w:rsidRPr="00E46781">
        <w:rPr>
          <w:rFonts w:ascii="Times New Roman" w:hAnsi="Times New Roman"/>
          <w:sz w:val="24"/>
          <w:szCs w:val="24"/>
          <w:lang w:val="en-GB"/>
        </w:rPr>
        <w:t xml:space="preserve">the </w:t>
      </w:r>
      <w:r w:rsidRPr="00E46781">
        <w:rPr>
          <w:rFonts w:ascii="Times New Roman" w:hAnsi="Times New Roman"/>
          <w:sz w:val="24"/>
          <w:szCs w:val="24"/>
          <w:lang w:val="en-GB"/>
        </w:rPr>
        <w:t>organizational identification</w:t>
      </w:r>
      <w:r w:rsidR="0054107E" w:rsidRPr="00E46781">
        <w:rPr>
          <w:rFonts w:ascii="Times New Roman" w:hAnsi="Times New Roman"/>
          <w:sz w:val="24"/>
          <w:szCs w:val="24"/>
          <w:lang w:val="en-GB"/>
        </w:rPr>
        <w:t xml:space="preserve"> of staff members </w:t>
      </w:r>
      <w:r w:rsidR="00EF0F35" w:rsidRPr="00E46781">
        <w:rPr>
          <w:rFonts w:ascii="Times New Roman" w:hAnsi="Times New Roman"/>
          <w:sz w:val="24"/>
          <w:szCs w:val="24"/>
          <w:lang w:val="en-GB"/>
        </w:rPr>
        <w:t>with</w:t>
      </w:r>
      <w:r w:rsidR="00A3750E" w:rsidRPr="00E46781">
        <w:rPr>
          <w:rFonts w:ascii="Times New Roman" w:hAnsi="Times New Roman"/>
          <w:sz w:val="24"/>
          <w:szCs w:val="24"/>
          <w:lang w:val="en-GB"/>
        </w:rPr>
        <w:t xml:space="preserve"> </w:t>
      </w:r>
      <w:r w:rsidR="00FE4CC0" w:rsidRPr="00E46781">
        <w:rPr>
          <w:rFonts w:ascii="Times New Roman" w:hAnsi="Times New Roman"/>
          <w:sz w:val="24"/>
          <w:szCs w:val="24"/>
          <w:lang w:val="en-GB"/>
        </w:rPr>
        <w:t>the hybrid organizational identity</w:t>
      </w:r>
      <w:r w:rsidR="001402AE" w:rsidRPr="00E46781">
        <w:rPr>
          <w:rFonts w:ascii="Times New Roman" w:hAnsi="Times New Roman"/>
          <w:sz w:val="24"/>
          <w:szCs w:val="24"/>
          <w:lang w:val="en-GB"/>
        </w:rPr>
        <w:t xml:space="preserve">. </w:t>
      </w:r>
      <w:r w:rsidR="00247021" w:rsidRPr="00E46781">
        <w:rPr>
          <w:rFonts w:ascii="Times New Roman" w:hAnsi="Times New Roman"/>
          <w:sz w:val="24"/>
          <w:szCs w:val="24"/>
          <w:lang w:val="en-GB"/>
        </w:rPr>
        <w:t>Indeed, social enterprises have to deal with contradictory institutional logics that are embedded in</w:t>
      </w:r>
      <w:r w:rsidR="00045A64" w:rsidRPr="00E46781">
        <w:rPr>
          <w:rFonts w:ascii="Times New Roman" w:hAnsi="Times New Roman"/>
          <w:sz w:val="24"/>
          <w:szCs w:val="24"/>
          <w:lang w:val="en-GB"/>
        </w:rPr>
        <w:t xml:space="preserve"> the</w:t>
      </w:r>
      <w:r w:rsidR="00247021" w:rsidRPr="00E46781">
        <w:rPr>
          <w:rFonts w:ascii="Times New Roman" w:hAnsi="Times New Roman"/>
          <w:sz w:val="24"/>
          <w:szCs w:val="24"/>
          <w:lang w:val="en-GB"/>
        </w:rPr>
        <w:t xml:space="preserve"> </w:t>
      </w:r>
      <w:r w:rsidR="00183129" w:rsidRPr="00E46781">
        <w:rPr>
          <w:rFonts w:ascii="Times New Roman" w:hAnsi="Times New Roman"/>
          <w:sz w:val="24"/>
          <w:szCs w:val="24"/>
          <w:lang w:val="en-GB"/>
        </w:rPr>
        <w:t>double</w:t>
      </w:r>
      <w:r w:rsidR="00247021" w:rsidRPr="00E46781">
        <w:rPr>
          <w:rFonts w:ascii="Times New Roman" w:hAnsi="Times New Roman"/>
          <w:sz w:val="24"/>
          <w:szCs w:val="24"/>
          <w:lang w:val="en-GB"/>
        </w:rPr>
        <w:t xml:space="preserve"> </w:t>
      </w:r>
      <w:r w:rsidR="00183129" w:rsidRPr="00E46781">
        <w:rPr>
          <w:rFonts w:ascii="Times New Roman" w:hAnsi="Times New Roman"/>
          <w:sz w:val="24"/>
          <w:szCs w:val="24"/>
          <w:lang w:val="en-GB"/>
        </w:rPr>
        <w:t>i</w:t>
      </w:r>
      <w:r w:rsidR="00247021" w:rsidRPr="00E46781">
        <w:rPr>
          <w:rFonts w:ascii="Times New Roman" w:hAnsi="Times New Roman"/>
          <w:sz w:val="24"/>
          <w:szCs w:val="24"/>
          <w:lang w:val="en-GB"/>
        </w:rPr>
        <w:t>dentit</w:t>
      </w:r>
      <w:r w:rsidR="00183129" w:rsidRPr="00E46781">
        <w:rPr>
          <w:rFonts w:ascii="Times New Roman" w:hAnsi="Times New Roman"/>
          <w:sz w:val="24"/>
          <w:szCs w:val="24"/>
          <w:lang w:val="en-GB"/>
        </w:rPr>
        <w:t>y</w:t>
      </w:r>
      <w:r w:rsidR="00247021" w:rsidRPr="00E46781">
        <w:rPr>
          <w:rFonts w:ascii="Times New Roman" w:hAnsi="Times New Roman"/>
          <w:sz w:val="24"/>
          <w:szCs w:val="24"/>
          <w:lang w:val="en-GB"/>
        </w:rPr>
        <w:t xml:space="preserve"> they exhibit (Battilana and Dorado, 2010), which makes it difficult for staff members to recognize themselves in </w:t>
      </w:r>
      <w:r w:rsidR="00D8570B" w:rsidRPr="00E46781">
        <w:rPr>
          <w:rFonts w:ascii="Times New Roman" w:hAnsi="Times New Roman"/>
          <w:sz w:val="24"/>
          <w:szCs w:val="24"/>
          <w:lang w:val="en-GB"/>
        </w:rPr>
        <w:t>both</w:t>
      </w:r>
      <w:r w:rsidR="00247021" w:rsidRPr="00E46781">
        <w:rPr>
          <w:rFonts w:ascii="Times New Roman" w:hAnsi="Times New Roman"/>
          <w:sz w:val="24"/>
          <w:szCs w:val="24"/>
          <w:lang w:val="en-GB"/>
        </w:rPr>
        <w:t xml:space="preserve"> organizational identities (Cheney, 1991). Moreover, social enterprises often include coalitions of staff members that defend different institutional logics (Pache and Santos, 2010; Pache and Santos, 2013; Battilana and Lee, 2014), which can lead to interpersonal conflicts (Glynn, 2000). Finally, employees of social enterprises, as individuals, often embrace multiple identities (Foreman and Whetten, 2002; Wry and York, 2017).</w:t>
      </w:r>
    </w:p>
    <w:p w14:paraId="4D058A01" w14:textId="77777777" w:rsidR="00622416" w:rsidRPr="00E46781" w:rsidRDefault="00622416" w:rsidP="00247021">
      <w:pPr>
        <w:pStyle w:val="BodyTextFirstParag"/>
        <w:spacing w:before="0" w:after="0" w:line="480" w:lineRule="auto"/>
        <w:ind w:firstLine="709"/>
        <w:rPr>
          <w:rFonts w:ascii="Times New Roman" w:hAnsi="Times New Roman"/>
          <w:sz w:val="24"/>
          <w:szCs w:val="24"/>
          <w:lang w:val="en-GB"/>
        </w:rPr>
      </w:pPr>
    </w:p>
    <w:p w14:paraId="722F4246" w14:textId="1C509EBF" w:rsidR="00DF1029" w:rsidRPr="00E46781" w:rsidRDefault="00D17670" w:rsidP="00DF1029">
      <w:pPr>
        <w:spacing w:line="480" w:lineRule="auto"/>
        <w:ind w:firstLine="709"/>
        <w:rPr>
          <w:lang w:val="en-US"/>
        </w:rPr>
      </w:pPr>
      <w:r w:rsidRPr="00E46781">
        <w:rPr>
          <w:rFonts w:ascii="Times New Roman" w:hAnsi="Times New Roman"/>
          <w:sz w:val="24"/>
          <w:szCs w:val="24"/>
        </w:rPr>
        <w:t>In this paper,</w:t>
      </w:r>
      <w:r w:rsidR="00577570" w:rsidRPr="00E46781">
        <w:rPr>
          <w:rFonts w:ascii="Times New Roman" w:hAnsi="Times New Roman"/>
          <w:sz w:val="24"/>
          <w:szCs w:val="24"/>
        </w:rPr>
        <w:t xml:space="preserve"> </w:t>
      </w:r>
      <w:r w:rsidRPr="00E46781">
        <w:rPr>
          <w:rFonts w:ascii="Times New Roman" w:hAnsi="Times New Roman"/>
          <w:sz w:val="24"/>
          <w:szCs w:val="24"/>
        </w:rPr>
        <w:t xml:space="preserve">we </w:t>
      </w:r>
      <w:r w:rsidR="00577570" w:rsidRPr="00E46781">
        <w:rPr>
          <w:rFonts w:ascii="Times New Roman" w:hAnsi="Times New Roman"/>
          <w:sz w:val="24"/>
          <w:szCs w:val="24"/>
        </w:rPr>
        <w:t>underlin</w:t>
      </w:r>
      <w:r w:rsidRPr="00E46781">
        <w:rPr>
          <w:rFonts w:ascii="Times New Roman" w:hAnsi="Times New Roman"/>
          <w:sz w:val="24"/>
          <w:szCs w:val="24"/>
        </w:rPr>
        <w:t>e</w:t>
      </w:r>
      <w:r w:rsidR="00577570" w:rsidRPr="00E46781">
        <w:rPr>
          <w:rFonts w:ascii="Times New Roman" w:hAnsi="Times New Roman"/>
          <w:sz w:val="24"/>
          <w:szCs w:val="24"/>
        </w:rPr>
        <w:t xml:space="preserve"> the</w:t>
      </w:r>
      <w:r w:rsidR="00622416" w:rsidRPr="00E46781">
        <w:rPr>
          <w:rFonts w:ascii="Times New Roman" w:hAnsi="Times New Roman"/>
          <w:sz w:val="24"/>
          <w:szCs w:val="24"/>
        </w:rPr>
        <w:t xml:space="preserve"> various</w:t>
      </w:r>
      <w:r w:rsidR="00577570" w:rsidRPr="00E46781">
        <w:rPr>
          <w:rFonts w:ascii="Times New Roman" w:hAnsi="Times New Roman"/>
          <w:sz w:val="24"/>
          <w:szCs w:val="24"/>
        </w:rPr>
        <w:t xml:space="preserve"> </w:t>
      </w:r>
      <w:r w:rsidR="00D00AF9" w:rsidRPr="00E46781">
        <w:rPr>
          <w:rFonts w:ascii="Times New Roman" w:hAnsi="Times New Roman"/>
          <w:sz w:val="24"/>
          <w:szCs w:val="24"/>
        </w:rPr>
        <w:t>components</w:t>
      </w:r>
      <w:r w:rsidR="00577570" w:rsidRPr="00E46781">
        <w:rPr>
          <w:rFonts w:ascii="Times New Roman" w:hAnsi="Times New Roman"/>
          <w:sz w:val="24"/>
          <w:szCs w:val="24"/>
        </w:rPr>
        <w:t xml:space="preserve"> involved in the process of organizational identification in </w:t>
      </w:r>
      <w:r w:rsidR="00316FB4" w:rsidRPr="00E46781">
        <w:rPr>
          <w:rFonts w:ascii="Times New Roman" w:hAnsi="Times New Roman"/>
          <w:sz w:val="24"/>
          <w:szCs w:val="24"/>
        </w:rPr>
        <w:t>social enterprises</w:t>
      </w:r>
      <w:bookmarkStart w:id="19" w:name="_Hlk57553481"/>
      <w:bookmarkStart w:id="20" w:name="_Hlk57553652"/>
      <w:r w:rsidR="00622416" w:rsidRPr="00E46781">
        <w:rPr>
          <w:rFonts w:ascii="Times New Roman" w:hAnsi="Times New Roman"/>
          <w:sz w:val="24"/>
          <w:szCs w:val="24"/>
        </w:rPr>
        <w:t xml:space="preserve"> </w:t>
      </w:r>
      <w:bookmarkStart w:id="21" w:name="_Hlk76363503"/>
      <w:r w:rsidR="00622416" w:rsidRPr="00E46781">
        <w:rPr>
          <w:rFonts w:ascii="Times New Roman" w:hAnsi="Times New Roman"/>
          <w:sz w:val="24"/>
          <w:szCs w:val="24"/>
        </w:rPr>
        <w:t>and</w:t>
      </w:r>
      <w:r w:rsidR="00247021" w:rsidRPr="00E46781">
        <w:rPr>
          <w:rFonts w:ascii="Times New Roman" w:hAnsi="Times New Roman"/>
          <w:sz w:val="24"/>
          <w:szCs w:val="24"/>
        </w:rPr>
        <w:t xml:space="preserve"> </w:t>
      </w:r>
      <w:r w:rsidR="00622416" w:rsidRPr="00E46781">
        <w:rPr>
          <w:rFonts w:ascii="Times New Roman" w:hAnsi="Times New Roman"/>
          <w:sz w:val="24"/>
          <w:szCs w:val="24"/>
        </w:rPr>
        <w:t>present a systemic</w:t>
      </w:r>
      <w:r w:rsidR="0045189F" w:rsidRPr="00E46781">
        <w:rPr>
          <w:rFonts w:ascii="Times New Roman" w:hAnsi="Times New Roman"/>
          <w:sz w:val="24"/>
          <w:szCs w:val="24"/>
        </w:rPr>
        <w:t xml:space="preserve"> and dynamic</w:t>
      </w:r>
      <w:r w:rsidR="00622416" w:rsidRPr="00E46781">
        <w:rPr>
          <w:rFonts w:ascii="Times New Roman" w:hAnsi="Times New Roman"/>
          <w:sz w:val="24"/>
          <w:szCs w:val="24"/>
        </w:rPr>
        <w:t xml:space="preserve"> visualisation of this process. </w:t>
      </w:r>
      <w:r w:rsidR="00E44460" w:rsidRPr="00E46781">
        <w:rPr>
          <w:rFonts w:ascii="Times New Roman" w:hAnsi="Times New Roman"/>
          <w:sz w:val="24"/>
          <w:szCs w:val="24"/>
        </w:rPr>
        <w:t xml:space="preserve">We </w:t>
      </w:r>
      <w:r w:rsidR="00622416" w:rsidRPr="00E46781">
        <w:rPr>
          <w:rFonts w:ascii="Times New Roman" w:hAnsi="Times New Roman"/>
          <w:sz w:val="24"/>
          <w:szCs w:val="24"/>
        </w:rPr>
        <w:t>show</w:t>
      </w:r>
      <w:r w:rsidR="00247021" w:rsidRPr="00E46781">
        <w:rPr>
          <w:rFonts w:ascii="Times New Roman" w:hAnsi="Times New Roman"/>
          <w:sz w:val="24"/>
          <w:szCs w:val="24"/>
        </w:rPr>
        <w:t xml:space="preserve"> that</w:t>
      </w:r>
      <w:bookmarkEnd w:id="21"/>
      <w:r w:rsidR="00F90884" w:rsidRPr="00E46781">
        <w:rPr>
          <w:rFonts w:ascii="Times New Roman" w:hAnsi="Times New Roman"/>
          <w:sz w:val="24"/>
          <w:szCs w:val="24"/>
        </w:rPr>
        <w:t xml:space="preserve"> </w:t>
      </w:r>
      <w:r w:rsidR="00F90884" w:rsidRPr="00E46781">
        <w:rPr>
          <w:rFonts w:ascii="Times New Roman" w:hAnsi="Times New Roman"/>
          <w:sz w:val="24"/>
          <w:szCs w:val="24"/>
          <w:lang w:val="en-US"/>
        </w:rPr>
        <w:t xml:space="preserve">identification in social enterprises is the result of the interplay </w:t>
      </w:r>
      <w:r w:rsidR="00E44460" w:rsidRPr="00E46781">
        <w:rPr>
          <w:rFonts w:ascii="Times New Roman" w:hAnsi="Times New Roman"/>
          <w:sz w:val="24"/>
          <w:szCs w:val="24"/>
          <w:lang w:val="en-US"/>
        </w:rPr>
        <w:t>between</w:t>
      </w:r>
      <w:r w:rsidR="00F90884" w:rsidRPr="00E46781">
        <w:rPr>
          <w:rFonts w:ascii="Times New Roman" w:hAnsi="Times New Roman"/>
          <w:sz w:val="24"/>
          <w:szCs w:val="24"/>
          <w:lang w:val="en-US"/>
        </w:rPr>
        <w:t xml:space="preserve"> the multiple identities of the individuals who </w:t>
      </w:r>
      <w:r w:rsidR="004F4C19" w:rsidRPr="00E46781">
        <w:rPr>
          <w:rFonts w:ascii="Times New Roman" w:hAnsi="Times New Roman"/>
          <w:sz w:val="24"/>
          <w:szCs w:val="24"/>
          <w:lang w:val="en-US"/>
        </w:rPr>
        <w:t>gather</w:t>
      </w:r>
      <w:r w:rsidR="00F90884" w:rsidRPr="00E46781">
        <w:rPr>
          <w:rFonts w:ascii="Times New Roman" w:hAnsi="Times New Roman"/>
          <w:sz w:val="24"/>
          <w:szCs w:val="24"/>
          <w:lang w:val="en-US"/>
        </w:rPr>
        <w:t xml:space="preserve"> in coalitions </w:t>
      </w:r>
      <w:r w:rsidR="00E44460" w:rsidRPr="00E46781">
        <w:rPr>
          <w:rFonts w:ascii="Times New Roman" w:hAnsi="Times New Roman"/>
          <w:sz w:val="24"/>
          <w:szCs w:val="24"/>
          <w:lang w:val="en-US"/>
        </w:rPr>
        <w:t>defending</w:t>
      </w:r>
      <w:r w:rsidR="00F90884" w:rsidRPr="00E46781">
        <w:rPr>
          <w:rFonts w:ascii="Times New Roman" w:hAnsi="Times New Roman"/>
          <w:sz w:val="24"/>
          <w:szCs w:val="24"/>
          <w:lang w:val="en-US"/>
        </w:rPr>
        <w:t xml:space="preserve"> different institutional logics.</w:t>
      </w:r>
      <w:r w:rsidR="00DF1029" w:rsidRPr="00E46781">
        <w:rPr>
          <w:rFonts w:ascii="Times New Roman" w:hAnsi="Times New Roman"/>
          <w:sz w:val="24"/>
          <w:szCs w:val="24"/>
          <w:lang w:val="en-US"/>
        </w:rPr>
        <w:t xml:space="preserve"> </w:t>
      </w:r>
      <w:r w:rsidR="00DF1029" w:rsidRPr="00E46781">
        <w:rPr>
          <w:rFonts w:ascii="Times New Roman" w:hAnsi="Times New Roman"/>
          <w:sz w:val="24"/>
          <w:szCs w:val="24"/>
        </w:rPr>
        <w:t>Identification will depend on whether or not it is easy for the individual to find a coalition that corresponds to him or her, and on whether or not the ideas of this coalition are dominant. The relative size of the various coalitions among the staff and the way they evolve will have a clear impact on what the dominant logic of the social enterprise</w:t>
      </w:r>
      <w:r w:rsidR="004F4C19" w:rsidRPr="00E46781">
        <w:rPr>
          <w:rFonts w:ascii="Times New Roman" w:hAnsi="Times New Roman"/>
          <w:sz w:val="24"/>
          <w:szCs w:val="24"/>
        </w:rPr>
        <w:t xml:space="preserve"> will be</w:t>
      </w:r>
      <w:r w:rsidR="00DF1029" w:rsidRPr="00E46781">
        <w:rPr>
          <w:rFonts w:ascii="Times New Roman" w:hAnsi="Times New Roman"/>
          <w:sz w:val="24"/>
          <w:szCs w:val="24"/>
        </w:rPr>
        <w:t>.</w:t>
      </w:r>
    </w:p>
    <w:bookmarkEnd w:id="18"/>
    <w:p w14:paraId="479F673B" w14:textId="77777777" w:rsidR="00247021" w:rsidRPr="00E46781" w:rsidRDefault="00247021" w:rsidP="00247021">
      <w:pPr>
        <w:pStyle w:val="Corpsdetexte"/>
        <w:rPr>
          <w:lang w:val="en-US"/>
        </w:rPr>
      </w:pPr>
    </w:p>
    <w:p w14:paraId="703ECF70" w14:textId="664DF573" w:rsidR="0083768A" w:rsidRPr="00E46781" w:rsidRDefault="003F6C8F" w:rsidP="003F6C8F">
      <w:pPr>
        <w:pStyle w:val="BodyTextFirstParag"/>
        <w:spacing w:before="0" w:after="0" w:line="480" w:lineRule="auto"/>
        <w:ind w:firstLine="708"/>
        <w:rPr>
          <w:rFonts w:ascii="Times New Roman" w:hAnsi="Times New Roman"/>
          <w:sz w:val="24"/>
          <w:szCs w:val="24"/>
          <w:lang w:val="en-GB"/>
        </w:rPr>
      </w:pPr>
      <w:r w:rsidRPr="00E46781">
        <w:rPr>
          <w:rFonts w:ascii="Times New Roman" w:hAnsi="Times New Roman"/>
          <w:sz w:val="24"/>
          <w:szCs w:val="24"/>
          <w:lang w:val="en-GB"/>
        </w:rPr>
        <w:lastRenderedPageBreak/>
        <w:t xml:space="preserve">This research contributes to the broad literature on social enterprises that tends to neglect the field of human resource management and organizational behaviour. </w:t>
      </w:r>
      <w:bookmarkStart w:id="22" w:name="_Hlk109830512"/>
      <w:r w:rsidRPr="00E46781">
        <w:rPr>
          <w:rFonts w:ascii="Times New Roman" w:hAnsi="Times New Roman"/>
          <w:sz w:val="24"/>
          <w:szCs w:val="24"/>
          <w:lang w:val="en-GB"/>
        </w:rPr>
        <w:t>Furthermore</w:t>
      </w:r>
      <w:r w:rsidR="00697537" w:rsidRPr="00E46781">
        <w:rPr>
          <w:rFonts w:ascii="Times New Roman" w:hAnsi="Times New Roman"/>
          <w:sz w:val="24"/>
          <w:szCs w:val="24"/>
          <w:lang w:val="en-GB"/>
        </w:rPr>
        <w:t>,</w:t>
      </w:r>
      <w:r w:rsidRPr="00E46781">
        <w:rPr>
          <w:rFonts w:ascii="Times New Roman" w:hAnsi="Times New Roman"/>
          <w:sz w:val="24"/>
          <w:szCs w:val="24"/>
          <w:lang w:val="en-GB"/>
        </w:rPr>
        <w:t xml:space="preserve"> it also contribute</w:t>
      </w:r>
      <w:r w:rsidR="00697537" w:rsidRPr="00E46781">
        <w:rPr>
          <w:rFonts w:ascii="Times New Roman" w:hAnsi="Times New Roman"/>
          <w:sz w:val="24"/>
          <w:szCs w:val="24"/>
          <w:lang w:val="en-GB"/>
        </w:rPr>
        <w:t>s</w:t>
      </w:r>
      <w:r w:rsidRPr="00E46781">
        <w:rPr>
          <w:rFonts w:ascii="Times New Roman" w:hAnsi="Times New Roman"/>
          <w:sz w:val="24"/>
          <w:szCs w:val="24"/>
          <w:lang w:val="en-GB"/>
        </w:rPr>
        <w:t xml:space="preserve"> to</w:t>
      </w:r>
      <w:r w:rsidR="00846CCF" w:rsidRPr="00E46781">
        <w:rPr>
          <w:rFonts w:ascii="Times New Roman" w:hAnsi="Times New Roman"/>
          <w:sz w:val="24"/>
          <w:szCs w:val="24"/>
          <w:lang w:val="en-GB"/>
        </w:rPr>
        <w:t xml:space="preserve"> the </w:t>
      </w:r>
      <w:r w:rsidRPr="00E46781">
        <w:rPr>
          <w:rFonts w:ascii="Times New Roman" w:hAnsi="Times New Roman"/>
          <w:sz w:val="24"/>
          <w:szCs w:val="24"/>
          <w:lang w:val="en-GB"/>
        </w:rPr>
        <w:t xml:space="preserve">more precise </w:t>
      </w:r>
      <w:r w:rsidR="00846CCF" w:rsidRPr="00E46781">
        <w:rPr>
          <w:rFonts w:ascii="Times New Roman" w:hAnsi="Times New Roman"/>
          <w:sz w:val="24"/>
          <w:szCs w:val="24"/>
          <w:lang w:val="en-GB"/>
        </w:rPr>
        <w:t xml:space="preserve">literature on the management of </w:t>
      </w:r>
      <w:r w:rsidR="00316FB4" w:rsidRPr="00E46781">
        <w:rPr>
          <w:rFonts w:ascii="Times New Roman" w:hAnsi="Times New Roman"/>
          <w:sz w:val="24"/>
          <w:szCs w:val="24"/>
          <w:lang w:val="en-GB"/>
        </w:rPr>
        <w:t xml:space="preserve">social enterprises </w:t>
      </w:r>
      <w:r w:rsidR="004A0515" w:rsidRPr="00E46781">
        <w:rPr>
          <w:rFonts w:ascii="Times New Roman" w:hAnsi="Times New Roman"/>
          <w:sz w:val="24"/>
          <w:szCs w:val="24"/>
          <w:lang w:val="en-GB"/>
        </w:rPr>
        <w:t xml:space="preserve">and </w:t>
      </w:r>
      <w:r w:rsidR="008A196B" w:rsidRPr="00E46781">
        <w:rPr>
          <w:rFonts w:ascii="Times New Roman" w:hAnsi="Times New Roman"/>
          <w:sz w:val="24"/>
          <w:szCs w:val="24"/>
          <w:lang w:val="en-GB"/>
        </w:rPr>
        <w:t>on</w:t>
      </w:r>
      <w:r w:rsidR="004A0515" w:rsidRPr="00E46781">
        <w:rPr>
          <w:rFonts w:ascii="Times New Roman" w:hAnsi="Times New Roman"/>
          <w:sz w:val="24"/>
          <w:szCs w:val="24"/>
          <w:lang w:val="en-GB"/>
        </w:rPr>
        <w:t xml:space="preserve"> organizational identification </w:t>
      </w:r>
      <w:r w:rsidRPr="00E46781">
        <w:rPr>
          <w:rFonts w:ascii="Times New Roman" w:hAnsi="Times New Roman"/>
          <w:sz w:val="24"/>
          <w:szCs w:val="24"/>
          <w:lang w:val="en-GB"/>
        </w:rPr>
        <w:t>since o</w:t>
      </w:r>
      <w:r w:rsidR="00D17670" w:rsidRPr="00E46781">
        <w:rPr>
          <w:rFonts w:ascii="Times New Roman" w:hAnsi="Times New Roman"/>
          <w:sz w:val="24"/>
          <w:szCs w:val="24"/>
          <w:lang w:val="en-GB"/>
        </w:rPr>
        <w:t xml:space="preserve">ur </w:t>
      </w:r>
      <w:r w:rsidR="00E75FB9" w:rsidRPr="00E46781">
        <w:rPr>
          <w:rFonts w:ascii="Times New Roman" w:hAnsi="Times New Roman"/>
          <w:sz w:val="24"/>
          <w:szCs w:val="24"/>
          <w:lang w:val="en-GB"/>
        </w:rPr>
        <w:t xml:space="preserve">framework </w:t>
      </w:r>
      <w:r w:rsidR="00130513" w:rsidRPr="00E46781">
        <w:rPr>
          <w:rFonts w:ascii="Times New Roman" w:hAnsi="Times New Roman"/>
          <w:sz w:val="24"/>
          <w:szCs w:val="24"/>
          <w:lang w:val="en-GB"/>
        </w:rPr>
        <w:t>is</w:t>
      </w:r>
      <w:r w:rsidR="00D17670" w:rsidRPr="00E46781">
        <w:rPr>
          <w:rFonts w:ascii="Times New Roman" w:hAnsi="Times New Roman"/>
          <w:sz w:val="24"/>
          <w:szCs w:val="24"/>
          <w:lang w:val="en-GB"/>
        </w:rPr>
        <w:t>,</w:t>
      </w:r>
      <w:r w:rsidR="00130513" w:rsidRPr="00E46781">
        <w:rPr>
          <w:rFonts w:ascii="Times New Roman" w:hAnsi="Times New Roman"/>
          <w:sz w:val="24"/>
          <w:szCs w:val="24"/>
          <w:lang w:val="en-GB"/>
        </w:rPr>
        <w:t xml:space="preserve"> to our knowledge, one of the first to present a </w:t>
      </w:r>
      <w:r w:rsidR="00231B53" w:rsidRPr="00E46781">
        <w:rPr>
          <w:rFonts w:ascii="Times New Roman" w:hAnsi="Times New Roman"/>
          <w:sz w:val="24"/>
          <w:szCs w:val="24"/>
          <w:lang w:val="en-GB"/>
        </w:rPr>
        <w:t xml:space="preserve">so </w:t>
      </w:r>
      <w:r w:rsidR="0048637C" w:rsidRPr="00E46781">
        <w:rPr>
          <w:rFonts w:ascii="Times New Roman" w:hAnsi="Times New Roman"/>
          <w:sz w:val="24"/>
          <w:szCs w:val="24"/>
          <w:lang w:val="en-GB"/>
        </w:rPr>
        <w:t>detailed representation of</w:t>
      </w:r>
      <w:r w:rsidR="007102E5" w:rsidRPr="00E46781">
        <w:rPr>
          <w:rFonts w:ascii="Times New Roman" w:hAnsi="Times New Roman"/>
          <w:sz w:val="24"/>
          <w:szCs w:val="24"/>
          <w:lang w:val="en-GB"/>
        </w:rPr>
        <w:t xml:space="preserve"> </w:t>
      </w:r>
      <w:r w:rsidR="00231B53" w:rsidRPr="00E46781">
        <w:rPr>
          <w:rFonts w:ascii="Times New Roman" w:hAnsi="Times New Roman"/>
          <w:sz w:val="24"/>
          <w:szCs w:val="24"/>
          <w:lang w:val="en-GB"/>
        </w:rPr>
        <w:t>the</w:t>
      </w:r>
      <w:r w:rsidR="00C62036" w:rsidRPr="00E46781">
        <w:rPr>
          <w:rFonts w:ascii="Times New Roman" w:hAnsi="Times New Roman"/>
          <w:sz w:val="24"/>
          <w:szCs w:val="24"/>
          <w:lang w:val="en-GB"/>
        </w:rPr>
        <w:t xml:space="preserve"> organizational identification</w:t>
      </w:r>
      <w:r w:rsidR="00231B53" w:rsidRPr="00E46781">
        <w:rPr>
          <w:rFonts w:ascii="Times New Roman" w:hAnsi="Times New Roman"/>
          <w:sz w:val="24"/>
          <w:szCs w:val="24"/>
          <w:lang w:val="en-GB"/>
        </w:rPr>
        <w:t xml:space="preserve"> process</w:t>
      </w:r>
      <w:r w:rsidR="00130513" w:rsidRPr="00E46781">
        <w:rPr>
          <w:rFonts w:ascii="Times New Roman" w:hAnsi="Times New Roman"/>
          <w:sz w:val="24"/>
          <w:szCs w:val="24"/>
          <w:lang w:val="en-GB"/>
        </w:rPr>
        <w:t xml:space="preserve"> </w:t>
      </w:r>
      <w:r w:rsidR="00D17670" w:rsidRPr="00E46781">
        <w:rPr>
          <w:rFonts w:ascii="Times New Roman" w:hAnsi="Times New Roman"/>
          <w:sz w:val="24"/>
          <w:szCs w:val="24"/>
          <w:lang w:val="en-GB"/>
        </w:rPr>
        <w:t xml:space="preserve">in </w:t>
      </w:r>
      <w:r w:rsidR="00130513" w:rsidRPr="00E46781">
        <w:rPr>
          <w:rFonts w:ascii="Times New Roman" w:hAnsi="Times New Roman"/>
          <w:sz w:val="24"/>
          <w:szCs w:val="24"/>
          <w:lang w:val="en-GB"/>
        </w:rPr>
        <w:t>social enterprises</w:t>
      </w:r>
      <w:r w:rsidR="00231B53" w:rsidRPr="00E46781">
        <w:rPr>
          <w:rFonts w:ascii="Times New Roman" w:hAnsi="Times New Roman"/>
          <w:sz w:val="24"/>
          <w:szCs w:val="24"/>
          <w:lang w:val="en-GB"/>
        </w:rPr>
        <w:t xml:space="preserve"> with a clear identification of the role coalitions play and of the levels of analys</w:t>
      </w:r>
      <w:r w:rsidR="0061578C" w:rsidRPr="00E46781">
        <w:rPr>
          <w:rFonts w:ascii="Times New Roman" w:hAnsi="Times New Roman"/>
          <w:sz w:val="24"/>
          <w:szCs w:val="24"/>
          <w:lang w:val="en-GB"/>
        </w:rPr>
        <w:t>i</w:t>
      </w:r>
      <w:r w:rsidR="00231B53" w:rsidRPr="00E46781">
        <w:rPr>
          <w:rFonts w:ascii="Times New Roman" w:hAnsi="Times New Roman"/>
          <w:sz w:val="24"/>
          <w:szCs w:val="24"/>
          <w:lang w:val="en-GB"/>
        </w:rPr>
        <w:t>s that are involved in such process</w:t>
      </w:r>
      <w:bookmarkEnd w:id="22"/>
      <w:r w:rsidR="00D17670" w:rsidRPr="00E46781">
        <w:rPr>
          <w:rFonts w:ascii="Times New Roman" w:hAnsi="Times New Roman"/>
          <w:sz w:val="24"/>
          <w:szCs w:val="24"/>
          <w:lang w:val="en-GB"/>
        </w:rPr>
        <w:t>,</w:t>
      </w:r>
      <w:r w:rsidR="00C62036" w:rsidRPr="00E46781">
        <w:rPr>
          <w:rFonts w:ascii="Times New Roman" w:hAnsi="Times New Roman"/>
          <w:sz w:val="24"/>
          <w:szCs w:val="24"/>
          <w:lang w:val="en-GB"/>
        </w:rPr>
        <w:t xml:space="preserve"> </w:t>
      </w:r>
      <w:r w:rsidR="00130513" w:rsidRPr="00E46781">
        <w:rPr>
          <w:rFonts w:ascii="Times New Roman" w:hAnsi="Times New Roman"/>
          <w:sz w:val="24"/>
          <w:szCs w:val="24"/>
          <w:lang w:val="en-GB"/>
        </w:rPr>
        <w:t>summarizing the literature on the topic.</w:t>
      </w:r>
      <w:r w:rsidR="00E75FB9" w:rsidRPr="00E46781">
        <w:rPr>
          <w:rFonts w:ascii="Times New Roman" w:hAnsi="Times New Roman"/>
          <w:sz w:val="24"/>
          <w:szCs w:val="24"/>
          <w:lang w:val="en-GB"/>
        </w:rPr>
        <w:t xml:space="preserve"> </w:t>
      </w:r>
      <w:r w:rsidR="001A3D3A" w:rsidRPr="00E46781">
        <w:rPr>
          <w:rFonts w:ascii="Times New Roman" w:hAnsi="Times New Roman"/>
          <w:sz w:val="24"/>
          <w:szCs w:val="24"/>
          <w:lang w:val="en-GB"/>
        </w:rPr>
        <w:t xml:space="preserve">It aims to </w:t>
      </w:r>
      <w:r w:rsidR="00727E00">
        <w:rPr>
          <w:rFonts w:ascii="Times New Roman" w:hAnsi="Times New Roman"/>
          <w:sz w:val="24"/>
          <w:szCs w:val="24"/>
          <w:lang w:val="en-GB"/>
        </w:rPr>
        <w:t>highlight</w:t>
      </w:r>
      <w:r w:rsidR="00231B53" w:rsidRPr="00E46781">
        <w:rPr>
          <w:rFonts w:ascii="Times New Roman" w:hAnsi="Times New Roman"/>
          <w:sz w:val="24"/>
          <w:szCs w:val="24"/>
          <w:lang w:val="en-GB"/>
        </w:rPr>
        <w:t xml:space="preserve">, through </w:t>
      </w:r>
      <w:r w:rsidR="001A3D3A" w:rsidRPr="00E46781">
        <w:rPr>
          <w:rFonts w:ascii="Times New Roman" w:hAnsi="Times New Roman"/>
          <w:sz w:val="24"/>
          <w:szCs w:val="24"/>
          <w:lang w:val="en-GB"/>
        </w:rPr>
        <w:t>a clearer picture of where the stakes ar</w:t>
      </w:r>
      <w:bookmarkEnd w:id="19"/>
      <w:r w:rsidR="00502D31" w:rsidRPr="00E46781">
        <w:rPr>
          <w:rFonts w:ascii="Times New Roman" w:hAnsi="Times New Roman"/>
          <w:sz w:val="24"/>
          <w:szCs w:val="24"/>
          <w:lang w:val="en-GB"/>
        </w:rPr>
        <w:t xml:space="preserve">e, </w:t>
      </w:r>
      <w:r w:rsidR="001D20AB" w:rsidRPr="00E46781">
        <w:rPr>
          <w:rFonts w:ascii="Times New Roman" w:hAnsi="Times New Roman"/>
          <w:sz w:val="24"/>
          <w:szCs w:val="24"/>
          <w:lang w:val="en-GB"/>
        </w:rPr>
        <w:t>how individuals position themselves within the organization.</w:t>
      </w:r>
    </w:p>
    <w:bookmarkEnd w:id="20"/>
    <w:p w14:paraId="77249165" w14:textId="77777777" w:rsidR="00CE6598" w:rsidRPr="00E46781" w:rsidRDefault="00CE6598" w:rsidP="00840EDA">
      <w:pPr>
        <w:pStyle w:val="Corpsdetexte"/>
        <w:spacing w:after="0" w:line="480" w:lineRule="auto"/>
        <w:ind w:firstLine="709"/>
      </w:pPr>
    </w:p>
    <w:p w14:paraId="3B1F9D52" w14:textId="5C4C5D7A" w:rsidR="002863A9" w:rsidRPr="00E46781" w:rsidRDefault="00577570" w:rsidP="00840EDA">
      <w:pPr>
        <w:pStyle w:val="BodyTextFirstParag"/>
        <w:spacing w:before="0" w:after="0" w:line="480" w:lineRule="auto"/>
        <w:ind w:firstLine="709"/>
        <w:rPr>
          <w:rFonts w:ascii="Times New Roman" w:hAnsi="Times New Roman"/>
          <w:sz w:val="24"/>
          <w:szCs w:val="24"/>
          <w:lang w:val="en-GB"/>
        </w:rPr>
      </w:pPr>
      <w:r w:rsidRPr="00E46781">
        <w:rPr>
          <w:rFonts w:ascii="Times New Roman" w:hAnsi="Times New Roman"/>
          <w:sz w:val="24"/>
          <w:szCs w:val="24"/>
          <w:lang w:val="en-GB"/>
        </w:rPr>
        <w:t xml:space="preserve">The </w:t>
      </w:r>
      <w:r w:rsidR="000277E3" w:rsidRPr="00E46781">
        <w:rPr>
          <w:rFonts w:ascii="Times New Roman" w:hAnsi="Times New Roman"/>
          <w:sz w:val="24"/>
          <w:szCs w:val="24"/>
          <w:lang w:val="en-GB"/>
        </w:rPr>
        <w:t>rest</w:t>
      </w:r>
      <w:r w:rsidRPr="00E46781">
        <w:rPr>
          <w:rFonts w:ascii="Times New Roman" w:hAnsi="Times New Roman"/>
          <w:sz w:val="24"/>
          <w:szCs w:val="24"/>
          <w:lang w:val="en-GB"/>
        </w:rPr>
        <w:t xml:space="preserve"> of this paper is organized as follows. Section 2 is dedicated to the concept of organizational identification. </w:t>
      </w:r>
      <w:r w:rsidR="000277E3" w:rsidRPr="00E46781">
        <w:rPr>
          <w:rFonts w:ascii="Times New Roman" w:hAnsi="Times New Roman"/>
          <w:sz w:val="24"/>
          <w:szCs w:val="24"/>
          <w:lang w:val="en-GB"/>
        </w:rPr>
        <w:t xml:space="preserve">In </w:t>
      </w:r>
      <w:r w:rsidRPr="00E46781">
        <w:rPr>
          <w:rFonts w:ascii="Times New Roman" w:hAnsi="Times New Roman"/>
          <w:sz w:val="24"/>
          <w:szCs w:val="24"/>
          <w:lang w:val="en-GB"/>
        </w:rPr>
        <w:t xml:space="preserve">Section </w:t>
      </w:r>
      <w:r w:rsidR="00796227" w:rsidRPr="00E46781">
        <w:rPr>
          <w:rFonts w:ascii="Times New Roman" w:hAnsi="Times New Roman"/>
          <w:sz w:val="24"/>
          <w:szCs w:val="24"/>
          <w:lang w:val="en-GB"/>
        </w:rPr>
        <w:t>3</w:t>
      </w:r>
      <w:r w:rsidR="000277E3" w:rsidRPr="00E46781">
        <w:rPr>
          <w:rFonts w:ascii="Times New Roman" w:hAnsi="Times New Roman"/>
          <w:sz w:val="24"/>
          <w:szCs w:val="24"/>
          <w:lang w:val="en-GB"/>
        </w:rPr>
        <w:t>, we</w:t>
      </w:r>
      <w:r w:rsidRPr="00E46781">
        <w:rPr>
          <w:rFonts w:ascii="Times New Roman" w:hAnsi="Times New Roman"/>
          <w:sz w:val="24"/>
          <w:szCs w:val="24"/>
          <w:lang w:val="en-GB"/>
        </w:rPr>
        <w:t xml:space="preserve"> review </w:t>
      </w:r>
      <w:r w:rsidR="000277E3" w:rsidRPr="00E46781">
        <w:rPr>
          <w:rFonts w:ascii="Times New Roman" w:hAnsi="Times New Roman"/>
          <w:sz w:val="24"/>
          <w:szCs w:val="24"/>
          <w:lang w:val="en-GB"/>
        </w:rPr>
        <w:t xml:space="preserve">a </w:t>
      </w:r>
      <w:r w:rsidR="00E35D72" w:rsidRPr="00E46781">
        <w:rPr>
          <w:rFonts w:ascii="Times New Roman" w:hAnsi="Times New Roman"/>
          <w:sz w:val="24"/>
          <w:szCs w:val="24"/>
          <w:lang w:val="en-GB"/>
        </w:rPr>
        <w:t xml:space="preserve">series </w:t>
      </w:r>
      <w:r w:rsidR="000277E3" w:rsidRPr="00E46781">
        <w:rPr>
          <w:rFonts w:ascii="Times New Roman" w:hAnsi="Times New Roman"/>
          <w:sz w:val="24"/>
          <w:szCs w:val="24"/>
          <w:lang w:val="en-GB"/>
        </w:rPr>
        <w:t xml:space="preserve">of </w:t>
      </w:r>
      <w:r w:rsidRPr="00E46781">
        <w:rPr>
          <w:rFonts w:ascii="Times New Roman" w:hAnsi="Times New Roman"/>
          <w:sz w:val="24"/>
          <w:szCs w:val="24"/>
          <w:lang w:val="en-GB"/>
        </w:rPr>
        <w:t xml:space="preserve">studies related to organizational identification in </w:t>
      </w:r>
      <w:r w:rsidR="00316FB4" w:rsidRPr="00E46781">
        <w:rPr>
          <w:rFonts w:ascii="Times New Roman" w:hAnsi="Times New Roman"/>
          <w:sz w:val="24"/>
          <w:szCs w:val="24"/>
          <w:lang w:val="en-GB"/>
        </w:rPr>
        <w:t>social enterprise</w:t>
      </w:r>
      <w:r w:rsidR="003634EF" w:rsidRPr="00E46781">
        <w:rPr>
          <w:rFonts w:ascii="Times New Roman" w:hAnsi="Times New Roman"/>
          <w:sz w:val="24"/>
          <w:szCs w:val="24"/>
          <w:lang w:val="en-GB"/>
        </w:rPr>
        <w:t>s</w:t>
      </w:r>
      <w:r w:rsidR="002863A9" w:rsidRPr="00E46781">
        <w:rPr>
          <w:rFonts w:ascii="Times New Roman" w:hAnsi="Times New Roman"/>
          <w:sz w:val="24"/>
          <w:szCs w:val="24"/>
          <w:lang w:val="en-GB"/>
        </w:rPr>
        <w:t xml:space="preserve"> and </w:t>
      </w:r>
      <w:r w:rsidRPr="00E46781">
        <w:rPr>
          <w:rFonts w:ascii="Times New Roman" w:hAnsi="Times New Roman"/>
          <w:sz w:val="24"/>
          <w:szCs w:val="24"/>
          <w:lang w:val="en-GB"/>
        </w:rPr>
        <w:t xml:space="preserve">present a theoretical framework for understanding how organizational identification emerges in such organizations. Finally, Section </w:t>
      </w:r>
      <w:r w:rsidR="00025DCB" w:rsidRPr="00E46781">
        <w:rPr>
          <w:rFonts w:ascii="Times New Roman" w:hAnsi="Times New Roman"/>
          <w:sz w:val="24"/>
          <w:szCs w:val="24"/>
          <w:lang w:val="en-GB"/>
        </w:rPr>
        <w:t>4</w:t>
      </w:r>
      <w:r w:rsidRPr="00E46781">
        <w:rPr>
          <w:rFonts w:ascii="Times New Roman" w:hAnsi="Times New Roman"/>
          <w:sz w:val="24"/>
          <w:szCs w:val="24"/>
          <w:lang w:val="en-GB"/>
        </w:rPr>
        <w:t xml:space="preserve"> concludes and suggests some avenues for future research</w:t>
      </w:r>
      <w:r w:rsidR="00961BD5" w:rsidRPr="00E46781">
        <w:rPr>
          <w:rFonts w:ascii="Times New Roman" w:hAnsi="Times New Roman"/>
          <w:sz w:val="24"/>
          <w:szCs w:val="24"/>
          <w:lang w:val="en-GB"/>
        </w:rPr>
        <w:t xml:space="preserve"> as well as managerial implications</w:t>
      </w:r>
      <w:r w:rsidRPr="00E46781">
        <w:rPr>
          <w:rFonts w:ascii="Times New Roman" w:hAnsi="Times New Roman"/>
          <w:sz w:val="24"/>
          <w:szCs w:val="24"/>
          <w:lang w:val="en-GB"/>
        </w:rPr>
        <w:t>.</w:t>
      </w:r>
    </w:p>
    <w:p w14:paraId="683F8261" w14:textId="0AB510D6" w:rsidR="002863A9" w:rsidRPr="00E46781" w:rsidRDefault="002863A9">
      <w:pPr>
        <w:spacing w:after="160" w:line="259" w:lineRule="auto"/>
        <w:jc w:val="left"/>
        <w:rPr>
          <w:rFonts w:ascii="Times New Roman" w:eastAsia="MS Mincho" w:hAnsi="Times New Roman" w:cs="Times New Roman"/>
          <w:spacing w:val="-4"/>
          <w:sz w:val="24"/>
          <w:szCs w:val="24"/>
        </w:rPr>
      </w:pPr>
    </w:p>
    <w:p w14:paraId="2738FFD7" w14:textId="4166BB50" w:rsidR="007301F2" w:rsidRPr="00E46781" w:rsidRDefault="007301F2" w:rsidP="00890BC4">
      <w:pPr>
        <w:pStyle w:val="Titre2"/>
        <w:numPr>
          <w:ilvl w:val="0"/>
          <w:numId w:val="3"/>
        </w:numPr>
        <w:spacing w:before="0" w:line="480" w:lineRule="auto"/>
        <w:rPr>
          <w:rFonts w:ascii="Times New Roman" w:hAnsi="Times New Roman" w:cs="Times New Roman"/>
          <w:color w:val="auto"/>
          <w:sz w:val="24"/>
          <w:szCs w:val="24"/>
        </w:rPr>
      </w:pPr>
      <w:bookmarkStart w:id="23" w:name="_Toc520100459"/>
      <w:r w:rsidRPr="00E46781">
        <w:rPr>
          <w:rFonts w:ascii="Times New Roman" w:hAnsi="Times New Roman" w:cs="Times New Roman"/>
          <w:color w:val="auto"/>
          <w:sz w:val="24"/>
          <w:szCs w:val="24"/>
        </w:rPr>
        <w:t>Organizational identification</w:t>
      </w:r>
      <w:bookmarkEnd w:id="23"/>
    </w:p>
    <w:p w14:paraId="7B76FC98" w14:textId="77777777" w:rsidR="00CE6598" w:rsidRPr="00E46781" w:rsidRDefault="00CE6598" w:rsidP="00840EDA">
      <w:pPr>
        <w:pStyle w:val="Notedebasdepage"/>
        <w:spacing w:line="480" w:lineRule="auto"/>
        <w:ind w:firstLine="709"/>
        <w:rPr>
          <w:rFonts w:ascii="Times New Roman" w:eastAsia="MS Mincho" w:hAnsi="Times New Roman" w:cs="Times New Roman"/>
          <w:spacing w:val="-4"/>
          <w:sz w:val="24"/>
          <w:szCs w:val="24"/>
        </w:rPr>
      </w:pPr>
    </w:p>
    <w:p w14:paraId="4C221933" w14:textId="01FAD347" w:rsidR="007301F2" w:rsidRPr="00E46781" w:rsidRDefault="007301F2" w:rsidP="00840EDA">
      <w:pPr>
        <w:pStyle w:val="Notedebasdepage"/>
        <w:spacing w:line="480" w:lineRule="auto"/>
        <w:rPr>
          <w:rFonts w:ascii="Times New Roman" w:eastAsia="MS Mincho" w:hAnsi="Times New Roman" w:cs="Times New Roman"/>
          <w:spacing w:val="-4"/>
          <w:sz w:val="24"/>
          <w:szCs w:val="24"/>
        </w:rPr>
      </w:pPr>
      <w:r w:rsidRPr="00E46781">
        <w:rPr>
          <w:rFonts w:ascii="Times New Roman" w:eastAsia="MS Mincho" w:hAnsi="Times New Roman" w:cs="Times New Roman"/>
          <w:spacing w:val="-4"/>
          <w:sz w:val="24"/>
          <w:szCs w:val="24"/>
        </w:rPr>
        <w:t>Organizational identification is defined by Mael and Ashforth (1992: 104) as “the perception of oneness with or belongingness to an organization, where the individual defines him- or herself in terms of the organization(s) in which he or she is a member</w:t>
      </w:r>
      <w:r w:rsidR="00332F90" w:rsidRPr="00E46781">
        <w:rPr>
          <w:rFonts w:ascii="Times New Roman" w:eastAsia="MS Mincho" w:hAnsi="Times New Roman" w:cs="Times New Roman"/>
          <w:spacing w:val="-4"/>
          <w:sz w:val="24"/>
          <w:szCs w:val="24"/>
        </w:rPr>
        <w:t>”</w:t>
      </w:r>
      <w:r w:rsidRPr="00E46781">
        <w:rPr>
          <w:rFonts w:ascii="Times New Roman" w:eastAsia="MS Mincho" w:hAnsi="Times New Roman" w:cs="Times New Roman"/>
          <w:spacing w:val="-4"/>
          <w:sz w:val="24"/>
          <w:szCs w:val="24"/>
        </w:rPr>
        <w:t>.</w:t>
      </w:r>
      <w:r w:rsidRPr="00E46781">
        <w:t xml:space="preserve"> </w:t>
      </w:r>
      <w:r w:rsidRPr="00E46781">
        <w:rPr>
          <w:rFonts w:ascii="Times New Roman" w:eastAsia="MS Mincho" w:hAnsi="Times New Roman" w:cs="Times New Roman"/>
          <w:spacing w:val="-4"/>
          <w:sz w:val="24"/>
          <w:szCs w:val="24"/>
        </w:rPr>
        <w:t xml:space="preserve">According to </w:t>
      </w:r>
      <w:r w:rsidR="00A755CB" w:rsidRPr="00E46781">
        <w:rPr>
          <w:rFonts w:ascii="Times New Roman" w:eastAsia="MS Mincho" w:hAnsi="Times New Roman" w:cs="Times New Roman"/>
          <w:spacing w:val="-4"/>
          <w:sz w:val="24"/>
          <w:szCs w:val="24"/>
        </w:rPr>
        <w:t>Pratt</w:t>
      </w:r>
      <w:r w:rsidR="0040102C" w:rsidRPr="00E46781">
        <w:rPr>
          <w:rFonts w:ascii="Times New Roman" w:eastAsia="MS Mincho" w:hAnsi="Times New Roman" w:cs="Times New Roman"/>
          <w:spacing w:val="-4"/>
          <w:sz w:val="24"/>
          <w:szCs w:val="24"/>
        </w:rPr>
        <w:t xml:space="preserve"> </w:t>
      </w:r>
      <w:r w:rsidR="00A755CB" w:rsidRPr="00E46781">
        <w:rPr>
          <w:rFonts w:ascii="Times New Roman" w:eastAsia="MS Mincho" w:hAnsi="Times New Roman" w:cs="Times New Roman"/>
          <w:spacing w:val="-4"/>
          <w:sz w:val="24"/>
          <w:szCs w:val="24"/>
        </w:rPr>
        <w:t>(1998)</w:t>
      </w:r>
      <w:r w:rsidRPr="00E46781">
        <w:rPr>
          <w:rFonts w:ascii="Times New Roman" w:eastAsia="MS Mincho" w:hAnsi="Times New Roman" w:cs="Times New Roman"/>
          <w:spacing w:val="-4"/>
          <w:sz w:val="24"/>
          <w:szCs w:val="24"/>
        </w:rPr>
        <w:t>, organizational identification helps to answer the question “How do I perceive myself in relation to my organization</w:t>
      </w:r>
      <w:r w:rsidR="00F04940" w:rsidRPr="00E46781">
        <w:rPr>
          <w:rFonts w:ascii="Times New Roman" w:eastAsia="MS Mincho" w:hAnsi="Times New Roman" w:cs="Times New Roman"/>
          <w:spacing w:val="-4"/>
          <w:sz w:val="24"/>
          <w:szCs w:val="24"/>
        </w:rPr>
        <w:t>?</w:t>
      </w:r>
      <w:r w:rsidRPr="00E46781">
        <w:rPr>
          <w:rFonts w:ascii="Times New Roman" w:eastAsia="MS Mincho" w:hAnsi="Times New Roman" w:cs="Times New Roman"/>
          <w:spacing w:val="-4"/>
          <w:sz w:val="24"/>
          <w:szCs w:val="24"/>
        </w:rPr>
        <w:t>”</w:t>
      </w:r>
      <w:r w:rsidR="001451D6" w:rsidRPr="00E46781">
        <w:rPr>
          <w:rFonts w:ascii="Times New Roman" w:eastAsia="MS Mincho" w:hAnsi="Times New Roman" w:cs="Times New Roman"/>
          <w:spacing w:val="-4"/>
          <w:sz w:val="24"/>
          <w:szCs w:val="24"/>
        </w:rPr>
        <w:t xml:space="preserve"> </w:t>
      </w:r>
      <w:r w:rsidR="00332F90" w:rsidRPr="00E46781">
        <w:rPr>
          <w:rFonts w:ascii="Times New Roman" w:eastAsia="MS Mincho" w:hAnsi="Times New Roman" w:cs="Times New Roman"/>
          <w:spacing w:val="-4"/>
          <w:sz w:val="24"/>
          <w:szCs w:val="24"/>
        </w:rPr>
        <w:t xml:space="preserve"> </w:t>
      </w:r>
      <w:r w:rsidR="001451D6" w:rsidRPr="00E46781">
        <w:rPr>
          <w:rFonts w:ascii="Times New Roman" w:eastAsia="MS Mincho" w:hAnsi="Times New Roman" w:cs="Times New Roman"/>
          <w:spacing w:val="-4"/>
          <w:sz w:val="24"/>
          <w:szCs w:val="24"/>
        </w:rPr>
        <w:t>It is both a cognitive (Dutton et al., 1994) and emotional construct (Pratt, 2000)</w:t>
      </w:r>
      <w:r w:rsidR="00A55727" w:rsidRPr="00E46781">
        <w:rPr>
          <w:rFonts w:ascii="Times New Roman" w:eastAsia="MS Mincho" w:hAnsi="Times New Roman" w:cs="Times New Roman"/>
          <w:spacing w:val="-4"/>
          <w:sz w:val="24"/>
          <w:szCs w:val="24"/>
        </w:rPr>
        <w:t>.</w:t>
      </w:r>
    </w:p>
    <w:p w14:paraId="5701A74C" w14:textId="77777777" w:rsidR="003C1D62" w:rsidRPr="00E46781" w:rsidRDefault="003C1D62" w:rsidP="003C1D62">
      <w:pPr>
        <w:spacing w:line="480" w:lineRule="auto"/>
        <w:rPr>
          <w:rFonts w:ascii="Times New Roman" w:hAnsi="Times New Roman"/>
          <w:sz w:val="24"/>
          <w:szCs w:val="24"/>
        </w:rPr>
      </w:pPr>
      <w:bookmarkStart w:id="24" w:name="_Hlk76326563"/>
    </w:p>
    <w:p w14:paraId="24E5855E" w14:textId="1AA76DBD" w:rsidR="000F0884" w:rsidRPr="00E46781" w:rsidRDefault="00355B41" w:rsidP="003C1D62">
      <w:pPr>
        <w:spacing w:line="480" w:lineRule="auto"/>
        <w:ind w:firstLine="708"/>
        <w:rPr>
          <w:rFonts w:ascii="Times New Roman" w:eastAsia="MS Mincho" w:hAnsi="Times New Roman" w:cs="Times New Roman"/>
          <w:spacing w:val="-4"/>
          <w:sz w:val="24"/>
          <w:szCs w:val="24"/>
        </w:rPr>
      </w:pPr>
      <w:r w:rsidRPr="00E46781">
        <w:rPr>
          <w:rFonts w:ascii="Times New Roman" w:hAnsi="Times New Roman"/>
          <w:sz w:val="24"/>
          <w:szCs w:val="24"/>
        </w:rPr>
        <w:t xml:space="preserve">But how does </w:t>
      </w:r>
      <w:r w:rsidR="002D404D" w:rsidRPr="00E46781">
        <w:rPr>
          <w:rFonts w:ascii="Times New Roman" w:hAnsi="Times New Roman"/>
          <w:sz w:val="24"/>
          <w:szCs w:val="24"/>
        </w:rPr>
        <w:t>organizational</w:t>
      </w:r>
      <w:r w:rsidR="00BA67B1" w:rsidRPr="00E46781">
        <w:rPr>
          <w:rFonts w:ascii="Times New Roman" w:hAnsi="Times New Roman"/>
          <w:sz w:val="24"/>
          <w:szCs w:val="24"/>
        </w:rPr>
        <w:t xml:space="preserve"> identification</w:t>
      </w:r>
      <w:r w:rsidR="00A72694" w:rsidRPr="00E46781">
        <w:rPr>
          <w:rFonts w:ascii="Times New Roman" w:hAnsi="Times New Roman"/>
          <w:sz w:val="24"/>
          <w:szCs w:val="24"/>
        </w:rPr>
        <w:t xml:space="preserve"> </w:t>
      </w:r>
      <w:r w:rsidRPr="00E46781">
        <w:rPr>
          <w:rFonts w:ascii="Times New Roman" w:hAnsi="Times New Roman"/>
          <w:sz w:val="24"/>
          <w:szCs w:val="24"/>
        </w:rPr>
        <w:t>emerg</w:t>
      </w:r>
      <w:r w:rsidR="00FC0D2E" w:rsidRPr="00E46781">
        <w:rPr>
          <w:rFonts w:ascii="Times New Roman" w:hAnsi="Times New Roman"/>
          <w:sz w:val="24"/>
          <w:szCs w:val="24"/>
        </w:rPr>
        <w:t>e</w:t>
      </w:r>
      <w:r w:rsidRPr="00E46781">
        <w:rPr>
          <w:rFonts w:ascii="Times New Roman" w:hAnsi="Times New Roman"/>
          <w:sz w:val="24"/>
          <w:szCs w:val="24"/>
        </w:rPr>
        <w:t xml:space="preserve"> and </w:t>
      </w:r>
      <w:r w:rsidR="00F04940" w:rsidRPr="00E46781">
        <w:rPr>
          <w:rFonts w:ascii="Times New Roman" w:hAnsi="Times New Roman"/>
          <w:sz w:val="24"/>
          <w:szCs w:val="24"/>
        </w:rPr>
        <w:t>develop</w:t>
      </w:r>
      <w:r w:rsidRPr="00E46781">
        <w:rPr>
          <w:rFonts w:ascii="Times New Roman" w:hAnsi="Times New Roman"/>
          <w:sz w:val="24"/>
          <w:szCs w:val="24"/>
        </w:rPr>
        <w:t>?</w:t>
      </w:r>
      <w:r w:rsidR="00FC0D2E" w:rsidRPr="00E46781">
        <w:rPr>
          <w:rFonts w:ascii="Times New Roman" w:hAnsi="Times New Roman"/>
          <w:sz w:val="24"/>
          <w:szCs w:val="24"/>
        </w:rPr>
        <w:t xml:space="preserve"> </w:t>
      </w:r>
      <w:r w:rsidR="00F04940" w:rsidRPr="00E46781">
        <w:rPr>
          <w:rFonts w:ascii="Times New Roman" w:hAnsi="Times New Roman"/>
          <w:sz w:val="24"/>
          <w:szCs w:val="24"/>
        </w:rPr>
        <w:t>I</w:t>
      </w:r>
      <w:r w:rsidR="00A33629" w:rsidRPr="00E46781">
        <w:rPr>
          <w:rFonts w:ascii="Times New Roman" w:hAnsi="Times New Roman"/>
          <w:sz w:val="24"/>
          <w:szCs w:val="24"/>
        </w:rPr>
        <w:t xml:space="preserve">dentification is a process </w:t>
      </w:r>
      <w:r w:rsidR="00F04940" w:rsidRPr="00E46781">
        <w:rPr>
          <w:rFonts w:ascii="Times New Roman" w:hAnsi="Times New Roman"/>
          <w:sz w:val="24"/>
          <w:szCs w:val="24"/>
        </w:rPr>
        <w:t xml:space="preserve">that </w:t>
      </w:r>
      <w:r w:rsidR="00A33629" w:rsidRPr="00E46781">
        <w:rPr>
          <w:rFonts w:ascii="Times New Roman" w:hAnsi="Times New Roman"/>
          <w:sz w:val="24"/>
          <w:szCs w:val="24"/>
        </w:rPr>
        <w:t xml:space="preserve">can be </w:t>
      </w:r>
      <w:r w:rsidR="009137AA" w:rsidRPr="00E46781">
        <w:rPr>
          <w:rFonts w:ascii="Times New Roman" w:hAnsi="Times New Roman"/>
          <w:sz w:val="24"/>
          <w:szCs w:val="24"/>
        </w:rPr>
        <w:t>analysed</w:t>
      </w:r>
      <w:r w:rsidR="00A33629" w:rsidRPr="00E46781">
        <w:rPr>
          <w:rFonts w:ascii="Times New Roman" w:hAnsi="Times New Roman"/>
          <w:sz w:val="24"/>
          <w:szCs w:val="24"/>
        </w:rPr>
        <w:t xml:space="preserve"> from </w:t>
      </w:r>
      <w:r w:rsidR="00EC3826" w:rsidRPr="00E46781">
        <w:rPr>
          <w:rFonts w:ascii="Times New Roman" w:hAnsi="Times New Roman"/>
          <w:sz w:val="24"/>
          <w:szCs w:val="24"/>
        </w:rPr>
        <w:t>three</w:t>
      </w:r>
      <w:r w:rsidR="00A33629" w:rsidRPr="00E46781">
        <w:rPr>
          <w:rFonts w:ascii="Times New Roman" w:hAnsi="Times New Roman"/>
          <w:sz w:val="24"/>
          <w:szCs w:val="24"/>
        </w:rPr>
        <w:t xml:space="preserve"> perspectives. </w:t>
      </w:r>
      <w:r w:rsidR="00FC0D2E" w:rsidRPr="00E46781">
        <w:rPr>
          <w:rFonts w:ascii="Times New Roman" w:hAnsi="Times New Roman"/>
          <w:sz w:val="24"/>
          <w:szCs w:val="24"/>
        </w:rPr>
        <w:t>A</w:t>
      </w:r>
      <w:r w:rsidR="00A33629" w:rsidRPr="00E46781">
        <w:rPr>
          <w:rFonts w:ascii="Times New Roman" w:hAnsi="Times New Roman"/>
          <w:sz w:val="24"/>
          <w:szCs w:val="24"/>
        </w:rPr>
        <w:t xml:space="preserve"> first </w:t>
      </w:r>
      <w:r w:rsidR="0058671F" w:rsidRPr="00E46781">
        <w:rPr>
          <w:rFonts w:ascii="Times New Roman" w:hAnsi="Times New Roman"/>
          <w:sz w:val="24"/>
          <w:szCs w:val="24"/>
        </w:rPr>
        <w:t>perspective</w:t>
      </w:r>
      <w:r w:rsidR="00F04940" w:rsidRPr="00E46781">
        <w:rPr>
          <w:rFonts w:ascii="Times New Roman" w:hAnsi="Times New Roman"/>
          <w:sz w:val="24"/>
          <w:szCs w:val="24"/>
        </w:rPr>
        <w:t>,</w:t>
      </w:r>
      <w:r w:rsidR="00FC0D2E" w:rsidRPr="00E46781">
        <w:rPr>
          <w:rFonts w:ascii="Times New Roman" w:hAnsi="Times New Roman"/>
          <w:sz w:val="24"/>
          <w:szCs w:val="24"/>
        </w:rPr>
        <w:t xml:space="preserve"> largely used </w:t>
      </w:r>
      <w:r w:rsidR="00F04940" w:rsidRPr="00E46781">
        <w:rPr>
          <w:rFonts w:ascii="Times New Roman" w:hAnsi="Times New Roman"/>
          <w:sz w:val="24"/>
          <w:szCs w:val="24"/>
        </w:rPr>
        <w:t xml:space="preserve">when </w:t>
      </w:r>
      <w:r w:rsidR="00FC0D2E" w:rsidRPr="00E46781">
        <w:rPr>
          <w:rFonts w:ascii="Times New Roman" w:hAnsi="Times New Roman"/>
          <w:sz w:val="24"/>
          <w:szCs w:val="24"/>
        </w:rPr>
        <w:t>examin</w:t>
      </w:r>
      <w:r w:rsidR="00F04940" w:rsidRPr="00E46781">
        <w:rPr>
          <w:rFonts w:ascii="Times New Roman" w:hAnsi="Times New Roman"/>
          <w:sz w:val="24"/>
          <w:szCs w:val="24"/>
        </w:rPr>
        <w:t>ing</w:t>
      </w:r>
      <w:r w:rsidR="00FC0D2E" w:rsidRPr="00E46781">
        <w:rPr>
          <w:rFonts w:ascii="Times New Roman" w:hAnsi="Times New Roman"/>
          <w:sz w:val="24"/>
          <w:szCs w:val="24"/>
        </w:rPr>
        <w:t xml:space="preserve"> </w:t>
      </w:r>
      <w:r w:rsidR="00F04940" w:rsidRPr="00E46781">
        <w:rPr>
          <w:rFonts w:ascii="Times New Roman" w:hAnsi="Times New Roman"/>
          <w:sz w:val="24"/>
          <w:szCs w:val="24"/>
        </w:rPr>
        <w:t xml:space="preserve">how </w:t>
      </w:r>
      <w:r w:rsidR="00FC0D2E" w:rsidRPr="00E46781">
        <w:rPr>
          <w:rFonts w:ascii="Times New Roman" w:hAnsi="Times New Roman"/>
          <w:sz w:val="24"/>
          <w:szCs w:val="24"/>
        </w:rPr>
        <w:t>identification</w:t>
      </w:r>
      <w:r w:rsidR="00F04940" w:rsidRPr="00E46781">
        <w:rPr>
          <w:rFonts w:ascii="Times New Roman" w:hAnsi="Times New Roman"/>
          <w:sz w:val="24"/>
          <w:szCs w:val="24"/>
        </w:rPr>
        <w:t xml:space="preserve"> emerges,</w:t>
      </w:r>
      <w:r w:rsidR="00FC0D2E" w:rsidRPr="00E46781">
        <w:rPr>
          <w:rFonts w:ascii="Times New Roman" w:hAnsi="Times New Roman"/>
          <w:sz w:val="24"/>
          <w:szCs w:val="24"/>
        </w:rPr>
        <w:t xml:space="preserve"> is categorization, a </w:t>
      </w:r>
      <w:r w:rsidR="008F08B1" w:rsidRPr="00E46781">
        <w:rPr>
          <w:rFonts w:ascii="Times New Roman" w:hAnsi="Times New Roman"/>
          <w:sz w:val="24"/>
          <w:szCs w:val="24"/>
        </w:rPr>
        <w:t>central concept</w:t>
      </w:r>
      <w:r w:rsidR="00FC0D2E" w:rsidRPr="00E46781">
        <w:rPr>
          <w:rFonts w:ascii="Times New Roman" w:hAnsi="Times New Roman"/>
          <w:sz w:val="24"/>
          <w:szCs w:val="24"/>
        </w:rPr>
        <w:t xml:space="preserve"> in the social identity </w:t>
      </w:r>
      <w:r w:rsidR="00FC0D2E" w:rsidRPr="00E46781">
        <w:rPr>
          <w:rFonts w:ascii="Times New Roman" w:hAnsi="Times New Roman"/>
          <w:sz w:val="24"/>
          <w:szCs w:val="24"/>
        </w:rPr>
        <w:lastRenderedPageBreak/>
        <w:t xml:space="preserve">theory developed by Tajfel (1974) and Tajfel and Turner (1985). This theory postulates that </w:t>
      </w:r>
      <w:r w:rsidR="003B7874" w:rsidRPr="00E46781">
        <w:rPr>
          <w:rFonts w:ascii="Times New Roman" w:hAnsi="Times New Roman"/>
          <w:sz w:val="24"/>
          <w:szCs w:val="24"/>
        </w:rPr>
        <w:t>people</w:t>
      </w:r>
      <w:r w:rsidR="00FC0D2E" w:rsidRPr="00E46781">
        <w:rPr>
          <w:rFonts w:ascii="Times New Roman" w:hAnsi="Times New Roman"/>
          <w:sz w:val="24"/>
          <w:szCs w:val="24"/>
        </w:rPr>
        <w:t xml:space="preserve"> classify themselves and others into social categories and demographic groups (</w:t>
      </w:r>
      <w:r w:rsidR="00F04940" w:rsidRPr="00E46781">
        <w:rPr>
          <w:rFonts w:ascii="Times New Roman" w:hAnsi="Times New Roman"/>
          <w:sz w:val="24"/>
          <w:szCs w:val="24"/>
        </w:rPr>
        <w:t xml:space="preserve">by </w:t>
      </w:r>
      <w:r w:rsidR="00FC0D2E" w:rsidRPr="00E46781">
        <w:rPr>
          <w:rFonts w:ascii="Times New Roman" w:hAnsi="Times New Roman"/>
          <w:sz w:val="24"/>
          <w:szCs w:val="24"/>
        </w:rPr>
        <w:t>gender, race, age, religious affiliation, organizational membership, etc.) (Foreman and Whetten, 2002; Jones and Volpe, 2011)</w:t>
      </w:r>
      <w:r w:rsidR="003B7874" w:rsidRPr="00E46781">
        <w:rPr>
          <w:rFonts w:ascii="Times New Roman" w:hAnsi="Times New Roman"/>
          <w:sz w:val="24"/>
          <w:szCs w:val="24"/>
        </w:rPr>
        <w:t xml:space="preserve">, </w:t>
      </w:r>
      <w:r w:rsidR="00682DFB" w:rsidRPr="00E46781">
        <w:rPr>
          <w:rFonts w:ascii="Times New Roman" w:hAnsi="Times New Roman"/>
          <w:sz w:val="24"/>
          <w:szCs w:val="24"/>
        </w:rPr>
        <w:t>allowing</w:t>
      </w:r>
      <w:r w:rsidR="003B7874" w:rsidRPr="00E46781">
        <w:rPr>
          <w:rFonts w:ascii="Times New Roman" w:hAnsi="Times New Roman"/>
          <w:sz w:val="24"/>
          <w:szCs w:val="24"/>
        </w:rPr>
        <w:t xml:space="preserve"> them </w:t>
      </w:r>
      <w:r w:rsidR="00682DFB" w:rsidRPr="00E46781">
        <w:rPr>
          <w:rFonts w:ascii="Times New Roman" w:hAnsi="Times New Roman"/>
          <w:sz w:val="24"/>
          <w:szCs w:val="24"/>
        </w:rPr>
        <w:t xml:space="preserve">to </w:t>
      </w:r>
      <w:r w:rsidR="003B7874" w:rsidRPr="00E46781">
        <w:rPr>
          <w:rFonts w:ascii="Times New Roman" w:hAnsi="Times New Roman"/>
          <w:sz w:val="24"/>
          <w:szCs w:val="24"/>
        </w:rPr>
        <w:t>“locate or define [themselves] in the social environment” (As</w:t>
      </w:r>
      <w:r w:rsidR="0028276E" w:rsidRPr="00E46781">
        <w:rPr>
          <w:rFonts w:ascii="Times New Roman" w:hAnsi="Times New Roman"/>
          <w:sz w:val="24"/>
          <w:szCs w:val="24"/>
        </w:rPr>
        <w:t>h</w:t>
      </w:r>
      <w:r w:rsidR="003B7874" w:rsidRPr="00E46781">
        <w:rPr>
          <w:rFonts w:ascii="Times New Roman" w:hAnsi="Times New Roman"/>
          <w:sz w:val="24"/>
          <w:szCs w:val="24"/>
        </w:rPr>
        <w:t>forth and Mael, 1989</w:t>
      </w:r>
      <w:r w:rsidR="00130513" w:rsidRPr="00E46781">
        <w:rPr>
          <w:rFonts w:ascii="Times New Roman" w:hAnsi="Times New Roman"/>
          <w:sz w:val="24"/>
          <w:szCs w:val="24"/>
        </w:rPr>
        <w:t>: 21</w:t>
      </w:r>
      <w:r w:rsidR="003B7874" w:rsidRPr="00E46781">
        <w:rPr>
          <w:rFonts w:ascii="Times New Roman" w:hAnsi="Times New Roman"/>
          <w:sz w:val="24"/>
          <w:szCs w:val="24"/>
        </w:rPr>
        <w:t xml:space="preserve">). </w:t>
      </w:r>
      <w:r w:rsidR="00237100" w:rsidRPr="00E46781">
        <w:rPr>
          <w:rFonts w:ascii="Times New Roman" w:hAnsi="Times New Roman"/>
          <w:sz w:val="24"/>
          <w:szCs w:val="24"/>
        </w:rPr>
        <w:t xml:space="preserve">Organizational identification thus appears as </w:t>
      </w:r>
      <w:r w:rsidR="008F08B1" w:rsidRPr="00E46781">
        <w:rPr>
          <w:rFonts w:ascii="Times New Roman" w:hAnsi="Times New Roman"/>
          <w:sz w:val="24"/>
          <w:szCs w:val="24"/>
        </w:rPr>
        <w:t>a subcategory</w:t>
      </w:r>
      <w:r w:rsidR="00237100" w:rsidRPr="00E46781">
        <w:rPr>
          <w:rFonts w:ascii="Times New Roman" w:hAnsi="Times New Roman"/>
          <w:sz w:val="24"/>
          <w:szCs w:val="24"/>
        </w:rPr>
        <w:t xml:space="preserve"> of social identification (As</w:t>
      </w:r>
      <w:r w:rsidR="0028276E" w:rsidRPr="00E46781">
        <w:rPr>
          <w:rFonts w:ascii="Times New Roman" w:hAnsi="Times New Roman"/>
          <w:sz w:val="24"/>
          <w:szCs w:val="24"/>
        </w:rPr>
        <w:t>h</w:t>
      </w:r>
      <w:r w:rsidR="00237100" w:rsidRPr="00E46781">
        <w:rPr>
          <w:rFonts w:ascii="Times New Roman" w:hAnsi="Times New Roman"/>
          <w:sz w:val="24"/>
          <w:szCs w:val="24"/>
        </w:rPr>
        <w:t>forth and Mael, 1989</w:t>
      </w:r>
      <w:r w:rsidR="008F08B1" w:rsidRPr="00E46781">
        <w:rPr>
          <w:rFonts w:ascii="Times New Roman" w:hAnsi="Times New Roman"/>
          <w:sz w:val="24"/>
          <w:szCs w:val="24"/>
        </w:rPr>
        <w:t>; Foreman and Whetten, 2002</w:t>
      </w:r>
      <w:r w:rsidR="00237100" w:rsidRPr="00E46781">
        <w:rPr>
          <w:rFonts w:ascii="Times New Roman" w:hAnsi="Times New Roman"/>
          <w:sz w:val="24"/>
          <w:szCs w:val="24"/>
        </w:rPr>
        <w:t>)</w:t>
      </w:r>
      <w:r w:rsidR="00AF39AD" w:rsidRPr="00E46781">
        <w:rPr>
          <w:rFonts w:ascii="Times New Roman" w:hAnsi="Times New Roman"/>
          <w:sz w:val="24"/>
          <w:szCs w:val="24"/>
        </w:rPr>
        <w:t>, where the group is in this case defined as the organization</w:t>
      </w:r>
      <w:r w:rsidR="00237100" w:rsidRPr="00E46781">
        <w:rPr>
          <w:rFonts w:ascii="Times New Roman" w:hAnsi="Times New Roman"/>
          <w:sz w:val="24"/>
          <w:szCs w:val="24"/>
        </w:rPr>
        <w:t xml:space="preserve">. </w:t>
      </w:r>
      <w:r w:rsidR="00AE2704" w:rsidRPr="00E46781">
        <w:rPr>
          <w:rFonts w:ascii="Times New Roman" w:hAnsi="Times New Roman"/>
          <w:sz w:val="24"/>
          <w:szCs w:val="24"/>
        </w:rPr>
        <w:t xml:space="preserve">It </w:t>
      </w:r>
      <w:r w:rsidR="00F04940" w:rsidRPr="00E46781">
        <w:rPr>
          <w:rFonts w:ascii="Times New Roman" w:hAnsi="Times New Roman"/>
          <w:sz w:val="24"/>
          <w:szCs w:val="24"/>
        </w:rPr>
        <w:t>can therefore be considered as</w:t>
      </w:r>
      <w:r w:rsidR="008F08B1" w:rsidRPr="00E46781">
        <w:rPr>
          <w:rFonts w:ascii="Times New Roman" w:hAnsi="Times New Roman"/>
          <w:sz w:val="24"/>
          <w:szCs w:val="24"/>
        </w:rPr>
        <w:t xml:space="preserve"> the fruit </w:t>
      </w:r>
      <w:r w:rsidR="00A33629" w:rsidRPr="00E46781">
        <w:rPr>
          <w:rFonts w:ascii="Times New Roman" w:hAnsi="Times New Roman"/>
          <w:sz w:val="24"/>
          <w:szCs w:val="24"/>
        </w:rPr>
        <w:t xml:space="preserve">of members’ </w:t>
      </w:r>
      <w:r w:rsidR="00F04940" w:rsidRPr="00E46781">
        <w:rPr>
          <w:rFonts w:ascii="Times New Roman" w:hAnsi="Times New Roman"/>
          <w:sz w:val="24"/>
          <w:szCs w:val="24"/>
        </w:rPr>
        <w:t>“</w:t>
      </w:r>
      <w:r w:rsidR="008F08B1" w:rsidRPr="00E46781">
        <w:rPr>
          <w:rFonts w:ascii="Times New Roman" w:hAnsi="Times New Roman"/>
          <w:sz w:val="24"/>
          <w:szCs w:val="24"/>
        </w:rPr>
        <w:t xml:space="preserve">assessments of the fit between their categorizations of their organization and their </w:t>
      </w:r>
      <w:r w:rsidR="00A33629" w:rsidRPr="00E46781">
        <w:rPr>
          <w:rFonts w:ascii="Times New Roman" w:hAnsi="Times New Roman"/>
          <w:sz w:val="24"/>
          <w:szCs w:val="24"/>
        </w:rPr>
        <w:t>self-categorization</w:t>
      </w:r>
      <w:r w:rsidR="00F04940" w:rsidRPr="00E46781">
        <w:rPr>
          <w:rFonts w:ascii="Times New Roman" w:hAnsi="Times New Roman"/>
          <w:sz w:val="24"/>
          <w:szCs w:val="24"/>
        </w:rPr>
        <w:t>”</w:t>
      </w:r>
      <w:r w:rsidR="00A33629" w:rsidRPr="00E46781">
        <w:rPr>
          <w:rFonts w:ascii="Times New Roman" w:hAnsi="Times New Roman"/>
          <w:sz w:val="24"/>
          <w:szCs w:val="24"/>
        </w:rPr>
        <w:t xml:space="preserve"> (For</w:t>
      </w:r>
      <w:r w:rsidR="004F0063" w:rsidRPr="00E46781">
        <w:rPr>
          <w:rFonts w:ascii="Times New Roman" w:hAnsi="Times New Roman"/>
          <w:sz w:val="24"/>
          <w:szCs w:val="24"/>
        </w:rPr>
        <w:t>e</w:t>
      </w:r>
      <w:r w:rsidR="00A33629" w:rsidRPr="00E46781">
        <w:rPr>
          <w:rFonts w:ascii="Times New Roman" w:hAnsi="Times New Roman"/>
          <w:sz w:val="24"/>
          <w:szCs w:val="24"/>
        </w:rPr>
        <w:t>man and Whetten, 2002: 619).</w:t>
      </w:r>
      <w:r w:rsidR="00AF39AD" w:rsidRPr="00E46781">
        <w:rPr>
          <w:rFonts w:ascii="Times New Roman" w:hAnsi="Times New Roman"/>
          <w:sz w:val="24"/>
          <w:szCs w:val="24"/>
        </w:rPr>
        <w:t xml:space="preserve"> </w:t>
      </w:r>
      <w:bookmarkStart w:id="25" w:name="_Hlk76325310"/>
      <w:r w:rsidR="00AF39AD" w:rsidRPr="00E46781">
        <w:rPr>
          <w:rFonts w:ascii="Times New Roman" w:hAnsi="Times New Roman"/>
          <w:sz w:val="24"/>
          <w:szCs w:val="24"/>
        </w:rPr>
        <w:t>The concept of identity has here an important role to play</w:t>
      </w:r>
      <w:r w:rsidR="004C3C13" w:rsidRPr="00E46781">
        <w:rPr>
          <w:rFonts w:ascii="Times New Roman" w:hAnsi="Times New Roman"/>
          <w:sz w:val="24"/>
          <w:szCs w:val="24"/>
        </w:rPr>
        <w:t xml:space="preserve"> to understand the process of organizational identification since</w:t>
      </w:r>
      <w:r w:rsidR="003C1D62" w:rsidRPr="00E46781">
        <w:rPr>
          <w:rFonts w:ascii="Times New Roman" w:hAnsi="Times New Roman"/>
          <w:sz w:val="24"/>
          <w:szCs w:val="24"/>
        </w:rPr>
        <w:t xml:space="preserve"> </w:t>
      </w:r>
      <w:r w:rsidR="004C3C13" w:rsidRPr="00E46781">
        <w:rPr>
          <w:rFonts w:ascii="Times New Roman" w:hAnsi="Times New Roman"/>
          <w:sz w:val="24"/>
          <w:szCs w:val="24"/>
        </w:rPr>
        <w:t>e</w:t>
      </w:r>
      <w:r w:rsidR="007301F2" w:rsidRPr="00E46781">
        <w:rPr>
          <w:rFonts w:ascii="Times New Roman" w:hAnsi="Times New Roman"/>
          <w:sz w:val="24"/>
          <w:szCs w:val="24"/>
        </w:rPr>
        <w:t>mployees</w:t>
      </w:r>
      <w:r w:rsidR="00A33629" w:rsidRPr="00E46781">
        <w:rPr>
          <w:rFonts w:ascii="Times New Roman" w:hAnsi="Times New Roman"/>
          <w:sz w:val="24"/>
          <w:szCs w:val="24"/>
        </w:rPr>
        <w:t xml:space="preserve"> </w:t>
      </w:r>
      <w:r w:rsidR="007301F2" w:rsidRPr="00E46781">
        <w:rPr>
          <w:rFonts w:ascii="Times New Roman" w:hAnsi="Times New Roman"/>
          <w:sz w:val="24"/>
          <w:szCs w:val="24"/>
        </w:rPr>
        <w:t xml:space="preserve">compare their identity to </w:t>
      </w:r>
      <w:r w:rsidR="002E5036" w:rsidRPr="00E46781">
        <w:rPr>
          <w:rFonts w:ascii="Times New Roman" w:hAnsi="Times New Roman"/>
          <w:sz w:val="24"/>
          <w:szCs w:val="24"/>
        </w:rPr>
        <w:t xml:space="preserve">the one of </w:t>
      </w:r>
      <w:r w:rsidR="007301F2" w:rsidRPr="00E46781">
        <w:rPr>
          <w:rFonts w:ascii="Times New Roman" w:hAnsi="Times New Roman"/>
          <w:sz w:val="24"/>
          <w:szCs w:val="24"/>
        </w:rPr>
        <w:t>their organization (Ashforth and Mael, 1989; Dutton et al., 1994)</w:t>
      </w:r>
      <w:r w:rsidR="00FF6279" w:rsidRPr="00E46781">
        <w:rPr>
          <w:rFonts w:ascii="Times New Roman" w:hAnsi="Times New Roman"/>
          <w:sz w:val="24"/>
          <w:szCs w:val="24"/>
        </w:rPr>
        <w:t>.</w:t>
      </w:r>
      <w:r w:rsidR="007A0EE6" w:rsidRPr="00E46781">
        <w:rPr>
          <w:rFonts w:ascii="Times New Roman" w:hAnsi="Times New Roman"/>
          <w:sz w:val="24"/>
          <w:szCs w:val="24"/>
        </w:rPr>
        <w:t xml:space="preserve"> When defined by psychologists, p</w:t>
      </w:r>
      <w:r w:rsidR="004C3C13" w:rsidRPr="00E46781">
        <w:rPr>
          <w:rFonts w:ascii="Times New Roman" w:hAnsi="Times New Roman"/>
          <w:sz w:val="24"/>
          <w:szCs w:val="24"/>
        </w:rPr>
        <w:t>ersonal identity refers to</w:t>
      </w:r>
      <w:r w:rsidR="007A0EE6" w:rsidRPr="00E46781">
        <w:rPr>
          <w:rFonts w:ascii="Times New Roman" w:hAnsi="Times New Roman"/>
          <w:sz w:val="24"/>
          <w:szCs w:val="24"/>
        </w:rPr>
        <w:t xml:space="preserve"> “</w:t>
      </w:r>
      <w:r w:rsidR="004C3C13" w:rsidRPr="00E46781">
        <w:rPr>
          <w:rFonts w:ascii="Times New Roman" w:hAnsi="Times New Roman"/>
          <w:sz w:val="24"/>
          <w:szCs w:val="24"/>
        </w:rPr>
        <w:t>a person's self-imag</w:t>
      </w:r>
      <w:r w:rsidR="007A0EE6" w:rsidRPr="00E46781">
        <w:rPr>
          <w:rFonts w:ascii="Times New Roman" w:hAnsi="Times New Roman"/>
          <w:sz w:val="24"/>
          <w:szCs w:val="24"/>
        </w:rPr>
        <w:t xml:space="preserve">e - </w:t>
      </w:r>
      <w:r w:rsidR="004C3C13" w:rsidRPr="00E46781">
        <w:rPr>
          <w:rFonts w:ascii="Times New Roman" w:hAnsi="Times New Roman"/>
          <w:sz w:val="24"/>
          <w:szCs w:val="24"/>
        </w:rPr>
        <w:t>to one's beliefs about the sort of person one is and how one differs from others” (Olson, 2</w:t>
      </w:r>
      <w:r w:rsidR="00621BE0" w:rsidRPr="00E46781">
        <w:rPr>
          <w:rFonts w:ascii="Times New Roman" w:hAnsi="Times New Roman"/>
          <w:sz w:val="24"/>
          <w:szCs w:val="24"/>
        </w:rPr>
        <w:t>016</w:t>
      </w:r>
      <w:r w:rsidR="004C3C13" w:rsidRPr="00E46781">
        <w:rPr>
          <w:rFonts w:ascii="Times New Roman" w:hAnsi="Times New Roman"/>
          <w:sz w:val="24"/>
          <w:szCs w:val="24"/>
        </w:rPr>
        <w:t>) while o</w:t>
      </w:r>
      <w:r w:rsidR="004B0937" w:rsidRPr="00E46781">
        <w:rPr>
          <w:rFonts w:ascii="Times New Roman" w:hAnsi="Times New Roman"/>
          <w:sz w:val="24"/>
          <w:szCs w:val="24"/>
        </w:rPr>
        <w:t xml:space="preserve">rganizational identity </w:t>
      </w:r>
      <w:r w:rsidR="00AF39AD" w:rsidRPr="00E46781">
        <w:rPr>
          <w:rFonts w:ascii="Times New Roman" w:hAnsi="Times New Roman"/>
          <w:sz w:val="24"/>
          <w:szCs w:val="24"/>
        </w:rPr>
        <w:t xml:space="preserve">is </w:t>
      </w:r>
      <w:r w:rsidR="004B0937" w:rsidRPr="00E46781">
        <w:rPr>
          <w:rFonts w:ascii="Times New Roman" w:hAnsi="Times New Roman"/>
          <w:sz w:val="24"/>
          <w:szCs w:val="24"/>
        </w:rPr>
        <w:t>defined by Albert and Whetten (198</w:t>
      </w:r>
      <w:r w:rsidR="003C1D62" w:rsidRPr="00E46781">
        <w:rPr>
          <w:rFonts w:ascii="Times New Roman" w:hAnsi="Times New Roman"/>
          <w:sz w:val="24"/>
          <w:szCs w:val="24"/>
        </w:rPr>
        <w:t>5</w:t>
      </w:r>
      <w:r w:rsidR="004B0937" w:rsidRPr="00E46781">
        <w:rPr>
          <w:rFonts w:ascii="Times New Roman" w:hAnsi="Times New Roman"/>
          <w:sz w:val="24"/>
          <w:szCs w:val="24"/>
        </w:rPr>
        <w:t xml:space="preserve">) as </w:t>
      </w:r>
      <w:r w:rsidR="003C1D62" w:rsidRPr="00E46781">
        <w:rPr>
          <w:rFonts w:ascii="Times New Roman" w:hAnsi="Times New Roman"/>
          <w:sz w:val="24"/>
          <w:szCs w:val="24"/>
        </w:rPr>
        <w:t>the characteristics of an organization that are central, distinctive and enduring.</w:t>
      </w:r>
      <w:r w:rsidR="004B0937" w:rsidRPr="00E46781">
        <w:rPr>
          <w:rFonts w:ascii="Times New Roman" w:hAnsi="Times New Roman"/>
          <w:sz w:val="24"/>
          <w:szCs w:val="24"/>
        </w:rPr>
        <w:t xml:space="preserve"> T</w:t>
      </w:r>
      <w:r w:rsidR="007301F2" w:rsidRPr="00E46781">
        <w:rPr>
          <w:rFonts w:ascii="Times New Roman" w:hAnsi="Times New Roman"/>
          <w:sz w:val="24"/>
          <w:szCs w:val="24"/>
        </w:rPr>
        <w:t xml:space="preserve">he higher </w:t>
      </w:r>
      <w:r w:rsidR="004C3C13" w:rsidRPr="00E46781">
        <w:rPr>
          <w:rFonts w:ascii="Times New Roman" w:hAnsi="Times New Roman"/>
          <w:sz w:val="24"/>
          <w:szCs w:val="24"/>
        </w:rPr>
        <w:t xml:space="preserve">both </w:t>
      </w:r>
      <w:r w:rsidR="004F0063" w:rsidRPr="00E46781">
        <w:rPr>
          <w:rFonts w:ascii="Times New Roman" w:hAnsi="Times New Roman"/>
          <w:sz w:val="24"/>
          <w:szCs w:val="24"/>
        </w:rPr>
        <w:t xml:space="preserve">identities </w:t>
      </w:r>
      <w:r w:rsidR="007301F2" w:rsidRPr="00E46781">
        <w:rPr>
          <w:rFonts w:ascii="Times New Roman" w:hAnsi="Times New Roman"/>
          <w:sz w:val="24"/>
          <w:szCs w:val="24"/>
        </w:rPr>
        <w:t>match, the higher the tendency for individual</w:t>
      </w:r>
      <w:r w:rsidR="000D3FC1" w:rsidRPr="00E46781">
        <w:rPr>
          <w:rFonts w:ascii="Times New Roman" w:hAnsi="Times New Roman"/>
          <w:sz w:val="24"/>
          <w:szCs w:val="24"/>
        </w:rPr>
        <w:t>s</w:t>
      </w:r>
      <w:r w:rsidR="007301F2" w:rsidRPr="00E46781">
        <w:rPr>
          <w:rFonts w:ascii="Times New Roman" w:hAnsi="Times New Roman"/>
          <w:sz w:val="24"/>
          <w:szCs w:val="24"/>
        </w:rPr>
        <w:t xml:space="preserve"> to identify with </w:t>
      </w:r>
      <w:r w:rsidR="00C3012F" w:rsidRPr="00E46781">
        <w:rPr>
          <w:rFonts w:ascii="Times New Roman" w:hAnsi="Times New Roman"/>
          <w:sz w:val="24"/>
          <w:szCs w:val="24"/>
        </w:rPr>
        <w:t>their</w:t>
      </w:r>
      <w:r w:rsidR="007301F2" w:rsidRPr="00E46781">
        <w:rPr>
          <w:rFonts w:ascii="Times New Roman" w:hAnsi="Times New Roman"/>
          <w:sz w:val="24"/>
          <w:szCs w:val="24"/>
        </w:rPr>
        <w:t xml:space="preserve"> organization. </w:t>
      </w:r>
      <w:r w:rsidR="00AF39AD" w:rsidRPr="00E46781">
        <w:rPr>
          <w:rFonts w:ascii="Times New Roman" w:hAnsi="Times New Roman"/>
          <w:sz w:val="24"/>
          <w:szCs w:val="24"/>
        </w:rPr>
        <w:t>Identificati</w:t>
      </w:r>
      <w:r w:rsidR="004C3C13" w:rsidRPr="00E46781">
        <w:rPr>
          <w:rFonts w:ascii="Times New Roman" w:hAnsi="Times New Roman"/>
          <w:sz w:val="24"/>
          <w:szCs w:val="24"/>
        </w:rPr>
        <w:t>on thus correspond</w:t>
      </w:r>
      <w:r w:rsidR="00C3012F" w:rsidRPr="00E46781">
        <w:rPr>
          <w:rFonts w:ascii="Times New Roman" w:hAnsi="Times New Roman"/>
          <w:sz w:val="24"/>
          <w:szCs w:val="24"/>
        </w:rPr>
        <w:t>s</w:t>
      </w:r>
      <w:r w:rsidR="004C3C13" w:rsidRPr="00E46781">
        <w:rPr>
          <w:rFonts w:ascii="Times New Roman" w:hAnsi="Times New Roman"/>
          <w:sz w:val="24"/>
          <w:szCs w:val="24"/>
        </w:rPr>
        <w:t xml:space="preserve"> to the congruence between their personal identity and organizational identity. </w:t>
      </w:r>
      <w:bookmarkEnd w:id="25"/>
      <w:r w:rsidR="00AE2704" w:rsidRPr="00E46781">
        <w:rPr>
          <w:rFonts w:ascii="Times New Roman" w:hAnsi="Times New Roman"/>
          <w:sz w:val="24"/>
          <w:szCs w:val="24"/>
        </w:rPr>
        <w:t xml:space="preserve">Individuals </w:t>
      </w:r>
      <w:r w:rsidR="007301F2" w:rsidRPr="00E46781">
        <w:rPr>
          <w:rFonts w:ascii="Times New Roman" w:hAnsi="Times New Roman"/>
          <w:sz w:val="24"/>
          <w:szCs w:val="24"/>
        </w:rPr>
        <w:t>can also compare “</w:t>
      </w:r>
      <w:bookmarkStart w:id="26" w:name="_Hlk518919247"/>
      <w:r w:rsidR="007301F2" w:rsidRPr="00E46781">
        <w:rPr>
          <w:rFonts w:ascii="Times New Roman" w:hAnsi="Times New Roman"/>
          <w:sz w:val="24"/>
          <w:szCs w:val="24"/>
        </w:rPr>
        <w:t>their perceptions of […] the organization’s current identity […] with what they would prefer the identity to be” (Foreman and Whetten, 2002: 619</w:t>
      </w:r>
      <w:bookmarkEnd w:id="26"/>
      <w:r w:rsidR="007301F2" w:rsidRPr="00E46781">
        <w:rPr>
          <w:rFonts w:ascii="Times New Roman" w:hAnsi="Times New Roman"/>
          <w:sz w:val="24"/>
          <w:szCs w:val="24"/>
        </w:rPr>
        <w:t xml:space="preserve">; Reger et al., 1994). Similarly, the higher the congruence between the two, the more likely people will </w:t>
      </w:r>
      <w:r w:rsidR="00AE2704" w:rsidRPr="00E46781">
        <w:rPr>
          <w:rFonts w:ascii="Times New Roman" w:hAnsi="Times New Roman"/>
          <w:sz w:val="24"/>
          <w:szCs w:val="24"/>
        </w:rPr>
        <w:t xml:space="preserve">be to </w:t>
      </w:r>
      <w:r w:rsidR="007301F2" w:rsidRPr="00E46781">
        <w:rPr>
          <w:rFonts w:ascii="Times New Roman" w:hAnsi="Times New Roman"/>
          <w:sz w:val="24"/>
          <w:szCs w:val="24"/>
        </w:rPr>
        <w:t>identify</w:t>
      </w:r>
      <w:r w:rsidR="00C3012F" w:rsidRPr="00E46781">
        <w:rPr>
          <w:rFonts w:ascii="Times New Roman" w:hAnsi="Times New Roman"/>
          <w:sz w:val="24"/>
          <w:szCs w:val="24"/>
        </w:rPr>
        <w:t xml:space="preserve"> </w:t>
      </w:r>
      <w:r w:rsidR="007301F2" w:rsidRPr="00E46781">
        <w:rPr>
          <w:rFonts w:ascii="Times New Roman" w:hAnsi="Times New Roman"/>
          <w:sz w:val="24"/>
          <w:szCs w:val="24"/>
        </w:rPr>
        <w:t>with their organization</w:t>
      </w:r>
      <w:r w:rsidR="000F78E6" w:rsidRPr="00E46781">
        <w:rPr>
          <w:rFonts w:ascii="Times New Roman" w:hAnsi="Times New Roman"/>
          <w:sz w:val="24"/>
          <w:szCs w:val="24"/>
        </w:rPr>
        <w:t xml:space="preserve">. </w:t>
      </w:r>
      <w:r w:rsidR="0058671F" w:rsidRPr="00E46781">
        <w:rPr>
          <w:rFonts w:ascii="Times New Roman" w:hAnsi="Times New Roman"/>
          <w:sz w:val="24"/>
          <w:szCs w:val="24"/>
        </w:rPr>
        <w:t>However,</w:t>
      </w:r>
      <w:r w:rsidR="004F0063" w:rsidRPr="00E46781">
        <w:rPr>
          <w:rFonts w:ascii="Times New Roman" w:hAnsi="Times New Roman"/>
          <w:sz w:val="24"/>
          <w:szCs w:val="24"/>
        </w:rPr>
        <w:t xml:space="preserve"> the social identity theory, which considers identification as a rigid state, is nowadays questioned by more and more</w:t>
      </w:r>
      <w:r w:rsidR="0058671F" w:rsidRPr="00E46781">
        <w:rPr>
          <w:rFonts w:ascii="Times New Roman" w:hAnsi="Times New Roman"/>
          <w:sz w:val="24"/>
          <w:szCs w:val="24"/>
        </w:rPr>
        <w:t xml:space="preserve"> scholars</w:t>
      </w:r>
      <w:r w:rsidR="004F0063" w:rsidRPr="00E46781">
        <w:rPr>
          <w:rFonts w:ascii="Times New Roman" w:hAnsi="Times New Roman"/>
          <w:sz w:val="24"/>
          <w:szCs w:val="24"/>
        </w:rPr>
        <w:t>, who</w:t>
      </w:r>
      <w:r w:rsidR="0058671F" w:rsidRPr="00E46781">
        <w:rPr>
          <w:rFonts w:ascii="Times New Roman" w:hAnsi="Times New Roman"/>
          <w:sz w:val="24"/>
          <w:szCs w:val="24"/>
        </w:rPr>
        <w:t xml:space="preserve"> </w:t>
      </w:r>
      <w:r w:rsidR="00AE2704" w:rsidRPr="00E46781">
        <w:rPr>
          <w:rFonts w:ascii="Times New Roman" w:hAnsi="Times New Roman"/>
          <w:sz w:val="24"/>
          <w:szCs w:val="24"/>
        </w:rPr>
        <w:t xml:space="preserve">argue that </w:t>
      </w:r>
      <w:r w:rsidR="0058671F" w:rsidRPr="00E46781">
        <w:rPr>
          <w:rFonts w:ascii="Times New Roman" w:hAnsi="Times New Roman"/>
          <w:sz w:val="24"/>
          <w:szCs w:val="24"/>
        </w:rPr>
        <w:t xml:space="preserve">organizational identification </w:t>
      </w:r>
      <w:r w:rsidR="00AE2704" w:rsidRPr="00E46781">
        <w:rPr>
          <w:rFonts w:ascii="Times New Roman" w:hAnsi="Times New Roman"/>
          <w:sz w:val="24"/>
          <w:szCs w:val="24"/>
        </w:rPr>
        <w:t xml:space="preserve">should be examined </w:t>
      </w:r>
      <w:r w:rsidR="0058671F" w:rsidRPr="00E46781">
        <w:rPr>
          <w:rFonts w:ascii="Times New Roman" w:hAnsi="Times New Roman"/>
          <w:sz w:val="24"/>
          <w:szCs w:val="24"/>
        </w:rPr>
        <w:t>in a dynamic perspective (Pratt, 2000; Kreiner et al., 2006; Miscenko and Day, 2016; Brown, 2017</w:t>
      </w:r>
      <w:r w:rsidR="00420C40" w:rsidRPr="00E46781">
        <w:rPr>
          <w:rFonts w:ascii="Times New Roman" w:hAnsi="Times New Roman"/>
          <w:sz w:val="24"/>
          <w:szCs w:val="24"/>
        </w:rPr>
        <w:t>; Sillince and Gollan</w:t>
      </w:r>
      <w:r w:rsidR="002170C1" w:rsidRPr="00E46781">
        <w:rPr>
          <w:rFonts w:ascii="Times New Roman" w:hAnsi="Times New Roman"/>
          <w:sz w:val="24"/>
          <w:szCs w:val="24"/>
        </w:rPr>
        <w:t>t</w:t>
      </w:r>
      <w:r w:rsidR="00420C40" w:rsidRPr="00E46781">
        <w:rPr>
          <w:rFonts w:ascii="Times New Roman" w:hAnsi="Times New Roman"/>
          <w:sz w:val="24"/>
          <w:szCs w:val="24"/>
        </w:rPr>
        <w:t>, 2018</w:t>
      </w:r>
      <w:r w:rsidR="0058671F" w:rsidRPr="00E46781">
        <w:rPr>
          <w:rFonts w:ascii="Times New Roman" w:hAnsi="Times New Roman"/>
          <w:sz w:val="24"/>
          <w:szCs w:val="24"/>
        </w:rPr>
        <w:t xml:space="preserve">). Indeed, the way </w:t>
      </w:r>
      <w:r w:rsidR="00AE2704" w:rsidRPr="00E46781">
        <w:rPr>
          <w:rFonts w:ascii="Times New Roman" w:hAnsi="Times New Roman"/>
          <w:sz w:val="24"/>
          <w:szCs w:val="24"/>
        </w:rPr>
        <w:t xml:space="preserve">individuals </w:t>
      </w:r>
      <w:r w:rsidR="0058671F" w:rsidRPr="00E46781">
        <w:rPr>
          <w:rFonts w:ascii="Times New Roman" w:hAnsi="Times New Roman"/>
          <w:sz w:val="24"/>
          <w:szCs w:val="24"/>
        </w:rPr>
        <w:t xml:space="preserve">identify with an organization is far </w:t>
      </w:r>
      <w:r w:rsidR="0058671F" w:rsidRPr="00E46781">
        <w:rPr>
          <w:rFonts w:ascii="Times New Roman" w:hAnsi="Times New Roman"/>
          <w:sz w:val="24"/>
          <w:szCs w:val="24"/>
        </w:rPr>
        <w:lastRenderedPageBreak/>
        <w:t xml:space="preserve">from </w:t>
      </w:r>
      <w:r w:rsidR="004F0063" w:rsidRPr="00E46781">
        <w:rPr>
          <w:rFonts w:ascii="Times New Roman" w:hAnsi="Times New Roman"/>
          <w:sz w:val="24"/>
          <w:szCs w:val="24"/>
        </w:rPr>
        <w:t xml:space="preserve">being </w:t>
      </w:r>
      <w:r w:rsidR="0058671F" w:rsidRPr="00E46781">
        <w:rPr>
          <w:rFonts w:ascii="Times New Roman" w:hAnsi="Times New Roman"/>
          <w:sz w:val="24"/>
          <w:szCs w:val="24"/>
        </w:rPr>
        <w:t>a static process</w:t>
      </w:r>
      <w:r w:rsidR="00240CB7" w:rsidRPr="00E46781">
        <w:rPr>
          <w:rFonts w:ascii="Times New Roman" w:hAnsi="Times New Roman"/>
          <w:sz w:val="24"/>
          <w:szCs w:val="24"/>
        </w:rPr>
        <w:t>:</w:t>
      </w:r>
      <w:r w:rsidR="0058671F" w:rsidRPr="00E46781">
        <w:rPr>
          <w:rFonts w:ascii="Times New Roman" w:hAnsi="Times New Roman"/>
          <w:sz w:val="24"/>
          <w:szCs w:val="24"/>
        </w:rPr>
        <w:t xml:space="preserve"> employees constantly </w:t>
      </w:r>
      <w:r w:rsidR="009137AA" w:rsidRPr="00E46781">
        <w:rPr>
          <w:rFonts w:ascii="Times New Roman" w:hAnsi="Times New Roman"/>
          <w:sz w:val="24"/>
          <w:szCs w:val="24"/>
        </w:rPr>
        <w:t>re-evaluate</w:t>
      </w:r>
      <w:r w:rsidR="0058671F" w:rsidRPr="00E46781">
        <w:rPr>
          <w:rFonts w:ascii="Times New Roman" w:hAnsi="Times New Roman"/>
          <w:sz w:val="24"/>
          <w:szCs w:val="24"/>
        </w:rPr>
        <w:t xml:space="preserve"> their view o</w:t>
      </w:r>
      <w:r w:rsidR="00AE2704" w:rsidRPr="00E46781">
        <w:rPr>
          <w:rFonts w:ascii="Times New Roman" w:hAnsi="Times New Roman"/>
          <w:sz w:val="24"/>
          <w:szCs w:val="24"/>
        </w:rPr>
        <w:t>f</w:t>
      </w:r>
      <w:r w:rsidR="0058671F" w:rsidRPr="00E46781">
        <w:rPr>
          <w:rFonts w:ascii="Times New Roman" w:hAnsi="Times New Roman"/>
          <w:sz w:val="24"/>
          <w:szCs w:val="24"/>
        </w:rPr>
        <w:t xml:space="preserve"> the organization </w:t>
      </w:r>
      <w:r w:rsidR="00AE2704" w:rsidRPr="00E46781">
        <w:rPr>
          <w:rFonts w:ascii="Times New Roman" w:hAnsi="Times New Roman"/>
          <w:sz w:val="24"/>
          <w:szCs w:val="24"/>
        </w:rPr>
        <w:t xml:space="preserve">where </w:t>
      </w:r>
      <w:r w:rsidR="0058671F" w:rsidRPr="00E46781">
        <w:rPr>
          <w:rFonts w:ascii="Times New Roman" w:hAnsi="Times New Roman"/>
          <w:sz w:val="24"/>
          <w:szCs w:val="24"/>
        </w:rPr>
        <w:t xml:space="preserve">they work and the perception they have of the congruence between their personal identity and </w:t>
      </w:r>
      <w:r w:rsidR="004F0063" w:rsidRPr="00E46781">
        <w:rPr>
          <w:rFonts w:ascii="Times New Roman" w:hAnsi="Times New Roman"/>
          <w:sz w:val="24"/>
          <w:szCs w:val="24"/>
        </w:rPr>
        <w:t>th</w:t>
      </w:r>
      <w:r w:rsidR="00D43D61" w:rsidRPr="00E46781">
        <w:rPr>
          <w:rFonts w:ascii="Times New Roman" w:hAnsi="Times New Roman"/>
          <w:sz w:val="24"/>
          <w:szCs w:val="24"/>
        </w:rPr>
        <w:t xml:space="preserve">e one </w:t>
      </w:r>
      <w:r w:rsidR="004F0063" w:rsidRPr="00E46781">
        <w:rPr>
          <w:rFonts w:ascii="Times New Roman" w:hAnsi="Times New Roman"/>
          <w:sz w:val="24"/>
          <w:szCs w:val="24"/>
        </w:rPr>
        <w:t>of their</w:t>
      </w:r>
      <w:r w:rsidR="0058671F" w:rsidRPr="00E46781">
        <w:rPr>
          <w:rFonts w:ascii="Times New Roman" w:hAnsi="Times New Roman"/>
          <w:sz w:val="24"/>
          <w:szCs w:val="24"/>
        </w:rPr>
        <w:t xml:space="preserve"> organization (Brown, 2017).</w:t>
      </w:r>
      <w:r w:rsidR="000F0884" w:rsidRPr="00E46781">
        <w:rPr>
          <w:rFonts w:ascii="Times New Roman" w:hAnsi="Times New Roman"/>
          <w:sz w:val="24"/>
          <w:szCs w:val="24"/>
        </w:rPr>
        <w:t xml:space="preserve"> </w:t>
      </w:r>
      <w:r w:rsidR="005D4DB6" w:rsidRPr="00E46781">
        <w:rPr>
          <w:rFonts w:ascii="Times New Roman" w:hAnsi="Times New Roman"/>
          <w:sz w:val="24"/>
          <w:szCs w:val="24"/>
        </w:rPr>
        <w:t xml:space="preserve"> </w:t>
      </w:r>
    </w:p>
    <w:p w14:paraId="3245DDA4" w14:textId="3D54A9C2" w:rsidR="00FF6279" w:rsidRPr="00E46781" w:rsidRDefault="00FF6279" w:rsidP="005D4DB6">
      <w:pPr>
        <w:spacing w:line="480" w:lineRule="auto"/>
        <w:ind w:firstLine="708"/>
        <w:rPr>
          <w:rFonts w:ascii="Times New Roman" w:hAnsi="Times New Roman"/>
          <w:sz w:val="24"/>
          <w:szCs w:val="24"/>
        </w:rPr>
      </w:pPr>
    </w:p>
    <w:p w14:paraId="2EAE1BEC" w14:textId="1C3CB20E" w:rsidR="00A33629" w:rsidRPr="00E46781" w:rsidRDefault="00A33629" w:rsidP="0073305F">
      <w:pPr>
        <w:pStyle w:val="BodyTextFirstParag"/>
        <w:spacing w:before="0" w:after="0" w:line="480" w:lineRule="auto"/>
        <w:ind w:firstLine="709"/>
        <w:rPr>
          <w:rFonts w:ascii="Times New Roman" w:hAnsi="Times New Roman"/>
          <w:sz w:val="24"/>
          <w:szCs w:val="24"/>
          <w:lang w:val="en-GB"/>
        </w:rPr>
      </w:pPr>
      <w:bookmarkStart w:id="27" w:name="_Hlk55909475"/>
      <w:r w:rsidRPr="00E46781">
        <w:rPr>
          <w:rFonts w:ascii="Times New Roman" w:hAnsi="Times New Roman"/>
          <w:sz w:val="24"/>
          <w:szCs w:val="24"/>
          <w:lang w:val="en-GB"/>
        </w:rPr>
        <w:t>A second perspective relies on the attraction-selection-attrition (ASA) model</w:t>
      </w:r>
      <w:r w:rsidR="00900F0B" w:rsidRPr="00E46781">
        <w:rPr>
          <w:rFonts w:ascii="Times New Roman" w:hAnsi="Times New Roman"/>
          <w:sz w:val="24"/>
          <w:szCs w:val="24"/>
          <w:lang w:val="en-GB"/>
        </w:rPr>
        <w:t xml:space="preserve"> </w:t>
      </w:r>
      <w:r w:rsidR="00A378DE" w:rsidRPr="00E46781">
        <w:rPr>
          <w:rFonts w:ascii="Times New Roman" w:hAnsi="Times New Roman"/>
          <w:sz w:val="24"/>
          <w:szCs w:val="24"/>
          <w:lang w:val="en-GB"/>
        </w:rPr>
        <w:t xml:space="preserve">put forward </w:t>
      </w:r>
      <w:r w:rsidR="00900F0B" w:rsidRPr="00E46781">
        <w:rPr>
          <w:rFonts w:ascii="Times New Roman" w:hAnsi="Times New Roman"/>
          <w:sz w:val="24"/>
          <w:szCs w:val="24"/>
          <w:lang w:val="en-GB"/>
        </w:rPr>
        <w:t>by Schneider in 1987.</w:t>
      </w:r>
      <w:r w:rsidRPr="00E46781">
        <w:rPr>
          <w:rFonts w:ascii="Times New Roman" w:hAnsi="Times New Roman"/>
          <w:sz w:val="24"/>
          <w:szCs w:val="24"/>
          <w:lang w:val="en-GB"/>
        </w:rPr>
        <w:t xml:space="preserve"> </w:t>
      </w:r>
      <w:r w:rsidR="00E04C28" w:rsidRPr="00E46781">
        <w:rPr>
          <w:rFonts w:ascii="Times New Roman" w:hAnsi="Times New Roman"/>
          <w:sz w:val="24"/>
          <w:szCs w:val="24"/>
          <w:lang w:val="en-GB"/>
        </w:rPr>
        <w:t>The concept of person-organization fit, developed based on the ASA model (DeConinck, 2015) and defined</w:t>
      </w:r>
      <w:r w:rsidR="00A77101" w:rsidRPr="00E46781">
        <w:rPr>
          <w:rFonts w:ascii="Times New Roman" w:hAnsi="Times New Roman"/>
          <w:sz w:val="24"/>
          <w:szCs w:val="24"/>
          <w:lang w:val="en-GB"/>
        </w:rPr>
        <w:t xml:space="preserve"> by Kristof</w:t>
      </w:r>
      <w:r w:rsidR="000941C3" w:rsidRPr="00E46781">
        <w:rPr>
          <w:rFonts w:ascii="Times New Roman" w:hAnsi="Times New Roman"/>
          <w:sz w:val="24"/>
          <w:szCs w:val="24"/>
          <w:lang w:val="en-GB"/>
        </w:rPr>
        <w:t xml:space="preserve"> (1996</w:t>
      </w:r>
      <w:r w:rsidR="00DB7CCA" w:rsidRPr="00E46781">
        <w:rPr>
          <w:rFonts w:ascii="Times New Roman" w:hAnsi="Times New Roman"/>
          <w:sz w:val="24"/>
          <w:szCs w:val="24"/>
          <w:lang w:val="en-GB"/>
        </w:rPr>
        <w:t xml:space="preserve">: </w:t>
      </w:r>
      <w:r w:rsidR="000941C3" w:rsidRPr="00E46781">
        <w:rPr>
          <w:rFonts w:ascii="Times New Roman" w:hAnsi="Times New Roman"/>
          <w:sz w:val="24"/>
          <w:szCs w:val="24"/>
          <w:lang w:val="en-GB"/>
        </w:rPr>
        <w:t>4-5)</w:t>
      </w:r>
      <w:r w:rsidR="00A77101" w:rsidRPr="00E46781">
        <w:rPr>
          <w:rFonts w:ascii="Times New Roman" w:hAnsi="Times New Roman"/>
          <w:sz w:val="24"/>
          <w:szCs w:val="24"/>
          <w:lang w:val="en-GB"/>
        </w:rPr>
        <w:t xml:space="preserve"> as  “the compatibility between people and organizations that occurs when: (a) at least one entity provides what the other needs, or (b) they share similar fundamental characteristics, or (c) both”</w:t>
      </w:r>
      <w:r w:rsidR="000941C3" w:rsidRPr="00E46781">
        <w:rPr>
          <w:rFonts w:ascii="Times New Roman" w:hAnsi="Times New Roman"/>
          <w:sz w:val="24"/>
          <w:szCs w:val="24"/>
          <w:lang w:val="en-GB"/>
        </w:rPr>
        <w:t xml:space="preserve">, </w:t>
      </w:r>
      <w:r w:rsidR="00E04C28" w:rsidRPr="00E46781">
        <w:rPr>
          <w:rFonts w:ascii="Times New Roman" w:hAnsi="Times New Roman"/>
          <w:sz w:val="24"/>
          <w:szCs w:val="24"/>
          <w:lang w:val="en-GB"/>
        </w:rPr>
        <w:t>has</w:t>
      </w:r>
      <w:r w:rsidR="00AF5383" w:rsidRPr="00E46781">
        <w:rPr>
          <w:rFonts w:ascii="Times New Roman" w:hAnsi="Times New Roman"/>
          <w:sz w:val="24"/>
          <w:szCs w:val="24"/>
          <w:lang w:val="en-GB"/>
        </w:rPr>
        <w:t xml:space="preserve"> proved</w:t>
      </w:r>
      <w:r w:rsidR="00E04C28" w:rsidRPr="00E46781">
        <w:rPr>
          <w:rFonts w:ascii="Times New Roman" w:hAnsi="Times New Roman"/>
          <w:sz w:val="24"/>
          <w:szCs w:val="24"/>
          <w:lang w:val="en-GB"/>
        </w:rPr>
        <w:t xml:space="preserve"> to be a strong predictor of organizational identification (Dutton et al., 1994; </w:t>
      </w:r>
      <w:hyperlink r:id="rId10" w:anchor="bb0060" w:history="1">
        <w:r w:rsidR="00E04C28" w:rsidRPr="00E46781">
          <w:rPr>
            <w:rFonts w:ascii="Times New Roman" w:hAnsi="Times New Roman"/>
            <w:sz w:val="24"/>
            <w:szCs w:val="24"/>
            <w:lang w:val="en-GB"/>
          </w:rPr>
          <w:t>Cable and DeRue, 2002</w:t>
        </w:r>
      </w:hyperlink>
      <w:r w:rsidR="008A196B" w:rsidRPr="00E46781">
        <w:rPr>
          <w:rFonts w:ascii="Times New Roman" w:hAnsi="Times New Roman"/>
          <w:sz w:val="24"/>
          <w:szCs w:val="24"/>
          <w:lang w:val="en-GB"/>
        </w:rPr>
        <w:t>;</w:t>
      </w:r>
      <w:r w:rsidR="00E04C28" w:rsidRPr="00E46781">
        <w:rPr>
          <w:rFonts w:ascii="Times New Roman" w:hAnsi="Times New Roman"/>
          <w:sz w:val="24"/>
          <w:szCs w:val="24"/>
          <w:lang w:val="en-GB"/>
        </w:rPr>
        <w:t> </w:t>
      </w:r>
      <w:r w:rsidR="00814393" w:rsidRPr="00E46781">
        <w:rPr>
          <w:rFonts w:ascii="Times New Roman" w:hAnsi="Times New Roman"/>
          <w:sz w:val="24"/>
          <w:szCs w:val="24"/>
          <w:lang w:val="en-GB"/>
        </w:rPr>
        <w:t>Kristof-Brown et al., 2005</w:t>
      </w:r>
      <w:r w:rsidR="00E04C28" w:rsidRPr="00E46781">
        <w:rPr>
          <w:rFonts w:ascii="Times New Roman" w:hAnsi="Times New Roman"/>
          <w:sz w:val="24"/>
          <w:szCs w:val="24"/>
          <w:lang w:val="en-GB"/>
        </w:rPr>
        <w:t xml:space="preserve">). </w:t>
      </w:r>
      <w:r w:rsidR="009F05FE" w:rsidRPr="00E46781">
        <w:rPr>
          <w:rFonts w:ascii="Times New Roman" w:hAnsi="Times New Roman"/>
          <w:sz w:val="24"/>
          <w:szCs w:val="24"/>
          <w:lang w:val="en-GB"/>
        </w:rPr>
        <w:t>Pratt (1998)</w:t>
      </w:r>
      <w:r w:rsidR="00A77101" w:rsidRPr="00E46781">
        <w:rPr>
          <w:rFonts w:ascii="Times New Roman" w:hAnsi="Times New Roman"/>
          <w:sz w:val="24"/>
          <w:szCs w:val="24"/>
          <w:lang w:val="en-GB"/>
        </w:rPr>
        <w:t xml:space="preserve"> even argue</w:t>
      </w:r>
      <w:r w:rsidR="008A196B" w:rsidRPr="00E46781">
        <w:rPr>
          <w:rFonts w:ascii="Times New Roman" w:hAnsi="Times New Roman"/>
          <w:sz w:val="24"/>
          <w:szCs w:val="24"/>
          <w:lang w:val="en-GB"/>
        </w:rPr>
        <w:t>s</w:t>
      </w:r>
      <w:r w:rsidR="00A77101" w:rsidRPr="00E46781">
        <w:rPr>
          <w:rFonts w:ascii="Times New Roman" w:hAnsi="Times New Roman"/>
          <w:sz w:val="24"/>
          <w:szCs w:val="24"/>
          <w:lang w:val="en-GB"/>
        </w:rPr>
        <w:t xml:space="preserve"> that value-based person-organization fit, </w:t>
      </w:r>
      <w:r w:rsidR="000941C3" w:rsidRPr="00E46781">
        <w:rPr>
          <w:rFonts w:ascii="Times New Roman" w:hAnsi="Times New Roman"/>
          <w:sz w:val="24"/>
          <w:szCs w:val="24"/>
          <w:lang w:val="en-GB"/>
        </w:rPr>
        <w:t xml:space="preserve">a specific type of person-organization fit, </w:t>
      </w:r>
      <w:r w:rsidR="00A77101" w:rsidRPr="00E46781">
        <w:rPr>
          <w:rFonts w:ascii="Times New Roman" w:hAnsi="Times New Roman"/>
          <w:sz w:val="24"/>
          <w:szCs w:val="24"/>
          <w:lang w:val="en-GB"/>
        </w:rPr>
        <w:t xml:space="preserve">namely “the individual’s perception of oneness with an organizational identity based on similarities in values” (Smale et al., 2015: 762; </w:t>
      </w:r>
      <w:r w:rsidR="000941C3" w:rsidRPr="00E46781">
        <w:rPr>
          <w:rFonts w:ascii="Times New Roman" w:hAnsi="Times New Roman"/>
          <w:sz w:val="24"/>
          <w:szCs w:val="24"/>
          <w:lang w:val="en-GB"/>
        </w:rPr>
        <w:t xml:space="preserve">Chatman, 1989; </w:t>
      </w:r>
      <w:r w:rsidR="00A77101" w:rsidRPr="00E46781">
        <w:rPr>
          <w:rFonts w:ascii="Times New Roman" w:hAnsi="Times New Roman"/>
          <w:sz w:val="24"/>
          <w:szCs w:val="24"/>
          <w:lang w:val="en-GB"/>
        </w:rPr>
        <w:t>Pratt, 1998)</w:t>
      </w:r>
      <w:r w:rsidR="000941C3" w:rsidRPr="00E46781">
        <w:rPr>
          <w:rFonts w:ascii="Times New Roman" w:hAnsi="Times New Roman"/>
          <w:sz w:val="24"/>
          <w:szCs w:val="24"/>
          <w:lang w:val="en-GB"/>
        </w:rPr>
        <w:t>, and organizational identification are conceptually similar (DeConinck, 2015</w:t>
      </w:r>
      <w:bookmarkStart w:id="28" w:name="_Hlk76479299"/>
      <w:r w:rsidR="000941C3" w:rsidRPr="00E46781">
        <w:rPr>
          <w:rFonts w:ascii="Times New Roman" w:hAnsi="Times New Roman"/>
          <w:sz w:val="24"/>
          <w:szCs w:val="24"/>
          <w:lang w:val="en-GB"/>
        </w:rPr>
        <w:t>)</w:t>
      </w:r>
      <w:r w:rsidR="00EF78C3" w:rsidRPr="00E46781">
        <w:rPr>
          <w:rFonts w:ascii="Times New Roman" w:hAnsi="Times New Roman"/>
          <w:sz w:val="24"/>
          <w:szCs w:val="24"/>
          <w:lang w:val="en-GB"/>
        </w:rPr>
        <w:t xml:space="preserve">. </w:t>
      </w:r>
      <w:r w:rsidR="0073305F" w:rsidRPr="00E46781">
        <w:rPr>
          <w:rFonts w:ascii="Times New Roman" w:hAnsi="Times New Roman"/>
          <w:sz w:val="24"/>
          <w:szCs w:val="24"/>
          <w:lang w:val="en-GB"/>
        </w:rPr>
        <w:t xml:space="preserve">Such definition based on values leads to the concept of value-based identification, </w:t>
      </w:r>
      <w:r w:rsidR="0073305F" w:rsidRPr="00E46781">
        <w:rPr>
          <w:rFonts w:ascii="Times New Roman" w:eastAsia="Times New Roman" w:hAnsi="Times New Roman"/>
          <w:sz w:val="24"/>
          <w:szCs w:val="24"/>
          <w:lang w:val="en-GB"/>
        </w:rPr>
        <w:t>namely “the individual’s perception of oneness with an organizational identity based on similarities in values” (Smale et al., 2015</w:t>
      </w:r>
      <w:r w:rsidR="00DB7CCA" w:rsidRPr="00E46781">
        <w:rPr>
          <w:rFonts w:ascii="Times New Roman" w:eastAsia="Times New Roman" w:hAnsi="Times New Roman"/>
          <w:sz w:val="24"/>
          <w:szCs w:val="24"/>
          <w:lang w:val="en-GB"/>
        </w:rPr>
        <w:t xml:space="preserve">: </w:t>
      </w:r>
      <w:r w:rsidR="0073305F" w:rsidRPr="00E46781">
        <w:rPr>
          <w:rFonts w:ascii="Times New Roman" w:eastAsia="Times New Roman" w:hAnsi="Times New Roman"/>
          <w:sz w:val="24"/>
          <w:szCs w:val="24"/>
          <w:lang w:val="en-GB"/>
        </w:rPr>
        <w:t>762; Pratt, 1998).</w:t>
      </w:r>
      <w:r w:rsidR="0073305F" w:rsidRPr="00E46781">
        <w:rPr>
          <w:rFonts w:ascii="Times New Roman" w:hAnsi="Times New Roman"/>
          <w:sz w:val="24"/>
          <w:szCs w:val="24"/>
          <w:lang w:val="en-GB"/>
        </w:rPr>
        <w:t xml:space="preserve"> </w:t>
      </w:r>
      <w:bookmarkEnd w:id="28"/>
      <w:r w:rsidR="004F0063" w:rsidRPr="00E46781">
        <w:rPr>
          <w:rFonts w:ascii="Times New Roman" w:hAnsi="Times New Roman"/>
          <w:sz w:val="24"/>
          <w:szCs w:val="24"/>
          <w:lang w:val="en-GB"/>
        </w:rPr>
        <w:t>Although</w:t>
      </w:r>
      <w:r w:rsidR="00EF78C3" w:rsidRPr="00E46781">
        <w:rPr>
          <w:rFonts w:ascii="Times New Roman" w:hAnsi="Times New Roman"/>
          <w:sz w:val="24"/>
          <w:szCs w:val="24"/>
          <w:lang w:val="en-GB"/>
        </w:rPr>
        <w:t xml:space="preserve"> the ASA model was</w:t>
      </w:r>
      <w:r w:rsidR="004F0063" w:rsidRPr="00E46781">
        <w:rPr>
          <w:rFonts w:ascii="Times New Roman" w:hAnsi="Times New Roman"/>
          <w:sz w:val="24"/>
          <w:szCs w:val="24"/>
          <w:lang w:val="en-GB"/>
        </w:rPr>
        <w:t xml:space="preserve"> </w:t>
      </w:r>
      <w:r w:rsidRPr="00E46781">
        <w:rPr>
          <w:rFonts w:ascii="Times New Roman" w:hAnsi="Times New Roman"/>
          <w:sz w:val="24"/>
          <w:szCs w:val="24"/>
          <w:lang w:val="en-GB"/>
        </w:rPr>
        <w:t xml:space="preserve">not designed </w:t>
      </w:r>
      <w:r w:rsidR="00D90BB5" w:rsidRPr="00E46781">
        <w:rPr>
          <w:rFonts w:ascii="Times New Roman" w:hAnsi="Times New Roman"/>
          <w:sz w:val="24"/>
          <w:szCs w:val="24"/>
          <w:lang w:val="en-GB"/>
        </w:rPr>
        <w:t xml:space="preserve">specifically </w:t>
      </w:r>
      <w:r w:rsidR="00AE2704" w:rsidRPr="00E46781">
        <w:rPr>
          <w:rFonts w:ascii="Times New Roman" w:hAnsi="Times New Roman"/>
          <w:sz w:val="24"/>
          <w:szCs w:val="24"/>
          <w:lang w:val="en-GB"/>
        </w:rPr>
        <w:t>for</w:t>
      </w:r>
      <w:r w:rsidR="004F0063" w:rsidRPr="00E46781">
        <w:rPr>
          <w:rFonts w:ascii="Times New Roman" w:hAnsi="Times New Roman"/>
          <w:sz w:val="24"/>
          <w:szCs w:val="24"/>
          <w:lang w:val="en-GB"/>
        </w:rPr>
        <w:t xml:space="preserve"> </w:t>
      </w:r>
      <w:r w:rsidR="00D90BB5" w:rsidRPr="00E46781">
        <w:rPr>
          <w:rFonts w:ascii="Times New Roman" w:hAnsi="Times New Roman"/>
          <w:sz w:val="24"/>
          <w:szCs w:val="24"/>
          <w:lang w:val="en-GB"/>
        </w:rPr>
        <w:t>understand</w:t>
      </w:r>
      <w:r w:rsidR="00AE2704" w:rsidRPr="00E46781">
        <w:rPr>
          <w:rFonts w:ascii="Times New Roman" w:hAnsi="Times New Roman"/>
          <w:sz w:val="24"/>
          <w:szCs w:val="24"/>
          <w:lang w:val="en-GB"/>
        </w:rPr>
        <w:t>ing</w:t>
      </w:r>
      <w:r w:rsidR="00D90BB5" w:rsidRPr="00E46781">
        <w:rPr>
          <w:rFonts w:ascii="Times New Roman" w:hAnsi="Times New Roman"/>
          <w:sz w:val="24"/>
          <w:szCs w:val="24"/>
          <w:lang w:val="en-GB"/>
        </w:rPr>
        <w:t xml:space="preserve"> the organizational identification process (Pratt, 1998),</w:t>
      </w:r>
      <w:r w:rsidR="00900F0B" w:rsidRPr="00E46781">
        <w:rPr>
          <w:rFonts w:ascii="Times New Roman" w:hAnsi="Times New Roman"/>
          <w:sz w:val="24"/>
          <w:szCs w:val="24"/>
          <w:lang w:val="en-GB"/>
        </w:rPr>
        <w:t xml:space="preserve"> </w:t>
      </w:r>
      <w:r w:rsidR="00D90BB5" w:rsidRPr="00E46781">
        <w:rPr>
          <w:rFonts w:ascii="Times New Roman" w:hAnsi="Times New Roman"/>
          <w:sz w:val="24"/>
          <w:szCs w:val="24"/>
          <w:lang w:val="en-GB"/>
        </w:rPr>
        <w:t xml:space="preserve">it is </w:t>
      </w:r>
      <w:r w:rsidR="004F0063" w:rsidRPr="00E46781">
        <w:rPr>
          <w:rFonts w:ascii="Times New Roman" w:hAnsi="Times New Roman"/>
          <w:sz w:val="24"/>
          <w:szCs w:val="24"/>
          <w:lang w:val="en-GB"/>
        </w:rPr>
        <w:t xml:space="preserve">still </w:t>
      </w:r>
      <w:r w:rsidR="002A4AFD" w:rsidRPr="00E46781">
        <w:rPr>
          <w:rFonts w:ascii="Times New Roman" w:hAnsi="Times New Roman"/>
          <w:sz w:val="24"/>
          <w:szCs w:val="24"/>
          <w:lang w:val="en-GB"/>
        </w:rPr>
        <w:t>very</w:t>
      </w:r>
      <w:r w:rsidR="00D90BB5" w:rsidRPr="00E46781">
        <w:rPr>
          <w:rFonts w:ascii="Times New Roman" w:hAnsi="Times New Roman"/>
          <w:sz w:val="24"/>
          <w:szCs w:val="24"/>
          <w:lang w:val="en-GB"/>
        </w:rPr>
        <w:t xml:space="preserve"> useful</w:t>
      </w:r>
      <w:r w:rsidR="004F0063" w:rsidRPr="00E46781">
        <w:rPr>
          <w:rFonts w:ascii="Times New Roman" w:hAnsi="Times New Roman"/>
          <w:sz w:val="24"/>
          <w:szCs w:val="24"/>
          <w:lang w:val="en-GB"/>
        </w:rPr>
        <w:t xml:space="preserve"> because</w:t>
      </w:r>
      <w:r w:rsidR="008E5094" w:rsidRPr="00E46781">
        <w:rPr>
          <w:rFonts w:ascii="Times New Roman" w:hAnsi="Times New Roman"/>
          <w:sz w:val="24"/>
          <w:szCs w:val="24"/>
          <w:lang w:val="en-GB"/>
        </w:rPr>
        <w:t xml:space="preserve"> </w:t>
      </w:r>
      <w:r w:rsidR="001C1E9A" w:rsidRPr="00E46781">
        <w:rPr>
          <w:rFonts w:ascii="Times New Roman" w:hAnsi="Times New Roman"/>
          <w:sz w:val="24"/>
          <w:szCs w:val="24"/>
          <w:lang w:val="en-GB"/>
        </w:rPr>
        <w:t>the attraction side of this model</w:t>
      </w:r>
      <w:r w:rsidR="008E5094" w:rsidRPr="00E46781">
        <w:rPr>
          <w:rFonts w:ascii="Times New Roman" w:hAnsi="Times New Roman"/>
          <w:sz w:val="24"/>
          <w:szCs w:val="24"/>
          <w:lang w:val="en-GB"/>
        </w:rPr>
        <w:t xml:space="preserve"> suggests that people are attracted to organizations they think exhibit the same personal characteristics, values</w:t>
      </w:r>
      <w:r w:rsidR="004F0063" w:rsidRPr="00E46781">
        <w:rPr>
          <w:rFonts w:ascii="Times New Roman" w:hAnsi="Times New Roman"/>
          <w:sz w:val="24"/>
          <w:szCs w:val="24"/>
          <w:lang w:val="en-GB"/>
        </w:rPr>
        <w:t>,</w:t>
      </w:r>
      <w:r w:rsidR="008E5094" w:rsidRPr="00E46781">
        <w:rPr>
          <w:rFonts w:ascii="Times New Roman" w:hAnsi="Times New Roman"/>
          <w:sz w:val="24"/>
          <w:szCs w:val="24"/>
          <w:lang w:val="en-GB"/>
        </w:rPr>
        <w:t xml:space="preserve"> and beliefs as their own</w:t>
      </w:r>
      <w:r w:rsidR="001C1E9A" w:rsidRPr="00E46781">
        <w:rPr>
          <w:rFonts w:ascii="Times New Roman" w:hAnsi="Times New Roman"/>
          <w:sz w:val="24"/>
          <w:szCs w:val="24"/>
          <w:lang w:val="en-GB"/>
        </w:rPr>
        <w:t>.</w:t>
      </w:r>
      <w:r w:rsidR="008E5094" w:rsidRPr="00E46781">
        <w:rPr>
          <w:rFonts w:ascii="Times New Roman" w:hAnsi="Times New Roman"/>
          <w:sz w:val="24"/>
          <w:szCs w:val="24"/>
          <w:lang w:val="en-GB"/>
        </w:rPr>
        <w:t xml:space="preserve"> </w:t>
      </w:r>
      <w:r w:rsidR="001C1E9A" w:rsidRPr="00E46781">
        <w:rPr>
          <w:rFonts w:ascii="Times New Roman" w:hAnsi="Times New Roman"/>
          <w:sz w:val="24"/>
          <w:szCs w:val="24"/>
          <w:lang w:val="en-GB"/>
        </w:rPr>
        <w:t>Th</w:t>
      </w:r>
      <w:r w:rsidR="004F0063" w:rsidRPr="00E46781">
        <w:rPr>
          <w:rFonts w:ascii="Times New Roman" w:hAnsi="Times New Roman"/>
          <w:sz w:val="24"/>
          <w:szCs w:val="24"/>
          <w:lang w:val="en-GB"/>
        </w:rPr>
        <w:t>is</w:t>
      </w:r>
      <w:r w:rsidR="001C1E9A" w:rsidRPr="00E46781">
        <w:rPr>
          <w:rFonts w:ascii="Times New Roman" w:hAnsi="Times New Roman"/>
          <w:sz w:val="24"/>
          <w:szCs w:val="24"/>
          <w:lang w:val="en-GB"/>
        </w:rPr>
        <w:t xml:space="preserve"> attraction process thus appears to be </w:t>
      </w:r>
      <w:r w:rsidR="004F0063" w:rsidRPr="00E46781">
        <w:rPr>
          <w:rFonts w:ascii="Times New Roman" w:hAnsi="Times New Roman"/>
          <w:sz w:val="24"/>
          <w:szCs w:val="24"/>
          <w:lang w:val="en-GB"/>
        </w:rPr>
        <w:t>very closely related</w:t>
      </w:r>
      <w:r w:rsidR="001C1E9A" w:rsidRPr="00E46781">
        <w:rPr>
          <w:rFonts w:ascii="Times New Roman" w:hAnsi="Times New Roman"/>
          <w:sz w:val="24"/>
          <w:szCs w:val="24"/>
          <w:lang w:val="en-GB"/>
        </w:rPr>
        <w:t xml:space="preserve"> to the </w:t>
      </w:r>
      <w:r w:rsidR="004F0063" w:rsidRPr="00E46781">
        <w:rPr>
          <w:rFonts w:ascii="Times New Roman" w:hAnsi="Times New Roman"/>
          <w:sz w:val="24"/>
          <w:szCs w:val="24"/>
          <w:lang w:val="en-GB"/>
        </w:rPr>
        <w:t xml:space="preserve">process of </w:t>
      </w:r>
      <w:r w:rsidR="001C1E9A" w:rsidRPr="00E46781">
        <w:rPr>
          <w:rFonts w:ascii="Times New Roman" w:hAnsi="Times New Roman"/>
          <w:sz w:val="24"/>
          <w:szCs w:val="24"/>
          <w:lang w:val="en-GB"/>
        </w:rPr>
        <w:t xml:space="preserve">organizational identification </w:t>
      </w:r>
      <w:r w:rsidR="00762482" w:rsidRPr="00E46781">
        <w:rPr>
          <w:rFonts w:ascii="Times New Roman" w:hAnsi="Times New Roman"/>
          <w:sz w:val="24"/>
          <w:szCs w:val="24"/>
          <w:lang w:val="en-GB"/>
        </w:rPr>
        <w:t>(Hsieh et al., 2018)</w:t>
      </w:r>
      <w:r w:rsidR="001C1E9A" w:rsidRPr="00E46781">
        <w:rPr>
          <w:rFonts w:ascii="Times New Roman" w:hAnsi="Times New Roman"/>
          <w:sz w:val="24"/>
          <w:szCs w:val="24"/>
          <w:lang w:val="en-GB"/>
        </w:rPr>
        <w:t xml:space="preserve">. </w:t>
      </w:r>
      <w:r w:rsidR="002945EC" w:rsidRPr="00E46781">
        <w:rPr>
          <w:rFonts w:ascii="Times New Roman" w:hAnsi="Times New Roman"/>
          <w:sz w:val="24"/>
          <w:szCs w:val="24"/>
          <w:lang w:val="en-GB"/>
        </w:rPr>
        <w:t>The ASA model also suggests that organizations tend to recruit individuals they think</w:t>
      </w:r>
      <w:r w:rsidR="001C1E9A" w:rsidRPr="00E46781">
        <w:rPr>
          <w:rFonts w:ascii="Times New Roman" w:hAnsi="Times New Roman"/>
          <w:sz w:val="24"/>
          <w:szCs w:val="24"/>
          <w:lang w:val="en-GB"/>
        </w:rPr>
        <w:t xml:space="preserve"> </w:t>
      </w:r>
      <w:r w:rsidR="002945EC" w:rsidRPr="00E46781">
        <w:rPr>
          <w:rFonts w:ascii="Times New Roman" w:hAnsi="Times New Roman"/>
          <w:sz w:val="24"/>
          <w:szCs w:val="24"/>
          <w:lang w:val="en-GB"/>
        </w:rPr>
        <w:t>share the same values as their own</w:t>
      </w:r>
      <w:r w:rsidR="004F0063" w:rsidRPr="00E46781">
        <w:rPr>
          <w:rFonts w:ascii="Times New Roman" w:hAnsi="Times New Roman"/>
          <w:sz w:val="24"/>
          <w:szCs w:val="24"/>
          <w:lang w:val="en-GB"/>
        </w:rPr>
        <w:t>,</w:t>
      </w:r>
      <w:r w:rsidR="002945EC" w:rsidRPr="00E46781">
        <w:rPr>
          <w:rFonts w:ascii="Times New Roman" w:hAnsi="Times New Roman"/>
          <w:sz w:val="24"/>
          <w:szCs w:val="24"/>
          <w:lang w:val="en-GB"/>
        </w:rPr>
        <w:t xml:space="preserve"> and that individuals who do not fit will </w:t>
      </w:r>
      <w:r w:rsidR="004F0063" w:rsidRPr="00E46781">
        <w:rPr>
          <w:rFonts w:ascii="Times New Roman" w:hAnsi="Times New Roman"/>
          <w:sz w:val="24"/>
          <w:szCs w:val="24"/>
          <w:lang w:val="en-GB"/>
        </w:rPr>
        <w:t xml:space="preserve">tend to </w:t>
      </w:r>
      <w:r w:rsidR="002945EC" w:rsidRPr="00E46781">
        <w:rPr>
          <w:rFonts w:ascii="Times New Roman" w:hAnsi="Times New Roman"/>
          <w:sz w:val="24"/>
          <w:szCs w:val="24"/>
          <w:lang w:val="en-GB"/>
        </w:rPr>
        <w:t xml:space="preserve">leave the organization (Schneider, 1987). </w:t>
      </w:r>
      <w:r w:rsidR="00AE23AE" w:rsidRPr="00E46781">
        <w:rPr>
          <w:rFonts w:ascii="Times New Roman" w:hAnsi="Times New Roman"/>
          <w:sz w:val="24"/>
          <w:szCs w:val="24"/>
          <w:lang w:val="en-GB"/>
        </w:rPr>
        <w:t>Ultimately</w:t>
      </w:r>
      <w:r w:rsidR="002945EC" w:rsidRPr="00E46781">
        <w:rPr>
          <w:rFonts w:ascii="Times New Roman" w:hAnsi="Times New Roman"/>
          <w:sz w:val="24"/>
          <w:szCs w:val="24"/>
          <w:lang w:val="en-GB"/>
        </w:rPr>
        <w:t xml:space="preserve">, the pool of employees in </w:t>
      </w:r>
      <w:r w:rsidR="00D7244B" w:rsidRPr="00E46781">
        <w:rPr>
          <w:rFonts w:ascii="Times New Roman" w:hAnsi="Times New Roman"/>
          <w:sz w:val="24"/>
          <w:szCs w:val="24"/>
          <w:lang w:val="en-GB"/>
        </w:rPr>
        <w:t xml:space="preserve">an </w:t>
      </w:r>
      <w:r w:rsidR="002945EC" w:rsidRPr="00E46781">
        <w:rPr>
          <w:rFonts w:ascii="Times New Roman" w:hAnsi="Times New Roman"/>
          <w:sz w:val="24"/>
          <w:szCs w:val="24"/>
          <w:lang w:val="en-GB"/>
        </w:rPr>
        <w:t>organization</w:t>
      </w:r>
      <w:r w:rsidR="00D1298E" w:rsidRPr="00E46781">
        <w:rPr>
          <w:rFonts w:ascii="Times New Roman" w:hAnsi="Times New Roman"/>
          <w:sz w:val="24"/>
          <w:szCs w:val="24"/>
          <w:lang w:val="en-GB"/>
        </w:rPr>
        <w:t xml:space="preserve"> should be relatively homogeneous and </w:t>
      </w:r>
      <w:r w:rsidR="00D7244B" w:rsidRPr="00E46781">
        <w:rPr>
          <w:rFonts w:ascii="Times New Roman" w:hAnsi="Times New Roman"/>
          <w:sz w:val="24"/>
          <w:szCs w:val="24"/>
          <w:lang w:val="en-GB"/>
        </w:rPr>
        <w:t xml:space="preserve">consist of those </w:t>
      </w:r>
      <w:r w:rsidR="00D1298E" w:rsidRPr="00E46781">
        <w:rPr>
          <w:rFonts w:ascii="Times New Roman" w:hAnsi="Times New Roman"/>
          <w:sz w:val="24"/>
          <w:szCs w:val="24"/>
          <w:lang w:val="en-GB"/>
        </w:rPr>
        <w:t xml:space="preserve">who have identified with </w:t>
      </w:r>
      <w:r w:rsidR="00D7244B" w:rsidRPr="00E46781">
        <w:rPr>
          <w:rFonts w:ascii="Times New Roman" w:hAnsi="Times New Roman"/>
          <w:sz w:val="24"/>
          <w:szCs w:val="24"/>
          <w:lang w:val="en-GB"/>
        </w:rPr>
        <w:t xml:space="preserve">the </w:t>
      </w:r>
      <w:r w:rsidR="00D1298E" w:rsidRPr="00E46781">
        <w:rPr>
          <w:rFonts w:ascii="Times New Roman" w:hAnsi="Times New Roman"/>
          <w:sz w:val="24"/>
          <w:szCs w:val="24"/>
          <w:lang w:val="en-GB"/>
        </w:rPr>
        <w:t>organization</w:t>
      </w:r>
      <w:r w:rsidR="000F78E6" w:rsidRPr="00E46781">
        <w:rPr>
          <w:rFonts w:ascii="Times New Roman" w:hAnsi="Times New Roman"/>
          <w:sz w:val="24"/>
          <w:szCs w:val="24"/>
          <w:lang w:val="en-GB"/>
        </w:rPr>
        <w:t xml:space="preserve"> (Hsieh et al., 2018</w:t>
      </w:r>
      <w:r w:rsidR="00DB7CCA" w:rsidRPr="00E46781">
        <w:rPr>
          <w:rFonts w:ascii="Times New Roman" w:hAnsi="Times New Roman"/>
          <w:sz w:val="24"/>
          <w:szCs w:val="24"/>
          <w:lang w:val="en-GB"/>
        </w:rPr>
        <w:t>).</w:t>
      </w:r>
    </w:p>
    <w:bookmarkEnd w:id="27"/>
    <w:p w14:paraId="106E13A0" w14:textId="311F4C17" w:rsidR="001F09E9" w:rsidRPr="00E46781" w:rsidRDefault="00D1298E" w:rsidP="00D15B4E">
      <w:pPr>
        <w:pStyle w:val="BodyTextFirstParag"/>
        <w:spacing w:before="0" w:after="0" w:line="480" w:lineRule="auto"/>
        <w:ind w:firstLine="708"/>
        <w:rPr>
          <w:rFonts w:ascii="Times New Roman" w:hAnsi="Times New Roman"/>
          <w:sz w:val="24"/>
          <w:szCs w:val="24"/>
          <w:lang w:val="en-GB"/>
        </w:rPr>
      </w:pPr>
      <w:r w:rsidRPr="00E46781">
        <w:rPr>
          <w:rFonts w:ascii="Times New Roman" w:hAnsi="Times New Roman"/>
          <w:sz w:val="24"/>
          <w:szCs w:val="24"/>
          <w:lang w:val="en-GB"/>
        </w:rPr>
        <w:lastRenderedPageBreak/>
        <w:t>A</w:t>
      </w:r>
      <w:r w:rsidR="00AF5383" w:rsidRPr="00E46781">
        <w:rPr>
          <w:rFonts w:ascii="Times New Roman" w:hAnsi="Times New Roman"/>
          <w:sz w:val="24"/>
          <w:szCs w:val="24"/>
          <w:lang w:val="en-GB"/>
        </w:rPr>
        <w:t xml:space="preserve"> third</w:t>
      </w:r>
      <w:r w:rsidRPr="00E46781">
        <w:rPr>
          <w:rFonts w:ascii="Times New Roman" w:hAnsi="Times New Roman"/>
          <w:sz w:val="24"/>
          <w:szCs w:val="24"/>
          <w:lang w:val="en-GB"/>
        </w:rPr>
        <w:t xml:space="preserve"> perspective puts the emphasis on </w:t>
      </w:r>
      <w:r w:rsidR="00EF78C3" w:rsidRPr="00E46781">
        <w:rPr>
          <w:rFonts w:ascii="Times New Roman" w:hAnsi="Times New Roman"/>
          <w:sz w:val="24"/>
          <w:szCs w:val="24"/>
          <w:lang w:val="en-GB"/>
        </w:rPr>
        <w:t xml:space="preserve">beliefs and on </w:t>
      </w:r>
      <w:r w:rsidRPr="00E46781">
        <w:rPr>
          <w:rFonts w:ascii="Times New Roman" w:hAnsi="Times New Roman"/>
          <w:sz w:val="24"/>
          <w:szCs w:val="24"/>
          <w:lang w:val="en-GB"/>
        </w:rPr>
        <w:t xml:space="preserve">the concept of </w:t>
      </w:r>
      <w:r w:rsidR="00D7244B" w:rsidRPr="00E46781">
        <w:rPr>
          <w:rFonts w:ascii="Times New Roman" w:hAnsi="Times New Roman"/>
          <w:sz w:val="24"/>
          <w:szCs w:val="24"/>
          <w:lang w:val="en-GB"/>
        </w:rPr>
        <w:t>“</w:t>
      </w:r>
      <w:r w:rsidR="001F09E9" w:rsidRPr="00E46781">
        <w:rPr>
          <w:rFonts w:ascii="Times New Roman" w:hAnsi="Times New Roman"/>
          <w:sz w:val="24"/>
          <w:szCs w:val="24"/>
          <w:lang w:val="en-GB"/>
        </w:rPr>
        <w:t>sensemaking</w:t>
      </w:r>
      <w:r w:rsidR="00D7244B" w:rsidRPr="00E46781">
        <w:rPr>
          <w:rFonts w:ascii="Times New Roman" w:hAnsi="Times New Roman"/>
          <w:sz w:val="24"/>
          <w:szCs w:val="24"/>
          <w:lang w:val="en-GB"/>
        </w:rPr>
        <w:t>”,</w:t>
      </w:r>
      <w:r w:rsidR="001F09E9" w:rsidRPr="00E46781">
        <w:rPr>
          <w:rFonts w:ascii="Times New Roman" w:hAnsi="Times New Roman"/>
          <w:sz w:val="24"/>
          <w:szCs w:val="24"/>
          <w:lang w:val="en-GB"/>
        </w:rPr>
        <w:t xml:space="preserve"> developed by Weick (1995)</w:t>
      </w:r>
      <w:r w:rsidR="00EF78C3" w:rsidRPr="00E46781">
        <w:rPr>
          <w:rFonts w:ascii="Times New Roman" w:hAnsi="Times New Roman"/>
          <w:sz w:val="24"/>
          <w:szCs w:val="24"/>
          <w:lang w:val="en-GB"/>
        </w:rPr>
        <w:t xml:space="preserve"> and defined as “the process of rendering meaning from experience” (Glynn </w:t>
      </w:r>
      <w:r w:rsidR="004A3268" w:rsidRPr="00E46781">
        <w:rPr>
          <w:rFonts w:ascii="Times New Roman" w:hAnsi="Times New Roman"/>
          <w:sz w:val="24"/>
          <w:szCs w:val="24"/>
          <w:lang w:val="en-GB"/>
        </w:rPr>
        <w:t>and</w:t>
      </w:r>
      <w:r w:rsidR="00EF78C3" w:rsidRPr="00E46781">
        <w:rPr>
          <w:rFonts w:ascii="Times New Roman" w:hAnsi="Times New Roman"/>
          <w:sz w:val="24"/>
          <w:szCs w:val="24"/>
          <w:lang w:val="en-GB"/>
        </w:rPr>
        <w:t xml:space="preserve"> Watkiss, 2020</w:t>
      </w:r>
      <w:r w:rsidR="00E63806" w:rsidRPr="00E46781">
        <w:rPr>
          <w:rFonts w:ascii="Times New Roman" w:hAnsi="Times New Roman"/>
          <w:sz w:val="24"/>
          <w:szCs w:val="24"/>
          <w:lang w:val="en-GB"/>
        </w:rPr>
        <w:t>: 1332</w:t>
      </w:r>
      <w:r w:rsidR="00EF78C3" w:rsidRPr="00E46781">
        <w:rPr>
          <w:rFonts w:ascii="Times New Roman" w:hAnsi="Times New Roman"/>
          <w:sz w:val="24"/>
          <w:szCs w:val="24"/>
          <w:lang w:val="en-GB"/>
        </w:rPr>
        <w:t>) to apprehend the process of organizational identification</w:t>
      </w:r>
      <w:r w:rsidR="00727E00">
        <w:rPr>
          <w:rFonts w:ascii="Times New Roman" w:hAnsi="Times New Roman"/>
          <w:sz w:val="24"/>
          <w:szCs w:val="24"/>
          <w:lang w:val="en-GB"/>
        </w:rPr>
        <w:t>.</w:t>
      </w:r>
      <w:r w:rsidR="004F3944" w:rsidRPr="00E46781">
        <w:rPr>
          <w:rFonts w:ascii="Times New Roman" w:hAnsi="Times New Roman"/>
          <w:sz w:val="24"/>
          <w:szCs w:val="24"/>
          <w:lang w:val="en-GB"/>
        </w:rPr>
        <w:t xml:space="preserve"> I</w:t>
      </w:r>
      <w:r w:rsidR="00AF5383" w:rsidRPr="00E46781">
        <w:rPr>
          <w:rFonts w:ascii="Times New Roman" w:hAnsi="Times New Roman"/>
          <w:sz w:val="24"/>
          <w:szCs w:val="24"/>
          <w:lang w:val="en-GB"/>
        </w:rPr>
        <w:t>t</w:t>
      </w:r>
      <w:r w:rsidR="008A196B" w:rsidRPr="00E46781">
        <w:rPr>
          <w:rFonts w:ascii="Times New Roman" w:hAnsi="Times New Roman"/>
          <w:sz w:val="24"/>
          <w:szCs w:val="24"/>
          <w:lang w:val="en-GB"/>
        </w:rPr>
        <w:t xml:space="preserve"> </w:t>
      </w:r>
      <w:r w:rsidR="00711026" w:rsidRPr="00E46781">
        <w:rPr>
          <w:rFonts w:ascii="Times New Roman" w:hAnsi="Times New Roman"/>
          <w:sz w:val="24"/>
          <w:szCs w:val="24"/>
          <w:lang w:val="en-GB"/>
        </w:rPr>
        <w:t xml:space="preserve">is based on identity construction, </w:t>
      </w:r>
      <w:r w:rsidR="004F3944" w:rsidRPr="00E46781">
        <w:rPr>
          <w:rFonts w:ascii="Times New Roman" w:hAnsi="Times New Roman"/>
          <w:sz w:val="24"/>
          <w:szCs w:val="24"/>
          <w:lang w:val="en-GB"/>
        </w:rPr>
        <w:t xml:space="preserve">and </w:t>
      </w:r>
      <w:r w:rsidR="00711026" w:rsidRPr="00E46781">
        <w:rPr>
          <w:rFonts w:ascii="Times New Roman" w:hAnsi="Times New Roman"/>
          <w:sz w:val="24"/>
          <w:szCs w:val="24"/>
          <w:lang w:val="en-GB"/>
        </w:rPr>
        <w:t>requires to extract cues (</w:t>
      </w:r>
      <w:r w:rsidR="00D15B4E" w:rsidRPr="00E46781">
        <w:rPr>
          <w:rFonts w:ascii="Times New Roman" w:hAnsi="Times New Roman"/>
          <w:sz w:val="24"/>
          <w:szCs w:val="24"/>
          <w:lang w:val="en-GB"/>
        </w:rPr>
        <w:t>P</w:t>
      </w:r>
      <w:r w:rsidR="00272C57" w:rsidRPr="00E46781">
        <w:rPr>
          <w:rFonts w:ascii="Times New Roman" w:hAnsi="Times New Roman"/>
          <w:sz w:val="24"/>
          <w:szCs w:val="24"/>
          <w:lang w:val="en-GB"/>
        </w:rPr>
        <w:t>ratt, 1998</w:t>
      </w:r>
      <w:r w:rsidR="00D15B4E" w:rsidRPr="00E46781">
        <w:rPr>
          <w:rFonts w:ascii="Times New Roman" w:hAnsi="Times New Roman"/>
          <w:sz w:val="24"/>
          <w:szCs w:val="24"/>
          <w:lang w:val="en-GB"/>
        </w:rPr>
        <w:t>)</w:t>
      </w:r>
      <w:r w:rsidR="00711026" w:rsidRPr="00E46781">
        <w:rPr>
          <w:rFonts w:ascii="Times New Roman" w:hAnsi="Times New Roman"/>
          <w:sz w:val="24"/>
          <w:szCs w:val="24"/>
          <w:lang w:val="en-GB"/>
        </w:rPr>
        <w:t>. Pratt</w:t>
      </w:r>
      <w:r w:rsidR="00272C57" w:rsidRPr="00E46781">
        <w:rPr>
          <w:rFonts w:ascii="Times New Roman" w:hAnsi="Times New Roman"/>
          <w:sz w:val="24"/>
          <w:szCs w:val="24"/>
          <w:lang w:val="en-GB"/>
        </w:rPr>
        <w:t xml:space="preserve"> (1998</w:t>
      </w:r>
      <w:r w:rsidR="00DB7CCA" w:rsidRPr="00E46781">
        <w:rPr>
          <w:rFonts w:ascii="Times New Roman" w:hAnsi="Times New Roman"/>
          <w:sz w:val="24"/>
          <w:szCs w:val="24"/>
          <w:lang w:val="en-GB"/>
        </w:rPr>
        <w:t xml:space="preserve">: </w:t>
      </w:r>
      <w:r w:rsidR="00C52679" w:rsidRPr="00E46781">
        <w:rPr>
          <w:rFonts w:ascii="Times New Roman" w:hAnsi="Times New Roman"/>
          <w:sz w:val="24"/>
          <w:szCs w:val="24"/>
          <w:lang w:val="en-GB"/>
        </w:rPr>
        <w:t>180</w:t>
      </w:r>
      <w:r w:rsidR="00272C57" w:rsidRPr="00E46781">
        <w:rPr>
          <w:rFonts w:ascii="Times New Roman" w:hAnsi="Times New Roman"/>
          <w:sz w:val="24"/>
          <w:szCs w:val="24"/>
          <w:lang w:val="en-GB"/>
        </w:rPr>
        <w:t>)</w:t>
      </w:r>
      <w:r w:rsidR="00711026" w:rsidRPr="00E46781">
        <w:rPr>
          <w:rFonts w:ascii="Times New Roman" w:hAnsi="Times New Roman"/>
          <w:sz w:val="24"/>
          <w:szCs w:val="24"/>
          <w:lang w:val="en-GB"/>
        </w:rPr>
        <w:t xml:space="preserve"> explain</w:t>
      </w:r>
      <w:r w:rsidR="00C52679" w:rsidRPr="00E46781">
        <w:rPr>
          <w:rFonts w:ascii="Times New Roman" w:hAnsi="Times New Roman"/>
          <w:sz w:val="24"/>
          <w:szCs w:val="24"/>
          <w:lang w:val="en-GB"/>
        </w:rPr>
        <w:t>s</w:t>
      </w:r>
      <w:r w:rsidR="00711026" w:rsidRPr="00E46781">
        <w:rPr>
          <w:rFonts w:ascii="Times New Roman" w:hAnsi="Times New Roman"/>
          <w:sz w:val="24"/>
          <w:szCs w:val="24"/>
          <w:lang w:val="en-GB"/>
        </w:rPr>
        <w:t xml:space="preserve">, for example, that “given that identification is based on subjective beliefs, ascertaining whether or not one is “congruent” with an organization is likely to involve retrospective interpretations of one’s own values as well as those of the organization”.  In his study conducted in 2000, he </w:t>
      </w:r>
      <w:r w:rsidR="0058671F" w:rsidRPr="00E46781">
        <w:rPr>
          <w:rFonts w:ascii="Times New Roman" w:hAnsi="Times New Roman"/>
          <w:sz w:val="24"/>
          <w:szCs w:val="24"/>
          <w:lang w:val="en-GB"/>
        </w:rPr>
        <w:t>show</w:t>
      </w:r>
      <w:r w:rsidR="00730A86" w:rsidRPr="00E46781">
        <w:rPr>
          <w:rFonts w:ascii="Times New Roman" w:hAnsi="Times New Roman"/>
          <w:sz w:val="24"/>
          <w:szCs w:val="24"/>
          <w:lang w:val="en-GB"/>
        </w:rPr>
        <w:t>s</w:t>
      </w:r>
      <w:r w:rsidR="0058671F" w:rsidRPr="00E46781">
        <w:rPr>
          <w:rFonts w:ascii="Times New Roman" w:hAnsi="Times New Roman"/>
          <w:sz w:val="24"/>
          <w:szCs w:val="24"/>
          <w:lang w:val="en-GB"/>
        </w:rPr>
        <w:t xml:space="preserve"> </w:t>
      </w:r>
      <w:r w:rsidR="002D404D" w:rsidRPr="00E46781">
        <w:rPr>
          <w:rFonts w:ascii="Times New Roman" w:hAnsi="Times New Roman"/>
          <w:sz w:val="24"/>
          <w:szCs w:val="24"/>
          <w:lang w:val="en-GB"/>
        </w:rPr>
        <w:t>that o</w:t>
      </w:r>
      <w:r w:rsidR="00BA67B1" w:rsidRPr="00E46781">
        <w:rPr>
          <w:rFonts w:ascii="Times New Roman" w:hAnsi="Times New Roman"/>
          <w:sz w:val="24"/>
          <w:szCs w:val="24"/>
          <w:lang w:val="en-GB"/>
        </w:rPr>
        <w:t>rganizations</w:t>
      </w:r>
      <w:r w:rsidR="002D404D" w:rsidRPr="00E46781">
        <w:rPr>
          <w:rFonts w:ascii="Times New Roman" w:hAnsi="Times New Roman"/>
          <w:sz w:val="24"/>
          <w:szCs w:val="24"/>
          <w:lang w:val="en-GB"/>
        </w:rPr>
        <w:t xml:space="preserve"> </w:t>
      </w:r>
      <w:r w:rsidR="00BA67B1" w:rsidRPr="00E46781">
        <w:rPr>
          <w:rFonts w:ascii="Times New Roman" w:hAnsi="Times New Roman"/>
          <w:sz w:val="24"/>
          <w:szCs w:val="24"/>
          <w:lang w:val="en-GB"/>
        </w:rPr>
        <w:t xml:space="preserve">have </w:t>
      </w:r>
      <w:r w:rsidR="002D404D" w:rsidRPr="00E46781">
        <w:rPr>
          <w:rFonts w:ascii="Times New Roman" w:hAnsi="Times New Roman"/>
          <w:sz w:val="24"/>
          <w:szCs w:val="24"/>
          <w:lang w:val="en-GB"/>
        </w:rPr>
        <w:t xml:space="preserve">an important role to play in </w:t>
      </w:r>
      <w:r w:rsidR="009A260D" w:rsidRPr="00E46781">
        <w:rPr>
          <w:rFonts w:ascii="Times New Roman" w:hAnsi="Times New Roman"/>
          <w:sz w:val="24"/>
          <w:szCs w:val="24"/>
          <w:lang w:val="en-GB"/>
        </w:rPr>
        <w:t>favouring</w:t>
      </w:r>
      <w:r w:rsidR="002D404D" w:rsidRPr="00E46781">
        <w:rPr>
          <w:rFonts w:ascii="Times New Roman" w:hAnsi="Times New Roman"/>
          <w:sz w:val="24"/>
          <w:szCs w:val="24"/>
          <w:lang w:val="en-GB"/>
        </w:rPr>
        <w:t xml:space="preserve"> organizational identification, namely through </w:t>
      </w:r>
      <w:r w:rsidR="00D7244B" w:rsidRPr="00E46781">
        <w:rPr>
          <w:rFonts w:ascii="Times New Roman" w:hAnsi="Times New Roman"/>
          <w:sz w:val="24"/>
          <w:szCs w:val="24"/>
          <w:lang w:val="en-GB"/>
        </w:rPr>
        <w:t>“</w:t>
      </w:r>
      <w:r w:rsidR="002D404D" w:rsidRPr="00E46781">
        <w:rPr>
          <w:rFonts w:ascii="Times New Roman" w:hAnsi="Times New Roman"/>
          <w:sz w:val="24"/>
          <w:szCs w:val="24"/>
          <w:lang w:val="en-GB"/>
        </w:rPr>
        <w:t>sensebreaking</w:t>
      </w:r>
      <w:r w:rsidR="00D7244B" w:rsidRPr="00E46781">
        <w:rPr>
          <w:rFonts w:ascii="Times New Roman" w:hAnsi="Times New Roman"/>
          <w:sz w:val="24"/>
          <w:szCs w:val="24"/>
          <w:lang w:val="en-GB"/>
        </w:rPr>
        <w:t>”</w:t>
      </w:r>
      <w:r w:rsidR="0058671F" w:rsidRPr="00E46781">
        <w:rPr>
          <w:rFonts w:ascii="Times New Roman" w:hAnsi="Times New Roman"/>
          <w:sz w:val="24"/>
          <w:szCs w:val="24"/>
          <w:lang w:val="en-GB"/>
        </w:rPr>
        <w:t xml:space="preserve"> </w:t>
      </w:r>
      <w:r w:rsidR="00730A86" w:rsidRPr="00E46781">
        <w:rPr>
          <w:rFonts w:ascii="Times New Roman" w:hAnsi="Times New Roman"/>
          <w:sz w:val="24"/>
          <w:szCs w:val="24"/>
          <w:lang w:val="en-GB"/>
        </w:rPr>
        <w:t>–</w:t>
      </w:r>
      <w:r w:rsidR="0058671F" w:rsidRPr="00E46781">
        <w:rPr>
          <w:rFonts w:ascii="Times New Roman" w:hAnsi="Times New Roman"/>
          <w:sz w:val="24"/>
          <w:szCs w:val="24"/>
          <w:lang w:val="en-GB"/>
        </w:rPr>
        <w:t xml:space="preserve"> destroying existing meaning</w:t>
      </w:r>
      <w:r w:rsidR="000F78E6" w:rsidRPr="00E46781">
        <w:rPr>
          <w:rFonts w:ascii="Times New Roman" w:hAnsi="Times New Roman"/>
          <w:sz w:val="24"/>
          <w:szCs w:val="24"/>
          <w:lang w:val="en-GB"/>
        </w:rPr>
        <w:t xml:space="preserve"> </w:t>
      </w:r>
      <w:r w:rsidR="00730A86" w:rsidRPr="00E46781">
        <w:rPr>
          <w:rFonts w:ascii="Times New Roman" w:hAnsi="Times New Roman"/>
          <w:sz w:val="24"/>
          <w:szCs w:val="24"/>
          <w:lang w:val="en-GB"/>
        </w:rPr>
        <w:t>–</w:t>
      </w:r>
      <w:r w:rsidR="002D404D" w:rsidRPr="00E46781">
        <w:rPr>
          <w:rFonts w:ascii="Times New Roman" w:hAnsi="Times New Roman"/>
          <w:sz w:val="24"/>
          <w:szCs w:val="24"/>
          <w:lang w:val="en-GB"/>
        </w:rPr>
        <w:t xml:space="preserve"> and </w:t>
      </w:r>
      <w:r w:rsidR="00D7244B" w:rsidRPr="00E46781">
        <w:rPr>
          <w:rFonts w:ascii="Times New Roman" w:hAnsi="Times New Roman"/>
          <w:sz w:val="24"/>
          <w:szCs w:val="24"/>
          <w:lang w:val="en-GB"/>
        </w:rPr>
        <w:t>“</w:t>
      </w:r>
      <w:r w:rsidR="002D404D" w:rsidRPr="00E46781">
        <w:rPr>
          <w:rFonts w:ascii="Times New Roman" w:hAnsi="Times New Roman"/>
          <w:sz w:val="24"/>
          <w:szCs w:val="24"/>
          <w:lang w:val="en-GB"/>
        </w:rPr>
        <w:t>sens</w:t>
      </w:r>
      <w:r w:rsidR="00D7244B" w:rsidRPr="00E46781">
        <w:rPr>
          <w:rFonts w:ascii="Times New Roman" w:hAnsi="Times New Roman"/>
          <w:sz w:val="24"/>
          <w:szCs w:val="24"/>
          <w:lang w:val="en-GB"/>
        </w:rPr>
        <w:t>e</w:t>
      </w:r>
      <w:r w:rsidR="002D404D" w:rsidRPr="00E46781">
        <w:rPr>
          <w:rFonts w:ascii="Times New Roman" w:hAnsi="Times New Roman"/>
          <w:sz w:val="24"/>
          <w:szCs w:val="24"/>
          <w:lang w:val="en-GB"/>
        </w:rPr>
        <w:t>giving</w:t>
      </w:r>
      <w:r w:rsidR="00D7244B" w:rsidRPr="00E46781">
        <w:rPr>
          <w:rFonts w:ascii="Times New Roman" w:hAnsi="Times New Roman"/>
          <w:sz w:val="24"/>
          <w:szCs w:val="24"/>
          <w:lang w:val="en-GB"/>
        </w:rPr>
        <w:t>”</w:t>
      </w:r>
      <w:r w:rsidR="002D404D" w:rsidRPr="00E46781">
        <w:rPr>
          <w:rFonts w:ascii="Times New Roman" w:hAnsi="Times New Roman"/>
          <w:sz w:val="24"/>
          <w:szCs w:val="24"/>
          <w:lang w:val="en-GB"/>
        </w:rPr>
        <w:t xml:space="preserve"> </w:t>
      </w:r>
      <w:r w:rsidR="0058671F" w:rsidRPr="00E46781">
        <w:rPr>
          <w:rFonts w:ascii="Times New Roman" w:hAnsi="Times New Roman"/>
          <w:sz w:val="24"/>
          <w:szCs w:val="24"/>
          <w:lang w:val="en-GB"/>
        </w:rPr>
        <w:t xml:space="preserve">– (re)building meaning </w:t>
      </w:r>
      <w:r w:rsidR="00730A86" w:rsidRPr="00E46781">
        <w:rPr>
          <w:rFonts w:ascii="Times New Roman" w:hAnsi="Times New Roman"/>
          <w:sz w:val="24"/>
          <w:szCs w:val="24"/>
          <w:lang w:val="en-GB"/>
        </w:rPr>
        <w:t xml:space="preserve">– </w:t>
      </w:r>
      <w:r w:rsidR="002D404D" w:rsidRPr="00E46781">
        <w:rPr>
          <w:rFonts w:ascii="Times New Roman" w:hAnsi="Times New Roman"/>
          <w:sz w:val="24"/>
          <w:szCs w:val="24"/>
          <w:lang w:val="en-GB"/>
        </w:rPr>
        <w:t>practices.</w:t>
      </w:r>
      <w:r w:rsidR="00711026" w:rsidRPr="00E46781">
        <w:rPr>
          <w:rFonts w:ascii="Times New Roman" w:hAnsi="Times New Roman"/>
          <w:sz w:val="24"/>
          <w:szCs w:val="24"/>
          <w:lang w:val="en-GB"/>
        </w:rPr>
        <w:t xml:space="preserve"> </w:t>
      </w:r>
      <w:r w:rsidR="00E5098A" w:rsidRPr="00E46781">
        <w:rPr>
          <w:rFonts w:ascii="Times New Roman" w:hAnsi="Times New Roman"/>
          <w:sz w:val="24"/>
          <w:szCs w:val="24"/>
          <w:lang w:val="en-GB"/>
        </w:rPr>
        <w:t xml:space="preserve"> </w:t>
      </w:r>
    </w:p>
    <w:p w14:paraId="43683854" w14:textId="471B7E32" w:rsidR="00C028BE" w:rsidRPr="00E46781" w:rsidRDefault="00C028BE" w:rsidP="00C028BE">
      <w:pPr>
        <w:pStyle w:val="Corpsdetexte"/>
      </w:pPr>
      <w:bookmarkStart w:id="29" w:name="_Hlk76536568"/>
    </w:p>
    <w:p w14:paraId="74F5BAEE" w14:textId="047D786E" w:rsidR="00057D1F" w:rsidRPr="00E46781" w:rsidRDefault="00EF78C3" w:rsidP="005D474D">
      <w:pPr>
        <w:spacing w:line="480" w:lineRule="auto"/>
        <w:ind w:firstLine="708"/>
        <w:rPr>
          <w:rFonts w:ascii="Times New Roman" w:hAnsi="Times New Roman"/>
          <w:sz w:val="24"/>
          <w:szCs w:val="24"/>
        </w:rPr>
      </w:pPr>
      <w:bookmarkStart w:id="30" w:name="_Hlk94535925"/>
      <w:bookmarkStart w:id="31" w:name="_Hlk76476971"/>
      <w:bookmarkEnd w:id="24"/>
      <w:r w:rsidRPr="00E46781">
        <w:rPr>
          <w:rFonts w:ascii="Times New Roman" w:hAnsi="Times New Roman"/>
          <w:sz w:val="24"/>
          <w:szCs w:val="24"/>
        </w:rPr>
        <w:t>Figure 1 illustrates the identification process in</w:t>
      </w:r>
      <w:r w:rsidR="00057D1F" w:rsidRPr="00E46781">
        <w:rPr>
          <w:rFonts w:ascii="Times New Roman" w:hAnsi="Times New Roman"/>
          <w:sz w:val="24"/>
          <w:szCs w:val="24"/>
        </w:rPr>
        <w:t xml:space="preserve"> conventional organizations that we define here as</w:t>
      </w:r>
      <w:r w:rsidR="005E42B2" w:rsidRPr="00E46781">
        <w:rPr>
          <w:rFonts w:ascii="Times New Roman" w:hAnsi="Times New Roman"/>
          <w:sz w:val="24"/>
          <w:szCs w:val="24"/>
        </w:rPr>
        <w:t xml:space="preserve"> non-hybrid </w:t>
      </w:r>
      <w:r w:rsidR="00057D1F" w:rsidRPr="00E46781">
        <w:rPr>
          <w:rFonts w:ascii="Times New Roman" w:hAnsi="Times New Roman"/>
          <w:sz w:val="24"/>
          <w:szCs w:val="24"/>
        </w:rPr>
        <w:t>one</w:t>
      </w:r>
      <w:r w:rsidR="005E42B2" w:rsidRPr="00E46781">
        <w:rPr>
          <w:rFonts w:ascii="Times New Roman" w:hAnsi="Times New Roman"/>
          <w:sz w:val="24"/>
          <w:szCs w:val="24"/>
        </w:rPr>
        <w:t>s.</w:t>
      </w:r>
      <w:r w:rsidR="005D474D" w:rsidRPr="00E46781">
        <w:rPr>
          <w:rFonts w:ascii="Times New Roman" w:hAnsi="Times New Roman"/>
          <w:sz w:val="24"/>
          <w:szCs w:val="24"/>
        </w:rPr>
        <w:t xml:space="preserve"> </w:t>
      </w:r>
      <w:r w:rsidR="00C82BEE" w:rsidRPr="00E46781">
        <w:rPr>
          <w:rFonts w:ascii="Times New Roman" w:hAnsi="Times New Roman"/>
          <w:sz w:val="24"/>
          <w:szCs w:val="24"/>
        </w:rPr>
        <w:t>Individuals</w:t>
      </w:r>
      <w:r w:rsidR="005E42B2" w:rsidRPr="00E46781">
        <w:rPr>
          <w:rFonts w:ascii="Times New Roman" w:hAnsi="Times New Roman"/>
          <w:sz w:val="24"/>
          <w:szCs w:val="24"/>
        </w:rPr>
        <w:t xml:space="preserve"> compare their own </w:t>
      </w:r>
      <w:r w:rsidR="00753FEB" w:rsidRPr="00E46781">
        <w:rPr>
          <w:rFonts w:ascii="Times New Roman" w:hAnsi="Times New Roman"/>
          <w:sz w:val="24"/>
          <w:szCs w:val="24"/>
        </w:rPr>
        <w:t xml:space="preserve">current </w:t>
      </w:r>
      <w:r w:rsidR="005E42B2" w:rsidRPr="00E46781">
        <w:rPr>
          <w:rFonts w:ascii="Times New Roman" w:hAnsi="Times New Roman"/>
          <w:sz w:val="24"/>
          <w:szCs w:val="24"/>
        </w:rPr>
        <w:t xml:space="preserve">identity with the </w:t>
      </w:r>
      <w:r w:rsidR="00753FEB" w:rsidRPr="00E46781">
        <w:rPr>
          <w:rFonts w:ascii="Times New Roman" w:hAnsi="Times New Roman"/>
          <w:sz w:val="24"/>
          <w:szCs w:val="24"/>
        </w:rPr>
        <w:t xml:space="preserve">current </w:t>
      </w:r>
      <w:r w:rsidR="005E42B2" w:rsidRPr="00E46781">
        <w:rPr>
          <w:rFonts w:ascii="Times New Roman" w:hAnsi="Times New Roman"/>
          <w:sz w:val="24"/>
          <w:szCs w:val="24"/>
        </w:rPr>
        <w:t xml:space="preserve">organizational </w:t>
      </w:r>
      <w:r w:rsidR="007B6E39" w:rsidRPr="00E46781">
        <w:rPr>
          <w:rFonts w:ascii="Times New Roman" w:hAnsi="Times New Roman"/>
          <w:sz w:val="24"/>
          <w:szCs w:val="24"/>
        </w:rPr>
        <w:t xml:space="preserve">identity which is influenced </w:t>
      </w:r>
      <w:r w:rsidR="00753FEB" w:rsidRPr="00E46781">
        <w:rPr>
          <w:rFonts w:ascii="Times New Roman" w:hAnsi="Times New Roman"/>
          <w:sz w:val="24"/>
          <w:szCs w:val="24"/>
        </w:rPr>
        <w:t>by the dominant institutional logic. When staff members consider that their own identity matches the organizational one, they will identify with the organization.</w:t>
      </w:r>
      <w:r w:rsidR="003E5B37" w:rsidRPr="00E46781">
        <w:rPr>
          <w:rFonts w:ascii="Times New Roman" w:hAnsi="Times New Roman"/>
          <w:sz w:val="24"/>
          <w:szCs w:val="24"/>
        </w:rPr>
        <w:t xml:space="preserve"> </w:t>
      </w:r>
      <w:r w:rsidR="00753FEB" w:rsidRPr="00E46781">
        <w:rPr>
          <w:rFonts w:ascii="Times New Roman" w:hAnsi="Times New Roman"/>
          <w:sz w:val="24"/>
          <w:szCs w:val="24"/>
        </w:rPr>
        <w:t xml:space="preserve">Some individuals may also </w:t>
      </w:r>
      <w:r w:rsidRPr="00E46781">
        <w:rPr>
          <w:rFonts w:ascii="Times New Roman" w:hAnsi="Times New Roman"/>
          <w:sz w:val="24"/>
          <w:szCs w:val="24"/>
        </w:rPr>
        <w:t>consider that the actual organizational identity does not correspond to the</w:t>
      </w:r>
      <w:r w:rsidR="00753FEB" w:rsidRPr="00E46781">
        <w:rPr>
          <w:rFonts w:ascii="Times New Roman" w:hAnsi="Times New Roman"/>
          <w:sz w:val="24"/>
          <w:szCs w:val="24"/>
        </w:rPr>
        <w:t xml:space="preserve">ir own. For individuals who do not value this matching, this will result in an absence of identification </w:t>
      </w:r>
      <w:r w:rsidR="005D474D" w:rsidRPr="00E46781">
        <w:rPr>
          <w:rFonts w:ascii="Times New Roman" w:hAnsi="Times New Roman"/>
          <w:sz w:val="24"/>
          <w:szCs w:val="24"/>
        </w:rPr>
        <w:t>(also called neutral identification since employees neither identify nor disidentify with their organization</w:t>
      </w:r>
      <w:r w:rsidR="00BF156E" w:rsidRPr="00E46781">
        <w:rPr>
          <w:rFonts w:ascii="Times New Roman" w:hAnsi="Times New Roman"/>
          <w:sz w:val="24"/>
          <w:szCs w:val="24"/>
        </w:rPr>
        <w:t>)</w:t>
      </w:r>
      <w:r w:rsidR="005D474D" w:rsidRPr="00E46781">
        <w:rPr>
          <w:rFonts w:ascii="Times New Roman" w:hAnsi="Times New Roman"/>
          <w:sz w:val="24"/>
          <w:szCs w:val="24"/>
        </w:rPr>
        <w:t xml:space="preserve"> </w:t>
      </w:r>
      <w:r w:rsidR="00753FEB" w:rsidRPr="00E46781">
        <w:rPr>
          <w:rFonts w:ascii="Times New Roman" w:hAnsi="Times New Roman"/>
          <w:sz w:val="24"/>
          <w:szCs w:val="24"/>
        </w:rPr>
        <w:t xml:space="preserve">and for the ones who value it, </w:t>
      </w:r>
      <w:r w:rsidR="00057D1F" w:rsidRPr="00E46781">
        <w:rPr>
          <w:rFonts w:ascii="Times New Roman" w:hAnsi="Times New Roman"/>
          <w:sz w:val="24"/>
          <w:szCs w:val="24"/>
        </w:rPr>
        <w:t xml:space="preserve">this </w:t>
      </w:r>
      <w:r w:rsidR="0066229E" w:rsidRPr="00E46781">
        <w:rPr>
          <w:rFonts w:ascii="Times New Roman" w:hAnsi="Times New Roman"/>
          <w:sz w:val="24"/>
          <w:szCs w:val="24"/>
        </w:rPr>
        <w:t xml:space="preserve">may either lead to neutral identification or even </w:t>
      </w:r>
      <w:r w:rsidR="00057D1F" w:rsidRPr="00E46781">
        <w:rPr>
          <w:rFonts w:ascii="Times New Roman" w:hAnsi="Times New Roman"/>
          <w:sz w:val="24"/>
          <w:szCs w:val="24"/>
        </w:rPr>
        <w:t xml:space="preserve">to disidentification. </w:t>
      </w:r>
      <w:r w:rsidRPr="00E46781">
        <w:rPr>
          <w:rFonts w:ascii="Times New Roman" w:hAnsi="Times New Roman"/>
          <w:sz w:val="24"/>
          <w:szCs w:val="24"/>
        </w:rPr>
        <w:t xml:space="preserve">Based on the attraction-selection-attrition theory, we can consider that these members will probably resign </w:t>
      </w:r>
      <w:bookmarkStart w:id="32" w:name="_Hlk78184753"/>
      <w:r w:rsidRPr="00E46781">
        <w:rPr>
          <w:rFonts w:ascii="Times New Roman" w:hAnsi="Times New Roman"/>
          <w:sz w:val="24"/>
          <w:szCs w:val="24"/>
        </w:rPr>
        <w:t xml:space="preserve">or be </w:t>
      </w:r>
      <w:r w:rsidR="007F0194" w:rsidRPr="00E46781">
        <w:rPr>
          <w:rFonts w:ascii="Times New Roman" w:hAnsi="Times New Roman"/>
          <w:sz w:val="24"/>
          <w:szCs w:val="24"/>
        </w:rPr>
        <w:t>dismissed</w:t>
      </w:r>
      <w:r w:rsidRPr="00E46781">
        <w:rPr>
          <w:rFonts w:ascii="Times New Roman" w:hAnsi="Times New Roman"/>
          <w:sz w:val="24"/>
          <w:szCs w:val="24"/>
        </w:rPr>
        <w:t>.</w:t>
      </w:r>
      <w:r w:rsidR="007F0194" w:rsidRPr="00E46781">
        <w:rPr>
          <w:rFonts w:ascii="Times New Roman" w:hAnsi="Times New Roman"/>
          <w:sz w:val="24"/>
          <w:szCs w:val="24"/>
        </w:rPr>
        <w:t xml:space="preserve"> If they stay in the organization, it is reasonable to think that their involvement would be minimal.</w:t>
      </w:r>
      <w:bookmarkEnd w:id="32"/>
      <w:r w:rsidR="00057D1F" w:rsidRPr="00E46781">
        <w:rPr>
          <w:rFonts w:ascii="Times New Roman" w:hAnsi="Times New Roman"/>
          <w:sz w:val="24"/>
          <w:szCs w:val="24"/>
        </w:rPr>
        <w:t xml:space="preserve"> Nevertheless,</w:t>
      </w:r>
      <w:r w:rsidR="002A62AD" w:rsidRPr="00E46781">
        <w:rPr>
          <w:rFonts w:ascii="Times New Roman" w:hAnsi="Times New Roman"/>
          <w:sz w:val="24"/>
          <w:szCs w:val="24"/>
        </w:rPr>
        <w:t xml:space="preserve"> </w:t>
      </w:r>
      <w:r w:rsidR="00057D1F" w:rsidRPr="00E46781">
        <w:rPr>
          <w:rFonts w:ascii="Times New Roman" w:hAnsi="Times New Roman"/>
          <w:sz w:val="24"/>
          <w:szCs w:val="24"/>
        </w:rPr>
        <w:t xml:space="preserve">the current organizational </w:t>
      </w:r>
      <w:r w:rsidR="007B6E39" w:rsidRPr="00E46781">
        <w:rPr>
          <w:rFonts w:ascii="Times New Roman" w:hAnsi="Times New Roman"/>
          <w:sz w:val="24"/>
          <w:szCs w:val="24"/>
        </w:rPr>
        <w:t>and individual</w:t>
      </w:r>
      <w:r w:rsidR="00057D1F" w:rsidRPr="00E46781">
        <w:rPr>
          <w:rFonts w:ascii="Times New Roman" w:hAnsi="Times New Roman"/>
          <w:sz w:val="24"/>
          <w:szCs w:val="24"/>
        </w:rPr>
        <w:t xml:space="preserve"> identit</w:t>
      </w:r>
      <w:r w:rsidR="007B6E39" w:rsidRPr="00E46781">
        <w:rPr>
          <w:rFonts w:ascii="Times New Roman" w:hAnsi="Times New Roman"/>
          <w:sz w:val="24"/>
          <w:szCs w:val="24"/>
        </w:rPr>
        <w:t>ies</w:t>
      </w:r>
      <w:r w:rsidR="00057D1F" w:rsidRPr="00E46781">
        <w:rPr>
          <w:rFonts w:ascii="Times New Roman" w:hAnsi="Times New Roman"/>
          <w:sz w:val="24"/>
          <w:szCs w:val="24"/>
        </w:rPr>
        <w:t xml:space="preserve"> are not the sole elements to consider when examining organizational identificatio</w:t>
      </w:r>
      <w:r w:rsidR="002A62AD" w:rsidRPr="00E46781">
        <w:rPr>
          <w:rFonts w:ascii="Times New Roman" w:hAnsi="Times New Roman"/>
          <w:sz w:val="24"/>
          <w:szCs w:val="24"/>
        </w:rPr>
        <w:t>n</w:t>
      </w:r>
      <w:r w:rsidR="00057D1F" w:rsidRPr="00E46781">
        <w:rPr>
          <w:rFonts w:ascii="Times New Roman" w:hAnsi="Times New Roman"/>
          <w:sz w:val="24"/>
          <w:szCs w:val="24"/>
        </w:rPr>
        <w:t xml:space="preserve">. </w:t>
      </w:r>
      <w:bookmarkStart w:id="33" w:name="_Hlk109892484"/>
      <w:r w:rsidR="00057D1F" w:rsidRPr="00E46781">
        <w:rPr>
          <w:rFonts w:ascii="Times New Roman" w:hAnsi="Times New Roman"/>
          <w:sz w:val="24"/>
          <w:szCs w:val="24"/>
        </w:rPr>
        <w:t xml:space="preserve">Individuals may indeed </w:t>
      </w:r>
      <w:r w:rsidR="003E5B37" w:rsidRPr="00E46781">
        <w:rPr>
          <w:rFonts w:ascii="Times New Roman" w:hAnsi="Times New Roman"/>
          <w:sz w:val="24"/>
          <w:szCs w:val="24"/>
        </w:rPr>
        <w:t xml:space="preserve">get </w:t>
      </w:r>
      <w:r w:rsidR="00057D1F" w:rsidRPr="00E46781">
        <w:rPr>
          <w:rFonts w:ascii="Times New Roman" w:hAnsi="Times New Roman"/>
          <w:sz w:val="24"/>
          <w:szCs w:val="24"/>
        </w:rPr>
        <w:t>involve</w:t>
      </w:r>
      <w:r w:rsidR="003E5B37" w:rsidRPr="00E46781">
        <w:rPr>
          <w:rFonts w:ascii="Times New Roman" w:hAnsi="Times New Roman"/>
          <w:sz w:val="24"/>
          <w:szCs w:val="24"/>
        </w:rPr>
        <w:t>d</w:t>
      </w:r>
      <w:r w:rsidR="00057D1F" w:rsidRPr="00E46781">
        <w:rPr>
          <w:rFonts w:ascii="Times New Roman" w:hAnsi="Times New Roman"/>
          <w:sz w:val="24"/>
          <w:szCs w:val="24"/>
        </w:rPr>
        <w:t xml:space="preserve"> in prospective or retrospective sensemaking processes and may thus also consider their past and potential future identit</w:t>
      </w:r>
      <w:r w:rsidR="00C33468" w:rsidRPr="00E46781">
        <w:rPr>
          <w:rFonts w:ascii="Times New Roman" w:hAnsi="Times New Roman"/>
          <w:sz w:val="24"/>
          <w:szCs w:val="24"/>
        </w:rPr>
        <w:t>ies</w:t>
      </w:r>
      <w:r w:rsidR="004F3944" w:rsidRPr="00E46781">
        <w:rPr>
          <w:rFonts w:ascii="Times New Roman" w:hAnsi="Times New Roman"/>
          <w:sz w:val="24"/>
          <w:szCs w:val="24"/>
        </w:rPr>
        <w:t xml:space="preserve"> </w:t>
      </w:r>
      <w:r w:rsidR="00C33468" w:rsidRPr="00E46781">
        <w:rPr>
          <w:rFonts w:ascii="Times New Roman" w:hAnsi="Times New Roman"/>
          <w:sz w:val="24"/>
          <w:szCs w:val="24"/>
        </w:rPr>
        <w:t xml:space="preserve">– and thus the values associated to such individual identities - </w:t>
      </w:r>
      <w:r w:rsidR="00057D1F" w:rsidRPr="00E46781">
        <w:rPr>
          <w:rFonts w:ascii="Times New Roman" w:hAnsi="Times New Roman"/>
          <w:sz w:val="24"/>
          <w:szCs w:val="24"/>
        </w:rPr>
        <w:t xml:space="preserve">and the </w:t>
      </w:r>
      <w:r w:rsidR="00057D1F" w:rsidRPr="00E46781">
        <w:rPr>
          <w:rFonts w:ascii="Times New Roman" w:hAnsi="Times New Roman"/>
          <w:sz w:val="24"/>
          <w:szCs w:val="24"/>
        </w:rPr>
        <w:lastRenderedPageBreak/>
        <w:t xml:space="preserve">past and potential </w:t>
      </w:r>
      <w:r w:rsidR="003E5B37" w:rsidRPr="00E46781">
        <w:rPr>
          <w:rFonts w:ascii="Times New Roman" w:hAnsi="Times New Roman"/>
          <w:sz w:val="24"/>
          <w:szCs w:val="24"/>
        </w:rPr>
        <w:t>organizational identit</w:t>
      </w:r>
      <w:r w:rsidR="00C33468" w:rsidRPr="00E46781">
        <w:rPr>
          <w:rFonts w:ascii="Times New Roman" w:hAnsi="Times New Roman"/>
          <w:sz w:val="24"/>
          <w:szCs w:val="24"/>
        </w:rPr>
        <w:t xml:space="preserve">ies – and thus the values associated to such organizational identities - </w:t>
      </w:r>
      <w:r w:rsidR="00901582" w:rsidRPr="00E46781">
        <w:rPr>
          <w:rFonts w:ascii="Times New Roman" w:hAnsi="Times New Roman"/>
          <w:sz w:val="24"/>
          <w:szCs w:val="24"/>
        </w:rPr>
        <w:t xml:space="preserve">when </w:t>
      </w:r>
      <w:r w:rsidR="003E5B37" w:rsidRPr="00E46781">
        <w:rPr>
          <w:rFonts w:ascii="Times New Roman" w:hAnsi="Times New Roman"/>
          <w:sz w:val="24"/>
          <w:szCs w:val="24"/>
        </w:rPr>
        <w:t>assessing their relationship with the organization.</w:t>
      </w:r>
    </w:p>
    <w:bookmarkEnd w:id="30"/>
    <w:bookmarkEnd w:id="33"/>
    <w:p w14:paraId="701E8CFA" w14:textId="77777777" w:rsidR="00057D1F" w:rsidRPr="00E46781" w:rsidRDefault="00057D1F" w:rsidP="00057D1F">
      <w:pPr>
        <w:spacing w:line="480" w:lineRule="auto"/>
        <w:rPr>
          <w:rFonts w:ascii="Times New Roman" w:hAnsi="Times New Roman"/>
          <w:sz w:val="24"/>
          <w:szCs w:val="24"/>
        </w:rPr>
      </w:pPr>
    </w:p>
    <w:p w14:paraId="3F622750" w14:textId="236D6BD0" w:rsidR="00E5098A" w:rsidRPr="00E46781" w:rsidRDefault="007301F2" w:rsidP="00CB6C2F">
      <w:pPr>
        <w:pStyle w:val="Titre2"/>
        <w:numPr>
          <w:ilvl w:val="0"/>
          <w:numId w:val="3"/>
        </w:numPr>
        <w:spacing w:before="0" w:line="480" w:lineRule="auto"/>
        <w:rPr>
          <w:rFonts w:ascii="Times New Roman" w:hAnsi="Times New Roman" w:cs="Times New Roman"/>
          <w:color w:val="auto"/>
          <w:sz w:val="24"/>
          <w:szCs w:val="24"/>
        </w:rPr>
      </w:pPr>
      <w:bookmarkStart w:id="34" w:name="_Toc520100458"/>
      <w:bookmarkEnd w:id="29"/>
      <w:bookmarkEnd w:id="31"/>
      <w:r w:rsidRPr="00E46781">
        <w:rPr>
          <w:rFonts w:ascii="Times New Roman" w:hAnsi="Times New Roman" w:cs="Times New Roman"/>
          <w:color w:val="auto"/>
          <w:sz w:val="24"/>
          <w:szCs w:val="24"/>
        </w:rPr>
        <w:t xml:space="preserve">Organizational identification </w:t>
      </w:r>
      <w:bookmarkEnd w:id="34"/>
      <w:r w:rsidR="007604D8" w:rsidRPr="00E46781">
        <w:rPr>
          <w:rFonts w:ascii="Times New Roman" w:hAnsi="Times New Roman" w:cs="Times New Roman"/>
          <w:color w:val="auto"/>
          <w:sz w:val="24"/>
          <w:szCs w:val="24"/>
        </w:rPr>
        <w:t>in</w:t>
      </w:r>
      <w:r w:rsidR="00CB6C2F" w:rsidRPr="00E46781">
        <w:rPr>
          <w:rFonts w:ascii="Times New Roman" w:hAnsi="Times New Roman" w:cs="Times New Roman"/>
          <w:color w:val="auto"/>
          <w:sz w:val="24"/>
          <w:szCs w:val="24"/>
        </w:rPr>
        <w:t xml:space="preserve"> a typical</w:t>
      </w:r>
      <w:r w:rsidR="007604D8" w:rsidRPr="00E46781">
        <w:rPr>
          <w:rFonts w:ascii="Times New Roman" w:hAnsi="Times New Roman" w:cs="Times New Roman"/>
          <w:color w:val="auto"/>
          <w:sz w:val="24"/>
          <w:szCs w:val="24"/>
        </w:rPr>
        <w:t xml:space="preserve"> </w:t>
      </w:r>
      <w:r w:rsidR="00CB6C2F" w:rsidRPr="00E46781">
        <w:rPr>
          <w:rFonts w:ascii="Times New Roman" w:hAnsi="Times New Roman" w:cs="Times New Roman"/>
          <w:color w:val="auto"/>
          <w:sz w:val="24"/>
          <w:szCs w:val="24"/>
        </w:rPr>
        <w:t xml:space="preserve">hybrid organization: </w:t>
      </w:r>
      <w:r w:rsidR="00A12881" w:rsidRPr="00E46781">
        <w:rPr>
          <w:rFonts w:ascii="Times New Roman" w:hAnsi="Times New Roman" w:cs="Times New Roman"/>
          <w:color w:val="auto"/>
          <w:sz w:val="24"/>
          <w:szCs w:val="24"/>
        </w:rPr>
        <w:t xml:space="preserve">social enterprises </w:t>
      </w:r>
    </w:p>
    <w:p w14:paraId="5C3D5CF8" w14:textId="77777777" w:rsidR="00272FDD" w:rsidRPr="00E46781" w:rsidRDefault="00272FDD" w:rsidP="009137AA">
      <w:pPr>
        <w:pStyle w:val="BodyTextFirstParag"/>
        <w:spacing w:before="0" w:after="0" w:line="480" w:lineRule="auto"/>
        <w:rPr>
          <w:rFonts w:ascii="Times New Roman" w:hAnsi="Times New Roman"/>
          <w:sz w:val="24"/>
          <w:szCs w:val="24"/>
          <w:lang w:val="en-GB"/>
        </w:rPr>
      </w:pPr>
      <w:bookmarkStart w:id="35" w:name="_Hlk57551456"/>
      <w:bookmarkStart w:id="36" w:name="_Hlk55909317"/>
      <w:bookmarkStart w:id="37" w:name="_Hlk55894282"/>
    </w:p>
    <w:p w14:paraId="50883195" w14:textId="17DD35B1" w:rsidR="0064335C" w:rsidRPr="00E46781" w:rsidRDefault="001F7504" w:rsidP="009137AA">
      <w:pPr>
        <w:pStyle w:val="BodyTextFirstParag"/>
        <w:spacing w:before="0" w:after="0" w:line="480" w:lineRule="auto"/>
        <w:rPr>
          <w:rFonts w:ascii="Times New Roman" w:hAnsi="Times New Roman"/>
          <w:sz w:val="24"/>
          <w:szCs w:val="24"/>
          <w:lang w:val="en-GB"/>
        </w:rPr>
      </w:pPr>
      <w:r w:rsidRPr="00E46781">
        <w:rPr>
          <w:rFonts w:ascii="Times New Roman" w:hAnsi="Times New Roman"/>
          <w:sz w:val="24"/>
          <w:szCs w:val="24"/>
          <w:lang w:val="en-GB"/>
        </w:rPr>
        <w:t xml:space="preserve">Properly </w:t>
      </w:r>
      <w:r w:rsidR="002331FA" w:rsidRPr="00E46781">
        <w:rPr>
          <w:rFonts w:ascii="Times New Roman" w:hAnsi="Times New Roman"/>
          <w:sz w:val="24"/>
          <w:szCs w:val="24"/>
          <w:lang w:val="en-GB"/>
        </w:rPr>
        <w:t xml:space="preserve">understanding organizational </w:t>
      </w:r>
      <w:r w:rsidR="007604D8" w:rsidRPr="00E46781">
        <w:rPr>
          <w:rFonts w:ascii="Times New Roman" w:hAnsi="Times New Roman"/>
          <w:sz w:val="24"/>
          <w:szCs w:val="24"/>
          <w:lang w:val="en-GB"/>
        </w:rPr>
        <w:t>identification is</w:t>
      </w:r>
      <w:r w:rsidR="000F02ED" w:rsidRPr="00E46781">
        <w:rPr>
          <w:rFonts w:ascii="Times New Roman" w:hAnsi="Times New Roman"/>
          <w:sz w:val="24"/>
          <w:szCs w:val="24"/>
          <w:lang w:val="en-GB"/>
        </w:rPr>
        <w:t xml:space="preserve"> a </w:t>
      </w:r>
      <w:r w:rsidR="007604D8" w:rsidRPr="00E46781">
        <w:rPr>
          <w:rFonts w:ascii="Times New Roman" w:hAnsi="Times New Roman"/>
          <w:sz w:val="24"/>
          <w:szCs w:val="24"/>
          <w:lang w:val="en-GB"/>
        </w:rPr>
        <w:t>difficult</w:t>
      </w:r>
      <w:r w:rsidR="000F02ED" w:rsidRPr="00E46781">
        <w:rPr>
          <w:rFonts w:ascii="Times New Roman" w:hAnsi="Times New Roman"/>
          <w:sz w:val="24"/>
          <w:szCs w:val="24"/>
          <w:lang w:val="en-GB"/>
        </w:rPr>
        <w:t xml:space="preserve"> task for any given organization</w:t>
      </w:r>
      <w:r w:rsidR="007604D8" w:rsidRPr="00E46781">
        <w:rPr>
          <w:rFonts w:ascii="Times New Roman" w:hAnsi="Times New Roman"/>
          <w:sz w:val="24"/>
          <w:szCs w:val="24"/>
          <w:lang w:val="en-GB"/>
        </w:rPr>
        <w:t xml:space="preserve">, </w:t>
      </w:r>
      <w:r w:rsidRPr="00E46781">
        <w:rPr>
          <w:rFonts w:ascii="Times New Roman" w:hAnsi="Times New Roman"/>
          <w:sz w:val="24"/>
          <w:szCs w:val="24"/>
          <w:lang w:val="en-GB"/>
        </w:rPr>
        <w:t xml:space="preserve">but </w:t>
      </w:r>
      <w:r w:rsidR="008D79D5" w:rsidRPr="00E46781">
        <w:rPr>
          <w:rFonts w:ascii="Times New Roman" w:hAnsi="Times New Roman"/>
          <w:sz w:val="24"/>
          <w:szCs w:val="24"/>
          <w:lang w:val="en-GB"/>
        </w:rPr>
        <w:t xml:space="preserve">particularly </w:t>
      </w:r>
      <w:r w:rsidRPr="00E46781">
        <w:rPr>
          <w:rFonts w:ascii="Times New Roman" w:hAnsi="Times New Roman"/>
          <w:sz w:val="24"/>
          <w:szCs w:val="24"/>
          <w:lang w:val="en-GB"/>
        </w:rPr>
        <w:t>for</w:t>
      </w:r>
      <w:r w:rsidR="005B675B" w:rsidRPr="00E46781">
        <w:rPr>
          <w:rFonts w:ascii="Times New Roman" w:hAnsi="Times New Roman"/>
          <w:sz w:val="24"/>
          <w:szCs w:val="24"/>
          <w:lang w:val="en-GB"/>
        </w:rPr>
        <w:t xml:space="preserve"> </w:t>
      </w:r>
      <w:r w:rsidR="00617FDC" w:rsidRPr="00E46781">
        <w:rPr>
          <w:rFonts w:ascii="Times New Roman" w:hAnsi="Times New Roman"/>
          <w:sz w:val="24"/>
          <w:szCs w:val="24"/>
          <w:lang w:val="en-GB"/>
        </w:rPr>
        <w:t>hybrid organizations among</w:t>
      </w:r>
      <w:r w:rsidR="000825E6" w:rsidRPr="00E46781">
        <w:rPr>
          <w:rFonts w:ascii="Times New Roman" w:hAnsi="Times New Roman"/>
          <w:sz w:val="24"/>
          <w:szCs w:val="24"/>
          <w:lang w:val="en-GB"/>
        </w:rPr>
        <w:t xml:space="preserve"> which social enterprises</w:t>
      </w:r>
      <w:r w:rsidR="008D452F" w:rsidRPr="00E46781">
        <w:rPr>
          <w:rFonts w:ascii="Times New Roman" w:hAnsi="Times New Roman"/>
          <w:sz w:val="24"/>
          <w:szCs w:val="24"/>
          <w:lang w:val="en-GB"/>
        </w:rPr>
        <w:t>.</w:t>
      </w:r>
      <w:bookmarkStart w:id="38" w:name="_Hlk57553356"/>
      <w:bookmarkStart w:id="39" w:name="_Hlk57553123"/>
      <w:r w:rsidR="00823E88" w:rsidRPr="00E46781">
        <w:rPr>
          <w:rFonts w:ascii="Times New Roman" w:hAnsi="Times New Roman"/>
          <w:sz w:val="24"/>
          <w:szCs w:val="24"/>
          <w:lang w:val="en-GB"/>
        </w:rPr>
        <w:t xml:space="preserve"> We focus </w:t>
      </w:r>
      <w:r w:rsidR="00032689" w:rsidRPr="00E46781">
        <w:rPr>
          <w:rFonts w:ascii="Times New Roman" w:hAnsi="Times New Roman"/>
          <w:sz w:val="24"/>
          <w:szCs w:val="24"/>
          <w:lang w:val="en-GB"/>
        </w:rPr>
        <w:t>in</w:t>
      </w:r>
      <w:r w:rsidR="00823E88" w:rsidRPr="00E46781">
        <w:rPr>
          <w:rFonts w:ascii="Times New Roman" w:hAnsi="Times New Roman"/>
          <w:sz w:val="24"/>
          <w:szCs w:val="24"/>
          <w:lang w:val="en-GB"/>
        </w:rPr>
        <w:t xml:space="preserve"> this paper on social</w:t>
      </w:r>
      <w:r w:rsidR="00892EB4" w:rsidRPr="00E46781">
        <w:rPr>
          <w:rFonts w:ascii="Times New Roman" w:hAnsi="Times New Roman"/>
          <w:sz w:val="24"/>
          <w:szCs w:val="24"/>
          <w:lang w:val="en-GB"/>
        </w:rPr>
        <w:t xml:space="preserve"> enterprises</w:t>
      </w:r>
      <w:r w:rsidR="000825E6" w:rsidRPr="00E46781">
        <w:rPr>
          <w:rFonts w:ascii="Times New Roman" w:hAnsi="Times New Roman"/>
          <w:sz w:val="24"/>
          <w:szCs w:val="24"/>
          <w:lang w:val="en-GB"/>
        </w:rPr>
        <w:t xml:space="preserve">, </w:t>
      </w:r>
      <w:r w:rsidR="0064335C" w:rsidRPr="00E46781">
        <w:rPr>
          <w:rFonts w:ascii="Times New Roman" w:hAnsi="Times New Roman"/>
          <w:sz w:val="24"/>
          <w:szCs w:val="24"/>
          <w:lang w:val="en-GB"/>
        </w:rPr>
        <w:t xml:space="preserve">a “prime example of a hybrid organizational form” (Doherty et al., 2014: 218), hybrid organizations being defined as “organizations that span institutional boundaries (Smith 2010; Brandsen and Karré 2011; Jay 2013; Pache and Santos 2012) and operate in multiple functional domains (Ruef 2000)” (Doherty et al., 2014: 218). </w:t>
      </w:r>
    </w:p>
    <w:p w14:paraId="6C22E4A6" w14:textId="77777777" w:rsidR="002A62AD" w:rsidRPr="00E46781" w:rsidRDefault="002A62AD" w:rsidP="002A62AD">
      <w:pPr>
        <w:pStyle w:val="Corpsdetexte"/>
        <w:rPr>
          <w:lang w:val="en-US"/>
        </w:rPr>
      </w:pPr>
    </w:p>
    <w:p w14:paraId="6828133E" w14:textId="77777777" w:rsidR="002A62AD" w:rsidRPr="00E46781" w:rsidRDefault="003F3772" w:rsidP="0064335C">
      <w:pPr>
        <w:pStyle w:val="BodyTextFirstParag"/>
        <w:spacing w:before="0" w:after="0" w:line="480" w:lineRule="auto"/>
        <w:ind w:firstLine="708"/>
        <w:rPr>
          <w:rFonts w:ascii="Times New Roman" w:hAnsi="Times New Roman"/>
          <w:sz w:val="24"/>
          <w:szCs w:val="24"/>
          <w:lang w:val="en-GB"/>
        </w:rPr>
      </w:pPr>
      <w:r w:rsidRPr="00E46781">
        <w:rPr>
          <w:rFonts w:ascii="Times New Roman" w:hAnsi="Times New Roman"/>
          <w:sz w:val="24"/>
          <w:szCs w:val="24"/>
          <w:lang w:val="en-GB"/>
        </w:rPr>
        <w:t xml:space="preserve">Sheperd et al. (2019) recently revised the conception of hybridity by suggesting a framework that takes into consideration both hybrid relativity </w:t>
      </w:r>
      <w:r w:rsidR="00870D44" w:rsidRPr="00E46781">
        <w:rPr>
          <w:rFonts w:ascii="Times New Roman" w:hAnsi="Times New Roman"/>
          <w:sz w:val="24"/>
          <w:szCs w:val="24"/>
          <w:lang w:val="en-GB"/>
        </w:rPr>
        <w:t>–</w:t>
      </w:r>
      <w:r w:rsidRPr="00E46781">
        <w:rPr>
          <w:rFonts w:ascii="Times New Roman" w:hAnsi="Times New Roman"/>
          <w:sz w:val="24"/>
          <w:szCs w:val="24"/>
          <w:lang w:val="en-GB"/>
        </w:rPr>
        <w:t xml:space="preserve"> </w:t>
      </w:r>
      <w:r w:rsidR="00870D44" w:rsidRPr="00E46781">
        <w:rPr>
          <w:rFonts w:ascii="Times New Roman" w:hAnsi="Times New Roman"/>
          <w:sz w:val="24"/>
          <w:szCs w:val="24"/>
          <w:lang w:val="en-GB"/>
        </w:rPr>
        <w:t xml:space="preserve">the </w:t>
      </w:r>
      <w:r w:rsidR="009B55E0" w:rsidRPr="00E46781">
        <w:rPr>
          <w:rFonts w:ascii="Times New Roman" w:hAnsi="Times New Roman"/>
          <w:sz w:val="24"/>
          <w:szCs w:val="24"/>
          <w:lang w:val="en-GB"/>
        </w:rPr>
        <w:t xml:space="preserve">degree to which </w:t>
      </w:r>
      <w:r w:rsidR="00870D44" w:rsidRPr="00E46781">
        <w:rPr>
          <w:rFonts w:ascii="Times New Roman" w:hAnsi="Times New Roman"/>
          <w:sz w:val="24"/>
          <w:szCs w:val="24"/>
          <w:lang w:val="en-GB"/>
        </w:rPr>
        <w:t>social and economic logics</w:t>
      </w:r>
      <w:r w:rsidR="009B55E0" w:rsidRPr="00E46781">
        <w:rPr>
          <w:rFonts w:ascii="Times New Roman" w:hAnsi="Times New Roman"/>
          <w:sz w:val="24"/>
          <w:szCs w:val="24"/>
          <w:lang w:val="en-GB"/>
        </w:rPr>
        <w:t xml:space="preserve"> are balanced</w:t>
      </w:r>
      <w:r w:rsidR="00870D44" w:rsidRPr="00E46781">
        <w:rPr>
          <w:rFonts w:ascii="Times New Roman" w:hAnsi="Times New Roman"/>
          <w:sz w:val="24"/>
          <w:szCs w:val="24"/>
          <w:lang w:val="en-GB"/>
        </w:rPr>
        <w:t xml:space="preserve"> – and hybrid intensity – the intensity </w:t>
      </w:r>
      <w:r w:rsidR="000F3A3D" w:rsidRPr="00E46781">
        <w:rPr>
          <w:rFonts w:ascii="Times New Roman" w:hAnsi="Times New Roman"/>
          <w:sz w:val="24"/>
          <w:szCs w:val="24"/>
          <w:lang w:val="en-GB"/>
        </w:rPr>
        <w:t xml:space="preserve">with which social and economic logics are incorporated in the organization. Since we define in this paper social enterprises as business ventures that concentrate on the achievement of a social good along with business success where both social and economic logics dominate, we consider here that they are hybrid organizations with both </w:t>
      </w:r>
      <w:r w:rsidR="00D64CBF" w:rsidRPr="00E46781">
        <w:rPr>
          <w:rFonts w:ascii="Times New Roman" w:hAnsi="Times New Roman"/>
          <w:sz w:val="24"/>
          <w:szCs w:val="24"/>
          <w:lang w:val="en-GB"/>
        </w:rPr>
        <w:t>high hybrid density and hybrid relativity.</w:t>
      </w:r>
    </w:p>
    <w:p w14:paraId="48C78041" w14:textId="77777777" w:rsidR="002A62AD" w:rsidRPr="00E46781" w:rsidRDefault="002A62AD" w:rsidP="0064335C">
      <w:pPr>
        <w:pStyle w:val="BodyTextFirstParag"/>
        <w:spacing w:before="0" w:after="0" w:line="480" w:lineRule="auto"/>
        <w:ind w:firstLine="708"/>
        <w:rPr>
          <w:rFonts w:ascii="Times New Roman" w:hAnsi="Times New Roman"/>
          <w:sz w:val="24"/>
          <w:szCs w:val="24"/>
          <w:lang w:val="en-GB"/>
        </w:rPr>
      </w:pPr>
    </w:p>
    <w:p w14:paraId="71245775" w14:textId="3CA46359" w:rsidR="00351914" w:rsidRPr="00E46781" w:rsidRDefault="00D64CBF" w:rsidP="002A62AD">
      <w:pPr>
        <w:pStyle w:val="BodyTextFirstParag"/>
        <w:spacing w:before="0" w:after="0" w:line="480" w:lineRule="auto"/>
        <w:ind w:firstLine="708"/>
        <w:rPr>
          <w:rFonts w:ascii="Times New Roman" w:hAnsi="Times New Roman"/>
          <w:sz w:val="24"/>
          <w:szCs w:val="24"/>
          <w:lang w:val="en-GB"/>
        </w:rPr>
      </w:pPr>
      <w:r w:rsidRPr="00E46781">
        <w:rPr>
          <w:rFonts w:ascii="Times New Roman" w:hAnsi="Times New Roman"/>
          <w:sz w:val="24"/>
          <w:szCs w:val="24"/>
          <w:lang w:val="en-GB"/>
        </w:rPr>
        <w:t xml:space="preserve"> The framework developed by Sheperd et al. being relatively </w:t>
      </w:r>
      <w:r w:rsidR="00BC6A1A" w:rsidRPr="00E46781">
        <w:rPr>
          <w:rFonts w:ascii="Times New Roman" w:hAnsi="Times New Roman"/>
          <w:sz w:val="24"/>
          <w:szCs w:val="24"/>
          <w:lang w:val="en-GB"/>
        </w:rPr>
        <w:t>recent, the literature we build on in this paper also consider</w:t>
      </w:r>
      <w:r w:rsidR="003D124D">
        <w:rPr>
          <w:rFonts w:ascii="Times New Roman" w:hAnsi="Times New Roman"/>
          <w:sz w:val="24"/>
          <w:szCs w:val="24"/>
          <w:lang w:val="en-GB"/>
        </w:rPr>
        <w:t>s</w:t>
      </w:r>
      <w:r w:rsidR="00BC6A1A" w:rsidRPr="00E46781">
        <w:rPr>
          <w:rFonts w:ascii="Times New Roman" w:hAnsi="Times New Roman"/>
          <w:sz w:val="24"/>
          <w:szCs w:val="24"/>
          <w:lang w:val="en-GB"/>
        </w:rPr>
        <w:t xml:space="preserve"> hybrid organizations combining economic and social logics without any consideration to the degree of hybrid intensity and relativity.</w:t>
      </w:r>
      <w:r w:rsidR="002A62AD" w:rsidRPr="00E46781">
        <w:rPr>
          <w:rFonts w:ascii="Times New Roman" w:hAnsi="Times New Roman"/>
          <w:sz w:val="24"/>
          <w:szCs w:val="24"/>
          <w:lang w:val="en-GB"/>
        </w:rPr>
        <w:t xml:space="preserve"> Nevertheless, i</w:t>
      </w:r>
      <w:r w:rsidR="00BC6A1A" w:rsidRPr="00E46781">
        <w:rPr>
          <w:rFonts w:ascii="Times New Roman" w:hAnsi="Times New Roman"/>
          <w:sz w:val="24"/>
          <w:szCs w:val="24"/>
          <w:lang w:val="en-GB"/>
        </w:rPr>
        <w:t xml:space="preserve">n line with our focus on organizations with high hybrid intensity and relativity, </w:t>
      </w:r>
      <w:r w:rsidR="00A3159B" w:rsidRPr="00E46781">
        <w:rPr>
          <w:rFonts w:ascii="Times New Roman" w:hAnsi="Times New Roman"/>
          <w:sz w:val="24"/>
          <w:szCs w:val="24"/>
          <w:lang w:val="en-GB"/>
        </w:rPr>
        <w:t xml:space="preserve">we </w:t>
      </w:r>
      <w:r w:rsidR="00AE2704" w:rsidRPr="00E46781">
        <w:rPr>
          <w:rFonts w:ascii="Times New Roman" w:hAnsi="Times New Roman"/>
          <w:sz w:val="24"/>
          <w:szCs w:val="24"/>
          <w:lang w:val="en-GB"/>
        </w:rPr>
        <w:t xml:space="preserve">refer to </w:t>
      </w:r>
      <w:r w:rsidR="001F7504" w:rsidRPr="00E46781">
        <w:rPr>
          <w:rFonts w:ascii="Times New Roman" w:hAnsi="Times New Roman"/>
          <w:sz w:val="24"/>
          <w:szCs w:val="24"/>
          <w:lang w:val="en-GB"/>
        </w:rPr>
        <w:t xml:space="preserve">how staff members of </w:t>
      </w:r>
      <w:r w:rsidR="00A05B1C" w:rsidRPr="00E46781">
        <w:rPr>
          <w:rFonts w:ascii="Times New Roman" w:hAnsi="Times New Roman"/>
          <w:sz w:val="24"/>
          <w:szCs w:val="24"/>
          <w:lang w:val="en-GB"/>
        </w:rPr>
        <w:t xml:space="preserve">social enterprises </w:t>
      </w:r>
      <w:r w:rsidR="00490FFD" w:rsidRPr="00E46781">
        <w:rPr>
          <w:rFonts w:ascii="Times New Roman" w:hAnsi="Times New Roman"/>
          <w:sz w:val="24"/>
          <w:szCs w:val="24"/>
          <w:lang w:val="en-GB"/>
        </w:rPr>
        <w:t>identify</w:t>
      </w:r>
      <w:r w:rsidR="006E04D5" w:rsidRPr="00E46781">
        <w:rPr>
          <w:rFonts w:ascii="Times New Roman" w:hAnsi="Times New Roman"/>
          <w:sz w:val="24"/>
          <w:szCs w:val="24"/>
          <w:lang w:val="en-GB"/>
        </w:rPr>
        <w:t xml:space="preserve"> </w:t>
      </w:r>
      <w:r w:rsidR="00CE12F0" w:rsidRPr="00E46781">
        <w:rPr>
          <w:rFonts w:ascii="Times New Roman" w:hAnsi="Times New Roman"/>
          <w:sz w:val="24"/>
          <w:szCs w:val="24"/>
          <w:lang w:val="en-GB"/>
        </w:rPr>
        <w:t>with</w:t>
      </w:r>
      <w:r w:rsidR="006E04D5" w:rsidRPr="00E46781">
        <w:rPr>
          <w:rFonts w:ascii="Times New Roman" w:hAnsi="Times New Roman"/>
          <w:sz w:val="24"/>
          <w:szCs w:val="24"/>
          <w:lang w:val="en-GB"/>
        </w:rPr>
        <w:t xml:space="preserve"> a common</w:t>
      </w:r>
      <w:r w:rsidR="00A05B1C" w:rsidRPr="00E46781">
        <w:rPr>
          <w:rFonts w:ascii="Times New Roman" w:hAnsi="Times New Roman"/>
          <w:sz w:val="24"/>
          <w:szCs w:val="24"/>
          <w:lang w:val="en-GB"/>
        </w:rPr>
        <w:t xml:space="preserve"> hybrid</w:t>
      </w:r>
      <w:r w:rsidR="006E04D5" w:rsidRPr="00E46781">
        <w:rPr>
          <w:rFonts w:ascii="Times New Roman" w:hAnsi="Times New Roman"/>
          <w:sz w:val="24"/>
          <w:szCs w:val="24"/>
          <w:lang w:val="en-GB"/>
        </w:rPr>
        <w:t xml:space="preserve"> organizational </w:t>
      </w:r>
      <w:r w:rsidR="00A05B1C" w:rsidRPr="00E46781">
        <w:rPr>
          <w:rFonts w:ascii="Times New Roman" w:hAnsi="Times New Roman"/>
          <w:sz w:val="24"/>
          <w:szCs w:val="24"/>
          <w:lang w:val="en-GB"/>
        </w:rPr>
        <w:t>identity</w:t>
      </w:r>
      <w:r w:rsidR="00BC6A1A" w:rsidRPr="00E46781">
        <w:rPr>
          <w:rFonts w:ascii="Times New Roman" w:hAnsi="Times New Roman"/>
          <w:sz w:val="24"/>
          <w:szCs w:val="24"/>
          <w:lang w:val="en-GB"/>
        </w:rPr>
        <w:t xml:space="preserve"> when talking about organizational identification</w:t>
      </w:r>
      <w:r w:rsidR="006E04D5" w:rsidRPr="00E46781">
        <w:rPr>
          <w:rFonts w:ascii="Times New Roman" w:hAnsi="Times New Roman"/>
          <w:sz w:val="24"/>
          <w:szCs w:val="24"/>
          <w:lang w:val="en-GB"/>
        </w:rPr>
        <w:t>.</w:t>
      </w:r>
      <w:r w:rsidR="003442D1" w:rsidRPr="00E46781">
        <w:rPr>
          <w:rFonts w:ascii="Times New Roman" w:hAnsi="Times New Roman"/>
          <w:sz w:val="24"/>
          <w:szCs w:val="24"/>
          <w:lang w:val="en-GB"/>
        </w:rPr>
        <w:t xml:space="preserve"> We thus adopt the holographic identity-based conception of hybridity</w:t>
      </w:r>
      <w:r w:rsidR="00AE2704" w:rsidRPr="00E46781">
        <w:rPr>
          <w:rFonts w:ascii="Times New Roman" w:hAnsi="Times New Roman"/>
          <w:sz w:val="24"/>
          <w:szCs w:val="24"/>
          <w:lang w:val="en-GB"/>
        </w:rPr>
        <w:t>:</w:t>
      </w:r>
      <w:r w:rsidR="00912AD2" w:rsidRPr="00E46781">
        <w:rPr>
          <w:rFonts w:ascii="Times New Roman" w:hAnsi="Times New Roman"/>
          <w:sz w:val="24"/>
          <w:szCs w:val="24"/>
          <w:lang w:val="en-GB"/>
        </w:rPr>
        <w:t xml:space="preserve"> </w:t>
      </w:r>
      <w:r w:rsidR="00912AD2" w:rsidRPr="00E46781">
        <w:rPr>
          <w:rFonts w:ascii="Times New Roman" w:hAnsi="Times New Roman"/>
          <w:sz w:val="24"/>
          <w:szCs w:val="24"/>
          <w:lang w:val="en-GB"/>
        </w:rPr>
        <w:lastRenderedPageBreak/>
        <w:t>we consider that “the multiple identities of the organization [should] be shared by its members</w:t>
      </w:r>
      <w:r w:rsidR="00490FFD" w:rsidRPr="00E46781">
        <w:rPr>
          <w:rFonts w:ascii="Times New Roman" w:hAnsi="Times New Roman"/>
          <w:sz w:val="24"/>
          <w:szCs w:val="24"/>
          <w:lang w:val="en-GB"/>
        </w:rPr>
        <w:t>” (Battilana and Lee, 2014: 416)</w:t>
      </w:r>
      <w:r w:rsidR="00912AD2" w:rsidRPr="00E46781">
        <w:rPr>
          <w:rFonts w:ascii="Times New Roman" w:hAnsi="Times New Roman"/>
          <w:sz w:val="24"/>
          <w:szCs w:val="24"/>
          <w:lang w:val="en-GB"/>
        </w:rPr>
        <w:t>.</w:t>
      </w:r>
      <w:r w:rsidR="006B0E6E" w:rsidRPr="00E46781">
        <w:rPr>
          <w:rFonts w:ascii="Times New Roman" w:hAnsi="Times New Roman"/>
          <w:sz w:val="24"/>
          <w:szCs w:val="24"/>
          <w:lang w:val="en-GB"/>
        </w:rPr>
        <w:t xml:space="preserve"> Indeed,</w:t>
      </w:r>
      <w:r w:rsidR="0000688E" w:rsidRPr="00E46781">
        <w:rPr>
          <w:rFonts w:ascii="Times New Roman" w:hAnsi="Times New Roman"/>
          <w:sz w:val="24"/>
          <w:szCs w:val="24"/>
          <w:lang w:val="en-GB"/>
        </w:rPr>
        <w:t xml:space="preserve"> as argue</w:t>
      </w:r>
      <w:r w:rsidR="00332589" w:rsidRPr="00E46781">
        <w:rPr>
          <w:rFonts w:ascii="Times New Roman" w:hAnsi="Times New Roman"/>
          <w:sz w:val="24"/>
          <w:szCs w:val="24"/>
          <w:lang w:val="en-GB"/>
        </w:rPr>
        <w:t>d</w:t>
      </w:r>
      <w:r w:rsidR="0000688E" w:rsidRPr="00E46781">
        <w:rPr>
          <w:rFonts w:ascii="Times New Roman" w:hAnsi="Times New Roman"/>
          <w:sz w:val="24"/>
          <w:szCs w:val="24"/>
          <w:lang w:val="en-GB"/>
        </w:rPr>
        <w:t xml:space="preserve"> by Battilana and Lee (2014)</w:t>
      </w:r>
      <w:r w:rsidR="006B0E9E" w:rsidRPr="00E46781">
        <w:rPr>
          <w:rFonts w:ascii="Times New Roman" w:hAnsi="Times New Roman"/>
          <w:sz w:val="24"/>
          <w:szCs w:val="24"/>
          <w:lang w:val="en-GB"/>
        </w:rPr>
        <w:t>,</w:t>
      </w:r>
      <w:r w:rsidR="006B0E6E" w:rsidRPr="00E46781">
        <w:rPr>
          <w:rFonts w:ascii="Times New Roman" w:hAnsi="Times New Roman"/>
          <w:sz w:val="24"/>
          <w:szCs w:val="24"/>
          <w:lang w:val="en-GB"/>
        </w:rPr>
        <w:t xml:space="preserve"> </w:t>
      </w:r>
      <w:r w:rsidR="0082236D" w:rsidRPr="00E46781">
        <w:rPr>
          <w:rFonts w:ascii="Times New Roman" w:hAnsi="Times New Roman"/>
          <w:sz w:val="24"/>
          <w:szCs w:val="24"/>
          <w:lang w:val="en-GB"/>
        </w:rPr>
        <w:t xml:space="preserve">who </w:t>
      </w:r>
      <w:r w:rsidR="006B0E6E" w:rsidRPr="00E46781">
        <w:rPr>
          <w:rFonts w:ascii="Times New Roman" w:hAnsi="Times New Roman"/>
          <w:sz w:val="24"/>
          <w:szCs w:val="24"/>
          <w:lang w:val="en-GB"/>
        </w:rPr>
        <w:t>c</w:t>
      </w:r>
      <w:r w:rsidR="00FD45B7" w:rsidRPr="00E46781">
        <w:rPr>
          <w:rFonts w:ascii="Times New Roman" w:hAnsi="Times New Roman"/>
          <w:sz w:val="24"/>
          <w:szCs w:val="24"/>
          <w:lang w:val="en-GB"/>
        </w:rPr>
        <w:t>onside</w:t>
      </w:r>
      <w:r w:rsidR="0082236D" w:rsidRPr="00E46781">
        <w:rPr>
          <w:rFonts w:ascii="Times New Roman" w:hAnsi="Times New Roman"/>
          <w:sz w:val="24"/>
          <w:szCs w:val="24"/>
          <w:lang w:val="en-GB"/>
        </w:rPr>
        <w:t xml:space="preserve">r </w:t>
      </w:r>
      <w:r w:rsidR="00FD45B7" w:rsidRPr="00E46781">
        <w:rPr>
          <w:rFonts w:ascii="Times New Roman" w:hAnsi="Times New Roman"/>
          <w:sz w:val="24"/>
          <w:szCs w:val="24"/>
          <w:lang w:val="en-GB"/>
        </w:rPr>
        <w:t xml:space="preserve">that frontline workers of social enterprises should contribute to both social and organizational objectives </w:t>
      </w:r>
      <w:r w:rsidR="006B0E9E" w:rsidRPr="00E46781">
        <w:rPr>
          <w:rFonts w:ascii="Times New Roman" w:hAnsi="Times New Roman"/>
          <w:sz w:val="24"/>
          <w:szCs w:val="24"/>
          <w:lang w:val="en-GB"/>
        </w:rPr>
        <w:t xml:space="preserve">(e.g., </w:t>
      </w:r>
      <w:r w:rsidR="00FD45B7" w:rsidRPr="00E46781">
        <w:rPr>
          <w:rFonts w:ascii="Times New Roman" w:hAnsi="Times New Roman"/>
          <w:sz w:val="24"/>
          <w:szCs w:val="24"/>
          <w:lang w:val="en-GB"/>
        </w:rPr>
        <w:t>microfinance loan officers</w:t>
      </w:r>
      <w:r w:rsidR="006B0E9E" w:rsidRPr="00E46781">
        <w:rPr>
          <w:rFonts w:ascii="Times New Roman" w:hAnsi="Times New Roman"/>
          <w:sz w:val="24"/>
          <w:szCs w:val="24"/>
          <w:lang w:val="en-GB"/>
        </w:rPr>
        <w:t>,</w:t>
      </w:r>
      <w:r w:rsidR="00FD45B7" w:rsidRPr="00E46781">
        <w:rPr>
          <w:rFonts w:ascii="Times New Roman" w:hAnsi="Times New Roman"/>
          <w:sz w:val="24"/>
          <w:szCs w:val="24"/>
          <w:lang w:val="en-GB"/>
        </w:rPr>
        <w:t xml:space="preserve"> who have to act as </w:t>
      </w:r>
      <w:r w:rsidR="006B0E9E" w:rsidRPr="00E46781">
        <w:rPr>
          <w:rFonts w:ascii="Times New Roman" w:hAnsi="Times New Roman"/>
          <w:sz w:val="24"/>
          <w:szCs w:val="24"/>
          <w:lang w:val="en-GB"/>
        </w:rPr>
        <w:t xml:space="preserve">both </w:t>
      </w:r>
      <w:r w:rsidR="00FD45B7" w:rsidRPr="00E46781">
        <w:rPr>
          <w:rFonts w:ascii="Times New Roman" w:hAnsi="Times New Roman"/>
          <w:sz w:val="24"/>
          <w:szCs w:val="24"/>
          <w:lang w:val="en-GB"/>
        </w:rPr>
        <w:t>counsellors and debt collectors</w:t>
      </w:r>
      <w:r w:rsidR="006B0E9E" w:rsidRPr="00E46781">
        <w:rPr>
          <w:rFonts w:ascii="Times New Roman" w:hAnsi="Times New Roman"/>
          <w:sz w:val="24"/>
          <w:szCs w:val="24"/>
          <w:lang w:val="en-GB"/>
        </w:rPr>
        <w:t>)</w:t>
      </w:r>
      <w:r w:rsidR="00FD45B7" w:rsidRPr="00E46781">
        <w:rPr>
          <w:rFonts w:ascii="Times New Roman" w:hAnsi="Times New Roman"/>
          <w:sz w:val="24"/>
          <w:szCs w:val="24"/>
          <w:lang w:val="en-GB"/>
        </w:rPr>
        <w:t xml:space="preserve">, we </w:t>
      </w:r>
      <w:r w:rsidR="006B0E9E" w:rsidRPr="00E46781">
        <w:rPr>
          <w:rFonts w:ascii="Times New Roman" w:hAnsi="Times New Roman"/>
          <w:sz w:val="24"/>
          <w:szCs w:val="24"/>
          <w:lang w:val="en-GB"/>
        </w:rPr>
        <w:t xml:space="preserve">believe </w:t>
      </w:r>
      <w:r w:rsidR="006B0E6E" w:rsidRPr="00E46781">
        <w:rPr>
          <w:rFonts w:ascii="Times New Roman" w:hAnsi="Times New Roman"/>
          <w:sz w:val="24"/>
          <w:szCs w:val="24"/>
          <w:lang w:val="en-GB"/>
        </w:rPr>
        <w:t>that</w:t>
      </w:r>
      <w:r w:rsidR="00FD45B7" w:rsidRPr="00E46781">
        <w:rPr>
          <w:rFonts w:ascii="Times New Roman" w:hAnsi="Times New Roman"/>
          <w:sz w:val="24"/>
          <w:szCs w:val="24"/>
          <w:lang w:val="en-GB"/>
        </w:rPr>
        <w:t xml:space="preserve"> it is in the interest of such organizations to </w:t>
      </w:r>
      <w:r w:rsidR="009A260D" w:rsidRPr="00E46781">
        <w:rPr>
          <w:rFonts w:ascii="Times New Roman" w:hAnsi="Times New Roman"/>
          <w:sz w:val="24"/>
          <w:szCs w:val="24"/>
          <w:lang w:val="en-GB"/>
        </w:rPr>
        <w:t>favour</w:t>
      </w:r>
      <w:r w:rsidR="00FD45B7" w:rsidRPr="00E46781">
        <w:rPr>
          <w:rFonts w:ascii="Times New Roman" w:hAnsi="Times New Roman"/>
          <w:sz w:val="24"/>
          <w:szCs w:val="24"/>
          <w:lang w:val="en-GB"/>
        </w:rPr>
        <w:t xml:space="preserve"> </w:t>
      </w:r>
      <w:r w:rsidR="00B47032" w:rsidRPr="00E46781">
        <w:rPr>
          <w:rFonts w:ascii="Times New Roman" w:hAnsi="Times New Roman"/>
          <w:sz w:val="24"/>
          <w:szCs w:val="24"/>
          <w:lang w:val="en-GB"/>
        </w:rPr>
        <w:t xml:space="preserve">the </w:t>
      </w:r>
      <w:r w:rsidR="00FD45B7" w:rsidRPr="00E46781">
        <w:rPr>
          <w:rFonts w:ascii="Times New Roman" w:hAnsi="Times New Roman"/>
          <w:sz w:val="24"/>
          <w:szCs w:val="24"/>
          <w:lang w:val="en-GB"/>
        </w:rPr>
        <w:t xml:space="preserve">organizational identification of </w:t>
      </w:r>
      <w:r w:rsidR="00B47032" w:rsidRPr="00E46781">
        <w:rPr>
          <w:rFonts w:ascii="Times New Roman" w:hAnsi="Times New Roman"/>
          <w:sz w:val="24"/>
          <w:szCs w:val="24"/>
          <w:lang w:val="en-GB"/>
        </w:rPr>
        <w:t xml:space="preserve">their </w:t>
      </w:r>
      <w:r w:rsidR="006B0E6E" w:rsidRPr="00E46781">
        <w:rPr>
          <w:rFonts w:ascii="Times New Roman" w:hAnsi="Times New Roman"/>
          <w:sz w:val="24"/>
          <w:szCs w:val="24"/>
          <w:lang w:val="en-GB"/>
        </w:rPr>
        <w:t xml:space="preserve">staff members </w:t>
      </w:r>
      <w:r w:rsidR="006B0E9E" w:rsidRPr="00E46781">
        <w:rPr>
          <w:rFonts w:ascii="Times New Roman" w:hAnsi="Times New Roman"/>
          <w:sz w:val="24"/>
          <w:szCs w:val="24"/>
          <w:lang w:val="en-GB"/>
        </w:rPr>
        <w:t xml:space="preserve">with </w:t>
      </w:r>
      <w:r w:rsidR="00E6059E" w:rsidRPr="00E46781">
        <w:rPr>
          <w:rFonts w:ascii="Times New Roman" w:hAnsi="Times New Roman"/>
          <w:sz w:val="24"/>
          <w:szCs w:val="24"/>
          <w:lang w:val="en-GB"/>
        </w:rPr>
        <w:t>the hybrid</w:t>
      </w:r>
      <w:r w:rsidR="006B0E6E" w:rsidRPr="00E46781">
        <w:rPr>
          <w:rFonts w:ascii="Times New Roman" w:hAnsi="Times New Roman"/>
          <w:sz w:val="24"/>
          <w:szCs w:val="24"/>
          <w:lang w:val="en-GB"/>
        </w:rPr>
        <w:t xml:space="preserve"> organizational </w:t>
      </w:r>
      <w:r w:rsidR="00E6059E" w:rsidRPr="00E46781">
        <w:rPr>
          <w:rFonts w:ascii="Times New Roman" w:hAnsi="Times New Roman"/>
          <w:sz w:val="24"/>
          <w:szCs w:val="24"/>
          <w:lang w:val="en-GB"/>
        </w:rPr>
        <w:t>identity</w:t>
      </w:r>
      <w:r w:rsidR="006B0E6E" w:rsidRPr="00E46781">
        <w:rPr>
          <w:rFonts w:ascii="Times New Roman" w:hAnsi="Times New Roman"/>
          <w:sz w:val="24"/>
          <w:szCs w:val="24"/>
          <w:lang w:val="en-GB"/>
        </w:rPr>
        <w:t>.</w:t>
      </w:r>
      <w:r w:rsidR="00887DF1" w:rsidRPr="00E46781">
        <w:rPr>
          <w:rFonts w:ascii="Times New Roman" w:hAnsi="Times New Roman"/>
          <w:sz w:val="24"/>
          <w:szCs w:val="24"/>
          <w:lang w:val="en-GB"/>
        </w:rPr>
        <w:t xml:space="preserve"> </w:t>
      </w:r>
      <w:bookmarkStart w:id="40" w:name="_Hlk76370174"/>
      <w:bookmarkEnd w:id="38"/>
      <w:bookmarkEnd w:id="39"/>
    </w:p>
    <w:p w14:paraId="0F46F31C" w14:textId="34F49BF8" w:rsidR="00351914" w:rsidRPr="00E46781" w:rsidRDefault="00351914">
      <w:pPr>
        <w:spacing w:after="160" w:line="259" w:lineRule="auto"/>
        <w:jc w:val="left"/>
        <w:rPr>
          <w:rFonts w:ascii="Times New Roman" w:eastAsia="MS Mincho" w:hAnsi="Times New Roman" w:cs="Times New Roman"/>
          <w:spacing w:val="-4"/>
          <w:sz w:val="24"/>
          <w:szCs w:val="24"/>
        </w:rPr>
      </w:pPr>
    </w:p>
    <w:p w14:paraId="25EDC04A" w14:textId="034DA811" w:rsidR="00BE2FBC" w:rsidRPr="00E46781" w:rsidRDefault="00BE2FBC" w:rsidP="009137AA">
      <w:pPr>
        <w:pStyle w:val="BodyTextFirstParag"/>
        <w:spacing w:before="0" w:after="0" w:line="480" w:lineRule="auto"/>
        <w:rPr>
          <w:rFonts w:ascii="Times New Roman" w:hAnsi="Times New Roman"/>
          <w:i/>
          <w:iCs/>
          <w:sz w:val="24"/>
          <w:szCs w:val="24"/>
          <w:lang w:val="en-GB"/>
        </w:rPr>
      </w:pPr>
      <w:r w:rsidRPr="00E46781">
        <w:rPr>
          <w:rFonts w:ascii="Times New Roman" w:hAnsi="Times New Roman"/>
          <w:i/>
          <w:iCs/>
          <w:sz w:val="24"/>
          <w:szCs w:val="24"/>
          <w:lang w:val="en-GB"/>
        </w:rPr>
        <w:t>Conflicts and tensions within social enterprises that may influence the process of organizational identification</w:t>
      </w:r>
    </w:p>
    <w:bookmarkEnd w:id="40"/>
    <w:p w14:paraId="1128188A" w14:textId="0021882D" w:rsidR="001A2986" w:rsidRPr="00E46781" w:rsidRDefault="004E2C3F" w:rsidP="001A2986">
      <w:pPr>
        <w:pStyle w:val="BodyTextFirstParag"/>
        <w:spacing w:before="0" w:after="0" w:line="480" w:lineRule="auto"/>
        <w:rPr>
          <w:rFonts w:ascii="Times New Roman" w:hAnsi="Times New Roman"/>
          <w:sz w:val="24"/>
          <w:szCs w:val="24"/>
          <w:lang w:val="en-GB"/>
        </w:rPr>
      </w:pPr>
      <w:r w:rsidRPr="00E46781">
        <w:rPr>
          <w:rFonts w:ascii="Times New Roman" w:hAnsi="Times New Roman"/>
          <w:sz w:val="24"/>
          <w:szCs w:val="24"/>
          <w:lang w:val="en-GB"/>
        </w:rPr>
        <w:t>S</w:t>
      </w:r>
      <w:r w:rsidR="00316FB4" w:rsidRPr="00E46781">
        <w:rPr>
          <w:rFonts w:ascii="Times New Roman" w:hAnsi="Times New Roman"/>
          <w:sz w:val="24"/>
          <w:szCs w:val="24"/>
          <w:lang w:val="en-GB"/>
        </w:rPr>
        <w:t xml:space="preserve">ocial enterprises </w:t>
      </w:r>
      <w:r w:rsidR="002331FA" w:rsidRPr="00E46781">
        <w:rPr>
          <w:rFonts w:ascii="Times New Roman" w:hAnsi="Times New Roman"/>
          <w:sz w:val="24"/>
          <w:szCs w:val="24"/>
          <w:lang w:val="en-GB"/>
        </w:rPr>
        <w:t xml:space="preserve">face institutional pluralism, </w:t>
      </w:r>
      <w:r w:rsidR="00A47BEB" w:rsidRPr="00E46781">
        <w:rPr>
          <w:rFonts w:ascii="Times New Roman" w:hAnsi="Times New Roman"/>
          <w:sz w:val="24"/>
          <w:szCs w:val="24"/>
          <w:lang w:val="en-GB"/>
        </w:rPr>
        <w:t xml:space="preserve">as they </w:t>
      </w:r>
      <w:r w:rsidR="00462FBE" w:rsidRPr="00E46781">
        <w:rPr>
          <w:rFonts w:ascii="Times New Roman" w:hAnsi="Times New Roman"/>
          <w:sz w:val="24"/>
          <w:szCs w:val="24"/>
          <w:lang w:val="en-GB"/>
        </w:rPr>
        <w:t>have to deal</w:t>
      </w:r>
      <w:r w:rsidR="00397C3B" w:rsidRPr="00E46781">
        <w:rPr>
          <w:rFonts w:ascii="Times New Roman" w:hAnsi="Times New Roman"/>
          <w:sz w:val="24"/>
          <w:szCs w:val="24"/>
          <w:lang w:val="en-GB"/>
        </w:rPr>
        <w:t xml:space="preserve"> </w:t>
      </w:r>
      <w:r w:rsidR="0099667C" w:rsidRPr="00E46781">
        <w:rPr>
          <w:rFonts w:ascii="Times New Roman" w:hAnsi="Times New Roman"/>
          <w:sz w:val="24"/>
          <w:szCs w:val="24"/>
          <w:lang w:val="en-GB"/>
        </w:rPr>
        <w:t>with</w:t>
      </w:r>
      <w:r w:rsidR="002331FA" w:rsidRPr="00E46781">
        <w:rPr>
          <w:rFonts w:ascii="Times New Roman" w:hAnsi="Times New Roman"/>
          <w:sz w:val="24"/>
          <w:szCs w:val="24"/>
          <w:lang w:val="en-GB"/>
        </w:rPr>
        <w:t xml:space="preserve"> different </w:t>
      </w:r>
      <w:r w:rsidR="00B550F5" w:rsidRPr="00E46781">
        <w:rPr>
          <w:rFonts w:ascii="Times New Roman" w:hAnsi="Times New Roman"/>
          <w:sz w:val="24"/>
          <w:szCs w:val="24"/>
          <w:lang w:val="en-GB"/>
        </w:rPr>
        <w:t>institutional</w:t>
      </w:r>
      <w:r w:rsidR="002331FA" w:rsidRPr="00E46781">
        <w:rPr>
          <w:rFonts w:ascii="Times New Roman" w:hAnsi="Times New Roman"/>
          <w:sz w:val="24"/>
          <w:szCs w:val="24"/>
          <w:lang w:val="en-GB"/>
        </w:rPr>
        <w:t xml:space="preserve"> logics</w:t>
      </w:r>
      <w:r w:rsidR="006E02BF" w:rsidRPr="00E46781">
        <w:rPr>
          <w:rFonts w:ascii="Times New Roman" w:hAnsi="Times New Roman"/>
          <w:sz w:val="24"/>
          <w:szCs w:val="24"/>
          <w:lang w:val="en-GB"/>
        </w:rPr>
        <w:t>, namely  </w:t>
      </w:r>
      <w:r w:rsidR="00921129" w:rsidRPr="00E46781">
        <w:rPr>
          <w:rFonts w:ascii="Times New Roman" w:hAnsi="Times New Roman"/>
          <w:sz w:val="24"/>
          <w:szCs w:val="24"/>
          <w:lang w:val="en-GB"/>
        </w:rPr>
        <w:t>“</w:t>
      </w:r>
      <w:r w:rsidR="006E02BF" w:rsidRPr="00E46781">
        <w:rPr>
          <w:rFonts w:ascii="Times New Roman" w:hAnsi="Times New Roman"/>
          <w:sz w:val="24"/>
          <w:szCs w:val="24"/>
          <w:lang w:val="en-GB"/>
        </w:rPr>
        <w:t>the socially constructed, historical patterns of material practices, assumptions, values, beliefs, and rules by which individuals produce and reproduce their material subsistence, organize time and space, and provide meaning to their social reality</w:t>
      </w:r>
      <w:r w:rsidR="00921129" w:rsidRPr="00E46781">
        <w:rPr>
          <w:rFonts w:ascii="Times New Roman" w:hAnsi="Times New Roman"/>
          <w:sz w:val="24"/>
          <w:szCs w:val="24"/>
          <w:lang w:val="en-GB"/>
        </w:rPr>
        <w:t>”</w:t>
      </w:r>
      <w:r w:rsidR="006E02BF" w:rsidRPr="00E46781">
        <w:rPr>
          <w:rFonts w:ascii="Times New Roman" w:hAnsi="Times New Roman"/>
          <w:sz w:val="24"/>
          <w:szCs w:val="24"/>
          <w:lang w:val="en-GB"/>
        </w:rPr>
        <w:t xml:space="preserve">  (Thornton and Ocasio, 1999: 804)</w:t>
      </w:r>
      <w:r w:rsidR="00EA29FB" w:rsidRPr="00E46781">
        <w:rPr>
          <w:rFonts w:ascii="Times New Roman" w:hAnsi="Times New Roman"/>
          <w:sz w:val="24"/>
          <w:szCs w:val="24"/>
          <w:lang w:val="en-GB"/>
        </w:rPr>
        <w:t>,</w:t>
      </w:r>
      <w:r w:rsidR="006E02BF" w:rsidRPr="00E46781">
        <w:rPr>
          <w:rFonts w:ascii="Times New Roman" w:hAnsi="Times New Roman"/>
          <w:sz w:val="24"/>
          <w:szCs w:val="24"/>
          <w:lang w:val="en-GB"/>
        </w:rPr>
        <w:t xml:space="preserve"> </w:t>
      </w:r>
      <w:r w:rsidR="00EA29FB" w:rsidRPr="00E46781">
        <w:rPr>
          <w:rFonts w:ascii="Times New Roman" w:hAnsi="Times New Roman"/>
          <w:sz w:val="24"/>
          <w:szCs w:val="24"/>
          <w:lang w:val="en-GB"/>
        </w:rPr>
        <w:t xml:space="preserve">with </w:t>
      </w:r>
      <w:r w:rsidR="006E02BF" w:rsidRPr="00E46781">
        <w:rPr>
          <w:rFonts w:ascii="Times New Roman" w:hAnsi="Times New Roman"/>
          <w:sz w:val="24"/>
          <w:szCs w:val="24"/>
          <w:lang w:val="en-GB"/>
        </w:rPr>
        <w:t xml:space="preserve">the social and the commercial/market </w:t>
      </w:r>
      <w:r w:rsidR="00EA29FB" w:rsidRPr="00E46781">
        <w:rPr>
          <w:rFonts w:ascii="Times New Roman" w:hAnsi="Times New Roman"/>
          <w:sz w:val="24"/>
          <w:szCs w:val="24"/>
          <w:lang w:val="en-GB"/>
        </w:rPr>
        <w:t>logics being the two best known</w:t>
      </w:r>
      <w:r w:rsidR="006E02BF" w:rsidRPr="00E46781">
        <w:rPr>
          <w:rFonts w:ascii="Times New Roman" w:hAnsi="Times New Roman"/>
          <w:sz w:val="24"/>
          <w:szCs w:val="24"/>
          <w:lang w:val="en-GB"/>
        </w:rPr>
        <w:t xml:space="preserve">. </w:t>
      </w:r>
      <w:r w:rsidR="00316FB4" w:rsidRPr="00E46781">
        <w:rPr>
          <w:rFonts w:ascii="Times New Roman" w:hAnsi="Times New Roman"/>
          <w:sz w:val="24"/>
          <w:szCs w:val="24"/>
          <w:lang w:val="en-GB"/>
        </w:rPr>
        <w:t xml:space="preserve">A social enterprise </w:t>
      </w:r>
      <w:r w:rsidR="002331FA" w:rsidRPr="00E46781">
        <w:rPr>
          <w:rFonts w:ascii="Times New Roman" w:hAnsi="Times New Roman"/>
          <w:sz w:val="24"/>
          <w:szCs w:val="24"/>
          <w:lang w:val="en-GB"/>
        </w:rPr>
        <w:t xml:space="preserve">thus </w:t>
      </w:r>
      <w:r w:rsidR="00EA29FB" w:rsidRPr="00E46781">
        <w:rPr>
          <w:rFonts w:ascii="Times New Roman" w:hAnsi="Times New Roman"/>
          <w:sz w:val="24"/>
          <w:szCs w:val="24"/>
          <w:lang w:val="en-GB"/>
        </w:rPr>
        <w:t>embraces</w:t>
      </w:r>
      <w:r w:rsidR="002331FA" w:rsidRPr="00E46781">
        <w:rPr>
          <w:rFonts w:ascii="Times New Roman" w:hAnsi="Times New Roman"/>
          <w:sz w:val="24"/>
          <w:szCs w:val="24"/>
          <w:lang w:val="en-GB"/>
        </w:rPr>
        <w:t xml:space="preserve"> </w:t>
      </w:r>
      <w:r w:rsidR="00921129" w:rsidRPr="00E46781">
        <w:rPr>
          <w:rFonts w:ascii="Times New Roman" w:hAnsi="Times New Roman"/>
          <w:sz w:val="24"/>
          <w:szCs w:val="24"/>
          <w:lang w:val="en-GB"/>
        </w:rPr>
        <w:t>“</w:t>
      </w:r>
      <w:r w:rsidR="002331FA" w:rsidRPr="00E46781">
        <w:rPr>
          <w:rFonts w:ascii="Times New Roman" w:hAnsi="Times New Roman"/>
          <w:sz w:val="24"/>
          <w:szCs w:val="24"/>
          <w:lang w:val="en-GB"/>
        </w:rPr>
        <w:t>two seemingly incompatible value systems</w:t>
      </w:r>
      <w:r w:rsidR="00921129" w:rsidRPr="00E46781">
        <w:rPr>
          <w:rFonts w:ascii="Times New Roman" w:hAnsi="Times New Roman"/>
          <w:sz w:val="24"/>
          <w:szCs w:val="24"/>
          <w:lang w:val="en-GB"/>
        </w:rPr>
        <w:t>”</w:t>
      </w:r>
      <w:r w:rsidR="002331FA" w:rsidRPr="00E46781">
        <w:rPr>
          <w:rFonts w:ascii="Times New Roman" w:hAnsi="Times New Roman"/>
          <w:sz w:val="24"/>
          <w:szCs w:val="24"/>
          <w:lang w:val="en-GB"/>
        </w:rPr>
        <w:t xml:space="preserve"> (Foreman</w:t>
      </w:r>
      <w:r w:rsidR="00F546EF" w:rsidRPr="00E46781">
        <w:rPr>
          <w:rFonts w:ascii="Times New Roman" w:hAnsi="Times New Roman"/>
          <w:sz w:val="24"/>
          <w:szCs w:val="24"/>
          <w:lang w:val="en-GB"/>
        </w:rPr>
        <w:t xml:space="preserve"> </w:t>
      </w:r>
      <w:r w:rsidR="00CE6598" w:rsidRPr="00E46781">
        <w:rPr>
          <w:rFonts w:ascii="Times New Roman" w:hAnsi="Times New Roman"/>
          <w:sz w:val="24"/>
          <w:szCs w:val="24"/>
          <w:lang w:val="en-GB"/>
        </w:rPr>
        <w:t>and</w:t>
      </w:r>
      <w:r w:rsidR="00F546EF" w:rsidRPr="00E46781">
        <w:rPr>
          <w:rFonts w:ascii="Times New Roman" w:hAnsi="Times New Roman"/>
          <w:sz w:val="24"/>
          <w:szCs w:val="24"/>
          <w:lang w:val="en-GB"/>
        </w:rPr>
        <w:t xml:space="preserve"> </w:t>
      </w:r>
      <w:r w:rsidR="002331FA" w:rsidRPr="00E46781">
        <w:rPr>
          <w:rFonts w:ascii="Times New Roman" w:hAnsi="Times New Roman"/>
          <w:sz w:val="24"/>
          <w:szCs w:val="24"/>
          <w:lang w:val="en-GB"/>
        </w:rPr>
        <w:t>Whetten, 2002)</w:t>
      </w:r>
      <w:r w:rsidR="00344B3D" w:rsidRPr="00E46781">
        <w:rPr>
          <w:rFonts w:ascii="Times New Roman" w:hAnsi="Times New Roman"/>
          <w:sz w:val="24"/>
          <w:szCs w:val="24"/>
          <w:lang w:val="en-GB"/>
        </w:rPr>
        <w:t xml:space="preserve"> and should play with multiple </w:t>
      </w:r>
      <w:r w:rsidR="00EA29FB" w:rsidRPr="00E46781">
        <w:rPr>
          <w:rFonts w:ascii="Times New Roman" w:hAnsi="Times New Roman"/>
          <w:sz w:val="24"/>
          <w:szCs w:val="24"/>
          <w:lang w:val="en-GB"/>
        </w:rPr>
        <w:t>sets of “</w:t>
      </w:r>
      <w:r w:rsidR="00344B3D" w:rsidRPr="00E46781">
        <w:rPr>
          <w:rFonts w:ascii="Times New Roman" w:hAnsi="Times New Roman"/>
          <w:sz w:val="24"/>
          <w:szCs w:val="24"/>
          <w:lang w:val="en-GB"/>
        </w:rPr>
        <w:t>rules of the game</w:t>
      </w:r>
      <w:r w:rsidR="00EA29FB" w:rsidRPr="00E46781">
        <w:rPr>
          <w:rFonts w:ascii="Times New Roman" w:hAnsi="Times New Roman"/>
          <w:sz w:val="24"/>
          <w:szCs w:val="24"/>
          <w:lang w:val="en-GB"/>
        </w:rPr>
        <w:t>”</w:t>
      </w:r>
      <w:r w:rsidR="00344B3D" w:rsidRPr="00E46781">
        <w:rPr>
          <w:rFonts w:ascii="Times New Roman" w:hAnsi="Times New Roman"/>
          <w:sz w:val="24"/>
          <w:szCs w:val="24"/>
          <w:lang w:val="en-GB"/>
        </w:rPr>
        <w:t xml:space="preserve"> (Kraatz and B</w:t>
      </w:r>
      <w:r w:rsidR="00BC77FC" w:rsidRPr="00E46781">
        <w:rPr>
          <w:rFonts w:ascii="Times New Roman" w:hAnsi="Times New Roman"/>
          <w:sz w:val="24"/>
          <w:szCs w:val="24"/>
          <w:lang w:val="en-GB"/>
        </w:rPr>
        <w:t>lock, 2008</w:t>
      </w:r>
      <w:r w:rsidR="00344B3D" w:rsidRPr="00E46781">
        <w:rPr>
          <w:rFonts w:ascii="Times New Roman" w:hAnsi="Times New Roman"/>
          <w:sz w:val="24"/>
          <w:szCs w:val="24"/>
          <w:lang w:val="en-GB"/>
        </w:rPr>
        <w:t>)</w:t>
      </w:r>
      <w:r w:rsidR="005D7191" w:rsidRPr="00E46781">
        <w:rPr>
          <w:rFonts w:ascii="Times New Roman" w:hAnsi="Times New Roman"/>
          <w:sz w:val="24"/>
          <w:szCs w:val="24"/>
          <w:lang w:val="en-GB"/>
        </w:rPr>
        <w:t xml:space="preserve">. </w:t>
      </w:r>
    </w:p>
    <w:p w14:paraId="77BFE9E4" w14:textId="77777777" w:rsidR="004E2C3F" w:rsidRPr="00E46781" w:rsidRDefault="004E2C3F" w:rsidP="001A2986">
      <w:pPr>
        <w:pStyle w:val="BodyTextFirstParag"/>
        <w:spacing w:before="0" w:after="0" w:line="480" w:lineRule="auto"/>
        <w:ind w:firstLine="708"/>
        <w:rPr>
          <w:rFonts w:ascii="Times New Roman" w:hAnsi="Times New Roman"/>
          <w:sz w:val="24"/>
          <w:szCs w:val="24"/>
          <w:lang w:val="en-GB"/>
        </w:rPr>
      </w:pPr>
    </w:p>
    <w:p w14:paraId="00D999C2" w14:textId="44AF3CF7" w:rsidR="00A02565" w:rsidRPr="00E46781" w:rsidRDefault="00F961E4" w:rsidP="006E76E6">
      <w:pPr>
        <w:spacing w:line="480" w:lineRule="auto"/>
        <w:rPr>
          <w:rFonts w:ascii="Times New Roman" w:eastAsia="MS Mincho" w:hAnsi="Times New Roman" w:cs="Times New Roman"/>
          <w:spacing w:val="-4"/>
          <w:sz w:val="24"/>
          <w:szCs w:val="24"/>
        </w:rPr>
      </w:pPr>
      <w:r w:rsidRPr="00E46781">
        <w:rPr>
          <w:rFonts w:ascii="Times New Roman" w:hAnsi="Times New Roman" w:cs="Times New Roman"/>
          <w:sz w:val="24"/>
          <w:szCs w:val="24"/>
        </w:rPr>
        <w:t>Based on the institutional literature, we can affirm that, b</w:t>
      </w:r>
      <w:r w:rsidR="00F546EF" w:rsidRPr="00E46781">
        <w:rPr>
          <w:rFonts w:ascii="Times New Roman" w:hAnsi="Times New Roman" w:cs="Times New Roman"/>
          <w:sz w:val="24"/>
          <w:szCs w:val="24"/>
        </w:rPr>
        <w:t>e</w:t>
      </w:r>
      <w:r w:rsidR="001A2986" w:rsidRPr="00E46781">
        <w:rPr>
          <w:rFonts w:ascii="Times New Roman" w:hAnsi="Times New Roman" w:cs="Times New Roman"/>
          <w:sz w:val="24"/>
          <w:szCs w:val="24"/>
        </w:rPr>
        <w:t>cause of</w:t>
      </w:r>
      <w:r w:rsidR="00F546EF" w:rsidRPr="00E46781">
        <w:rPr>
          <w:rFonts w:ascii="Times New Roman" w:hAnsi="Times New Roman" w:cs="Times New Roman"/>
          <w:sz w:val="24"/>
          <w:szCs w:val="24"/>
        </w:rPr>
        <w:t xml:space="preserve"> the different logics</w:t>
      </w:r>
      <w:r w:rsidR="0023190A" w:rsidRPr="00E46781">
        <w:rPr>
          <w:rFonts w:ascii="Times New Roman" w:hAnsi="Times New Roman" w:cs="Times New Roman"/>
          <w:sz w:val="24"/>
          <w:szCs w:val="24"/>
        </w:rPr>
        <w:t xml:space="preserve"> they</w:t>
      </w:r>
      <w:r w:rsidR="001A2986" w:rsidRPr="00E46781">
        <w:rPr>
          <w:rFonts w:ascii="Times New Roman" w:hAnsi="Times New Roman" w:cs="Times New Roman"/>
          <w:sz w:val="24"/>
          <w:szCs w:val="24"/>
        </w:rPr>
        <w:t xml:space="preserve"> have to deal with</w:t>
      </w:r>
      <w:r w:rsidR="004E2C3F" w:rsidRPr="00E46781">
        <w:rPr>
          <w:rFonts w:ascii="Times New Roman" w:hAnsi="Times New Roman" w:cs="Times New Roman"/>
          <w:sz w:val="24"/>
          <w:szCs w:val="24"/>
        </w:rPr>
        <w:t xml:space="preserve"> and the high </w:t>
      </w:r>
      <w:r w:rsidR="00447DE1" w:rsidRPr="00E46781">
        <w:rPr>
          <w:rFonts w:ascii="Times New Roman" w:hAnsi="Times New Roman" w:cs="Times New Roman"/>
          <w:sz w:val="24"/>
          <w:szCs w:val="24"/>
        </w:rPr>
        <w:t>importance they ascribe to both logics</w:t>
      </w:r>
      <w:r w:rsidR="00F546EF" w:rsidRPr="00E46781">
        <w:rPr>
          <w:rFonts w:ascii="Times New Roman" w:hAnsi="Times New Roman" w:cs="Times New Roman"/>
          <w:sz w:val="24"/>
          <w:szCs w:val="24"/>
        </w:rPr>
        <w:t xml:space="preserve">, </w:t>
      </w:r>
      <w:r w:rsidR="001543DE" w:rsidRPr="00E46781">
        <w:rPr>
          <w:rFonts w:ascii="Times New Roman" w:hAnsi="Times New Roman" w:cs="Times New Roman"/>
          <w:sz w:val="24"/>
          <w:szCs w:val="24"/>
        </w:rPr>
        <w:t>social enterprises</w:t>
      </w:r>
      <w:r w:rsidR="00510135" w:rsidRPr="00E46781">
        <w:rPr>
          <w:rFonts w:ascii="Times New Roman" w:hAnsi="Times New Roman" w:cs="Times New Roman"/>
          <w:sz w:val="24"/>
          <w:szCs w:val="24"/>
        </w:rPr>
        <w:t xml:space="preserve">, </w:t>
      </w:r>
      <w:r w:rsidR="009B55E0" w:rsidRPr="00E46781">
        <w:rPr>
          <w:rFonts w:ascii="Times New Roman" w:hAnsi="Times New Roman" w:cs="Times New Roman"/>
          <w:sz w:val="24"/>
          <w:szCs w:val="24"/>
        </w:rPr>
        <w:t>by integrating these logics into their organizational identity</w:t>
      </w:r>
      <w:r w:rsidRPr="00E46781">
        <w:rPr>
          <w:rFonts w:ascii="Times New Roman" w:hAnsi="Times New Roman" w:cs="Times New Roman"/>
          <w:sz w:val="24"/>
          <w:szCs w:val="24"/>
        </w:rPr>
        <w:t>,</w:t>
      </w:r>
      <w:r w:rsidR="009B55E0" w:rsidRPr="00E46781">
        <w:rPr>
          <w:rFonts w:ascii="Times New Roman" w:hAnsi="Times New Roman" w:cs="Times New Roman"/>
          <w:sz w:val="24"/>
          <w:szCs w:val="24"/>
        </w:rPr>
        <w:t xml:space="preserve"> </w:t>
      </w:r>
      <w:r w:rsidR="00F546EF" w:rsidRPr="00E46781">
        <w:rPr>
          <w:rFonts w:ascii="Times New Roman" w:hAnsi="Times New Roman" w:cs="Times New Roman"/>
          <w:sz w:val="24"/>
          <w:szCs w:val="24"/>
        </w:rPr>
        <w:t xml:space="preserve">also </w:t>
      </w:r>
      <w:r w:rsidR="00EA29FB" w:rsidRPr="00E46781">
        <w:rPr>
          <w:rFonts w:ascii="Times New Roman" w:hAnsi="Times New Roman" w:cs="Times New Roman"/>
          <w:sz w:val="24"/>
          <w:szCs w:val="24"/>
        </w:rPr>
        <w:t xml:space="preserve">exhibit </w:t>
      </w:r>
      <w:r w:rsidR="00CB6C2F" w:rsidRPr="00E46781">
        <w:rPr>
          <w:rFonts w:ascii="Times New Roman" w:hAnsi="Times New Roman" w:cs="Times New Roman"/>
          <w:sz w:val="24"/>
          <w:szCs w:val="24"/>
        </w:rPr>
        <w:t>incompatible organizational i</w:t>
      </w:r>
      <w:r w:rsidR="00F546EF" w:rsidRPr="00E46781">
        <w:rPr>
          <w:rFonts w:ascii="Times New Roman" w:hAnsi="Times New Roman" w:cs="Times New Roman"/>
          <w:sz w:val="24"/>
          <w:szCs w:val="24"/>
        </w:rPr>
        <w:t>denti</w:t>
      </w:r>
      <w:r w:rsidR="00C53C43" w:rsidRPr="00E46781">
        <w:rPr>
          <w:rFonts w:ascii="Times New Roman" w:hAnsi="Times New Roman" w:cs="Times New Roman"/>
          <w:sz w:val="24"/>
          <w:szCs w:val="24"/>
        </w:rPr>
        <w:t>ti</w:t>
      </w:r>
      <w:r w:rsidR="00F546EF" w:rsidRPr="00E46781">
        <w:rPr>
          <w:rFonts w:ascii="Times New Roman" w:hAnsi="Times New Roman" w:cs="Times New Roman"/>
          <w:sz w:val="24"/>
          <w:szCs w:val="24"/>
        </w:rPr>
        <w:t>es</w:t>
      </w:r>
      <w:r w:rsidR="00AC63C9" w:rsidRPr="00E46781">
        <w:rPr>
          <w:rFonts w:ascii="Times New Roman" w:hAnsi="Times New Roman" w:cs="Times New Roman"/>
          <w:sz w:val="24"/>
          <w:szCs w:val="24"/>
        </w:rPr>
        <w:t>.</w:t>
      </w:r>
      <w:r w:rsidR="00510135" w:rsidRPr="00E46781">
        <w:rPr>
          <w:rFonts w:ascii="Times New Roman" w:hAnsi="Times New Roman" w:cs="Times New Roman"/>
          <w:sz w:val="24"/>
          <w:szCs w:val="24"/>
        </w:rPr>
        <w:t xml:space="preserve"> </w:t>
      </w:r>
      <w:r w:rsidR="00F537D2" w:rsidRPr="00E46781">
        <w:rPr>
          <w:rFonts w:ascii="Times New Roman" w:hAnsi="Times New Roman" w:cs="Times New Roman"/>
          <w:sz w:val="24"/>
          <w:szCs w:val="24"/>
        </w:rPr>
        <w:t xml:space="preserve"> </w:t>
      </w:r>
      <w:r w:rsidR="00F4131E" w:rsidRPr="00E46781">
        <w:rPr>
          <w:rFonts w:ascii="Times New Roman" w:hAnsi="Times New Roman" w:cs="Times New Roman"/>
          <w:sz w:val="24"/>
          <w:szCs w:val="24"/>
        </w:rPr>
        <w:t>Since</w:t>
      </w:r>
      <w:r w:rsidR="00EA29FB" w:rsidRPr="00E46781">
        <w:rPr>
          <w:rFonts w:ascii="Times New Roman" w:hAnsi="Times New Roman" w:cs="Times New Roman"/>
          <w:sz w:val="24"/>
          <w:szCs w:val="24"/>
        </w:rPr>
        <w:t xml:space="preserve"> </w:t>
      </w:r>
      <w:r w:rsidR="00837336" w:rsidRPr="00E46781">
        <w:rPr>
          <w:rFonts w:ascii="Times New Roman" w:hAnsi="Times New Roman" w:cs="Times New Roman"/>
          <w:sz w:val="24"/>
          <w:szCs w:val="24"/>
        </w:rPr>
        <w:t xml:space="preserve">the aim is </w:t>
      </w:r>
      <w:r w:rsidR="00EA29FB" w:rsidRPr="00E46781">
        <w:rPr>
          <w:rFonts w:ascii="Times New Roman" w:hAnsi="Times New Roman" w:cs="Times New Roman"/>
          <w:sz w:val="24"/>
          <w:szCs w:val="24"/>
        </w:rPr>
        <w:t xml:space="preserve">for </w:t>
      </w:r>
      <w:r w:rsidR="00353CFC" w:rsidRPr="00E46781">
        <w:rPr>
          <w:rFonts w:ascii="Times New Roman" w:hAnsi="Times New Roman" w:cs="Times New Roman"/>
          <w:sz w:val="24"/>
          <w:szCs w:val="24"/>
        </w:rPr>
        <w:t xml:space="preserve">staff members </w:t>
      </w:r>
      <w:r w:rsidR="00EA29FB" w:rsidRPr="00E46781">
        <w:rPr>
          <w:rFonts w:ascii="Times New Roman" w:hAnsi="Times New Roman" w:cs="Times New Roman"/>
          <w:sz w:val="24"/>
          <w:szCs w:val="24"/>
        </w:rPr>
        <w:t xml:space="preserve">to </w:t>
      </w:r>
      <w:r w:rsidR="00353CFC" w:rsidRPr="00E46781">
        <w:rPr>
          <w:rFonts w:ascii="Times New Roman" w:hAnsi="Times New Roman" w:cs="Times New Roman"/>
          <w:sz w:val="24"/>
          <w:szCs w:val="24"/>
        </w:rPr>
        <w:t xml:space="preserve">identify </w:t>
      </w:r>
      <w:r w:rsidR="00176874" w:rsidRPr="00E46781">
        <w:rPr>
          <w:rFonts w:ascii="Times New Roman" w:hAnsi="Times New Roman" w:cs="Times New Roman"/>
          <w:sz w:val="24"/>
          <w:szCs w:val="24"/>
        </w:rPr>
        <w:t xml:space="preserve">with </w:t>
      </w:r>
      <w:r w:rsidR="00353CFC" w:rsidRPr="00E46781">
        <w:rPr>
          <w:rFonts w:ascii="Times New Roman" w:hAnsi="Times New Roman" w:cs="Times New Roman"/>
          <w:sz w:val="24"/>
          <w:szCs w:val="24"/>
        </w:rPr>
        <w:t xml:space="preserve">a common hybrid identity, as explained previously, </w:t>
      </w:r>
      <w:r w:rsidR="00EA29FB" w:rsidRPr="00E46781">
        <w:rPr>
          <w:rFonts w:ascii="Times New Roman" w:hAnsi="Times New Roman" w:cs="Times New Roman"/>
          <w:sz w:val="24"/>
          <w:szCs w:val="24"/>
        </w:rPr>
        <w:t>the existence of</w:t>
      </w:r>
      <w:r w:rsidR="00801EE9" w:rsidRPr="00E46781">
        <w:rPr>
          <w:rFonts w:ascii="Times New Roman" w:hAnsi="Times New Roman" w:cs="Times New Roman"/>
          <w:sz w:val="24"/>
          <w:szCs w:val="24"/>
        </w:rPr>
        <w:t xml:space="preserve"> two</w:t>
      </w:r>
      <w:r w:rsidR="00DC1F27" w:rsidRPr="00E46781">
        <w:rPr>
          <w:rFonts w:ascii="Times New Roman" w:hAnsi="Times New Roman" w:cs="Times New Roman"/>
          <w:sz w:val="24"/>
          <w:szCs w:val="24"/>
        </w:rPr>
        <w:t xml:space="preserve"> organizational identities may complexify the process of organizational </w:t>
      </w:r>
      <w:r w:rsidR="0006231F" w:rsidRPr="00E46781">
        <w:rPr>
          <w:rFonts w:ascii="Times New Roman" w:hAnsi="Times New Roman" w:cs="Times New Roman"/>
          <w:sz w:val="24"/>
          <w:szCs w:val="24"/>
        </w:rPr>
        <w:t>identification</w:t>
      </w:r>
      <w:r w:rsidR="00AC63C9" w:rsidRPr="00E46781">
        <w:rPr>
          <w:rFonts w:ascii="Times New Roman" w:hAnsi="Times New Roman" w:cs="Times New Roman"/>
          <w:sz w:val="24"/>
          <w:szCs w:val="24"/>
        </w:rPr>
        <w:t xml:space="preserve"> of individuals</w:t>
      </w:r>
      <w:r w:rsidR="00DC1F27" w:rsidRPr="00E46781">
        <w:rPr>
          <w:rFonts w:ascii="Times New Roman" w:hAnsi="Times New Roman" w:cs="Times New Roman"/>
          <w:sz w:val="24"/>
          <w:szCs w:val="24"/>
        </w:rPr>
        <w:t>.</w:t>
      </w:r>
      <w:r w:rsidR="00AC63C9" w:rsidRPr="00E46781">
        <w:rPr>
          <w:rFonts w:ascii="Times New Roman" w:hAnsi="Times New Roman" w:cs="Times New Roman"/>
          <w:sz w:val="24"/>
          <w:szCs w:val="24"/>
        </w:rPr>
        <w:t xml:space="preserve"> </w:t>
      </w:r>
      <w:r w:rsidRPr="00E46781">
        <w:rPr>
          <w:rFonts w:ascii="Times New Roman" w:hAnsi="Times New Roman" w:cs="Times New Roman"/>
          <w:sz w:val="24"/>
          <w:szCs w:val="24"/>
        </w:rPr>
        <w:t xml:space="preserve">Indeed, numerous authors </w:t>
      </w:r>
      <w:r w:rsidR="00A02565" w:rsidRPr="00E46781">
        <w:rPr>
          <w:rFonts w:ascii="Times New Roman" w:hAnsi="Times New Roman" w:cs="Times New Roman"/>
          <w:sz w:val="24"/>
          <w:szCs w:val="24"/>
        </w:rPr>
        <w:t>highlight the challenge that building a</w:t>
      </w:r>
      <w:r w:rsidR="002A62AD" w:rsidRPr="00E46781">
        <w:rPr>
          <w:rFonts w:ascii="Times New Roman" w:hAnsi="Times New Roman" w:cs="Times New Roman"/>
          <w:sz w:val="24"/>
          <w:szCs w:val="24"/>
        </w:rPr>
        <w:t xml:space="preserve"> </w:t>
      </w:r>
      <w:r w:rsidR="00A02565" w:rsidRPr="00E46781">
        <w:rPr>
          <w:rFonts w:ascii="Times New Roman" w:hAnsi="Times New Roman" w:cs="Times New Roman"/>
          <w:sz w:val="24"/>
          <w:szCs w:val="24"/>
        </w:rPr>
        <w:t xml:space="preserve">coherent organizational identity represents for the majority of social enterprises (Battilana and Dorado, 2010; </w:t>
      </w:r>
      <w:r w:rsidR="00A02565" w:rsidRPr="00E46781">
        <w:rPr>
          <w:rFonts w:ascii="Times New Roman" w:eastAsia="MS Mincho" w:hAnsi="Times New Roman" w:cs="Times New Roman"/>
          <w:spacing w:val="-4"/>
          <w:sz w:val="24"/>
          <w:szCs w:val="24"/>
        </w:rPr>
        <w:t>Cornelissen et al.,</w:t>
      </w:r>
      <w:r w:rsidR="006E76E6" w:rsidRPr="00E46781">
        <w:rPr>
          <w:rFonts w:ascii="Times New Roman" w:eastAsia="MS Mincho" w:hAnsi="Times New Roman" w:cs="Times New Roman"/>
          <w:spacing w:val="-4"/>
          <w:sz w:val="24"/>
          <w:szCs w:val="24"/>
        </w:rPr>
        <w:t xml:space="preserve"> 2021</w:t>
      </w:r>
      <w:r w:rsidR="006420F8" w:rsidRPr="00E46781">
        <w:rPr>
          <w:rFonts w:ascii="Times New Roman" w:eastAsia="MS Mincho" w:hAnsi="Times New Roman" w:cs="Times New Roman"/>
          <w:spacing w:val="-4"/>
          <w:sz w:val="24"/>
          <w:szCs w:val="24"/>
        </w:rPr>
        <w:t>)</w:t>
      </w:r>
      <w:r w:rsidR="00AC63C9" w:rsidRPr="00E46781">
        <w:rPr>
          <w:rFonts w:ascii="Times New Roman" w:eastAsia="MS Mincho" w:hAnsi="Times New Roman" w:cs="Times New Roman"/>
          <w:spacing w:val="-4"/>
          <w:sz w:val="24"/>
          <w:szCs w:val="24"/>
        </w:rPr>
        <w:t xml:space="preserve">, </w:t>
      </w:r>
      <w:r w:rsidR="006420F8" w:rsidRPr="00E46781">
        <w:rPr>
          <w:rFonts w:ascii="Times New Roman" w:eastAsia="MS Mincho" w:hAnsi="Times New Roman" w:cs="Times New Roman"/>
          <w:spacing w:val="-4"/>
          <w:sz w:val="24"/>
          <w:szCs w:val="24"/>
        </w:rPr>
        <w:t>and the literature</w:t>
      </w:r>
      <w:r w:rsidR="006E76E6" w:rsidRPr="00E46781">
        <w:rPr>
          <w:rFonts w:ascii="Times New Roman" w:eastAsia="MS Mincho" w:hAnsi="Times New Roman" w:cs="Times New Roman"/>
          <w:spacing w:val="-4"/>
          <w:sz w:val="24"/>
          <w:szCs w:val="24"/>
        </w:rPr>
        <w:t xml:space="preserve"> on </w:t>
      </w:r>
      <w:r w:rsidR="006E76E6" w:rsidRPr="00E46781">
        <w:rPr>
          <w:rFonts w:ascii="Times New Roman" w:eastAsia="MS Mincho" w:hAnsi="Times New Roman" w:cs="Times New Roman"/>
          <w:spacing w:val="-4"/>
          <w:sz w:val="24"/>
          <w:szCs w:val="24"/>
        </w:rPr>
        <w:lastRenderedPageBreak/>
        <w:t>hybrid organizations</w:t>
      </w:r>
      <w:r w:rsidR="006420F8" w:rsidRPr="00E46781">
        <w:rPr>
          <w:rFonts w:ascii="Times New Roman" w:eastAsia="MS Mincho" w:hAnsi="Times New Roman" w:cs="Times New Roman"/>
          <w:spacing w:val="-4"/>
          <w:sz w:val="24"/>
          <w:szCs w:val="24"/>
        </w:rPr>
        <w:t xml:space="preserve"> has particularly focused on how to manage the different identities at the </w:t>
      </w:r>
      <w:r w:rsidR="006420F8" w:rsidRPr="00E46781">
        <w:rPr>
          <w:rFonts w:ascii="Times New Roman" w:hAnsi="Times New Roman" w:cs="Times New Roman"/>
          <w:sz w:val="24"/>
          <w:szCs w:val="24"/>
        </w:rPr>
        <w:t>organizational level (Hsieh et al., 2018)</w:t>
      </w:r>
      <w:r w:rsidR="00AC63C9" w:rsidRPr="00E46781">
        <w:rPr>
          <w:rFonts w:ascii="Times New Roman" w:hAnsi="Times New Roman" w:cs="Times New Roman"/>
          <w:sz w:val="24"/>
          <w:szCs w:val="24"/>
        </w:rPr>
        <w:t>.</w:t>
      </w:r>
    </w:p>
    <w:p w14:paraId="5A83A1FA" w14:textId="36EC66DE" w:rsidR="00EF331F" w:rsidRPr="00E46781" w:rsidRDefault="00EF331F" w:rsidP="001A2986">
      <w:pPr>
        <w:pStyle w:val="BodyTextFirstParag"/>
        <w:spacing w:before="0" w:after="0" w:line="480" w:lineRule="auto"/>
        <w:ind w:firstLine="708"/>
        <w:rPr>
          <w:rFonts w:ascii="Times New Roman" w:hAnsi="Times New Roman"/>
          <w:sz w:val="24"/>
          <w:szCs w:val="24"/>
          <w:lang w:val="en-GB"/>
        </w:rPr>
      </w:pPr>
    </w:p>
    <w:p w14:paraId="38D6B28F" w14:textId="272522B8" w:rsidR="00D870B6" w:rsidRPr="00E46781" w:rsidRDefault="00463815" w:rsidP="00840EDA">
      <w:pPr>
        <w:pStyle w:val="BodyTextFirstParag"/>
        <w:spacing w:before="0" w:after="0" w:line="480" w:lineRule="auto"/>
        <w:ind w:firstLine="709"/>
        <w:rPr>
          <w:rFonts w:ascii="Times New Roman" w:hAnsi="Times New Roman"/>
          <w:sz w:val="24"/>
          <w:szCs w:val="24"/>
          <w:lang w:val="en-GB"/>
        </w:rPr>
      </w:pPr>
      <w:bookmarkStart w:id="41" w:name="_Hlk57552734"/>
      <w:r w:rsidRPr="00E46781">
        <w:rPr>
          <w:rFonts w:ascii="Times New Roman" w:hAnsi="Times New Roman"/>
          <w:sz w:val="24"/>
          <w:szCs w:val="24"/>
          <w:lang w:val="en-GB"/>
        </w:rPr>
        <w:t>I</w:t>
      </w:r>
      <w:r w:rsidR="00B550F5" w:rsidRPr="00E46781">
        <w:rPr>
          <w:rFonts w:ascii="Times New Roman" w:hAnsi="Times New Roman"/>
          <w:sz w:val="24"/>
          <w:szCs w:val="24"/>
          <w:lang w:val="en-GB"/>
        </w:rPr>
        <w:t xml:space="preserve">ndividuals </w:t>
      </w:r>
      <w:r w:rsidRPr="00E46781">
        <w:rPr>
          <w:rFonts w:ascii="Times New Roman" w:hAnsi="Times New Roman"/>
          <w:sz w:val="24"/>
          <w:szCs w:val="24"/>
          <w:lang w:val="en-GB"/>
        </w:rPr>
        <w:t>also</w:t>
      </w:r>
      <w:r w:rsidR="00B550F5" w:rsidRPr="00E46781">
        <w:rPr>
          <w:rFonts w:ascii="Times New Roman" w:hAnsi="Times New Roman"/>
          <w:sz w:val="24"/>
          <w:szCs w:val="24"/>
          <w:lang w:val="en-GB"/>
        </w:rPr>
        <w:t xml:space="preserve"> </w:t>
      </w:r>
      <w:r w:rsidR="00E35D72" w:rsidRPr="00E46781">
        <w:rPr>
          <w:rFonts w:ascii="Times New Roman" w:hAnsi="Times New Roman"/>
          <w:sz w:val="24"/>
          <w:szCs w:val="24"/>
          <w:lang w:val="en-GB"/>
        </w:rPr>
        <w:t xml:space="preserve">hold </w:t>
      </w:r>
      <w:r w:rsidR="00CE6598" w:rsidRPr="00E46781">
        <w:rPr>
          <w:rFonts w:ascii="Times New Roman" w:hAnsi="Times New Roman"/>
          <w:sz w:val="24"/>
          <w:szCs w:val="24"/>
          <w:lang w:val="en-GB"/>
        </w:rPr>
        <w:t>“</w:t>
      </w:r>
      <w:r w:rsidR="00B550F5" w:rsidRPr="00E46781">
        <w:rPr>
          <w:rFonts w:ascii="Times New Roman" w:hAnsi="Times New Roman"/>
          <w:sz w:val="24"/>
          <w:szCs w:val="24"/>
          <w:lang w:val="en-GB"/>
        </w:rPr>
        <w:t>multiple identities</w:t>
      </w:r>
      <w:r w:rsidR="00CE6598" w:rsidRPr="00E46781">
        <w:rPr>
          <w:rFonts w:ascii="Times New Roman" w:hAnsi="Times New Roman"/>
          <w:sz w:val="24"/>
          <w:szCs w:val="24"/>
          <w:lang w:val="en-GB"/>
        </w:rPr>
        <w:t>”</w:t>
      </w:r>
      <w:r w:rsidR="00993988" w:rsidRPr="00E46781">
        <w:rPr>
          <w:rFonts w:ascii="Times New Roman" w:hAnsi="Times New Roman"/>
          <w:sz w:val="24"/>
          <w:szCs w:val="24"/>
          <w:lang w:val="en-GB"/>
        </w:rPr>
        <w:t xml:space="preserve"> </w:t>
      </w:r>
      <w:r w:rsidR="00251BFD" w:rsidRPr="00E46781">
        <w:rPr>
          <w:rFonts w:ascii="Times New Roman" w:hAnsi="Times New Roman"/>
          <w:sz w:val="24"/>
          <w:szCs w:val="24"/>
          <w:lang w:val="en-GB"/>
        </w:rPr>
        <w:t>(Wry and York, 2017)</w:t>
      </w:r>
      <w:r w:rsidR="0023190A" w:rsidRPr="00E46781">
        <w:rPr>
          <w:rFonts w:ascii="Times New Roman" w:hAnsi="Times New Roman"/>
          <w:sz w:val="24"/>
          <w:szCs w:val="24"/>
          <w:lang w:val="en-GB"/>
        </w:rPr>
        <w:t xml:space="preserve">. </w:t>
      </w:r>
      <w:r w:rsidR="00E35D72" w:rsidRPr="00E46781">
        <w:rPr>
          <w:rFonts w:ascii="Times New Roman" w:hAnsi="Times New Roman"/>
          <w:sz w:val="24"/>
          <w:szCs w:val="24"/>
          <w:lang w:val="en-GB"/>
        </w:rPr>
        <w:t>S</w:t>
      </w:r>
      <w:r w:rsidR="0023190A" w:rsidRPr="00E46781">
        <w:rPr>
          <w:rFonts w:ascii="Times New Roman" w:hAnsi="Times New Roman"/>
          <w:sz w:val="24"/>
          <w:szCs w:val="24"/>
          <w:lang w:val="en-GB"/>
        </w:rPr>
        <w:t>taff members</w:t>
      </w:r>
      <w:r w:rsidR="00E35D72" w:rsidRPr="00E46781">
        <w:rPr>
          <w:rFonts w:ascii="Times New Roman" w:hAnsi="Times New Roman"/>
          <w:sz w:val="24"/>
          <w:szCs w:val="24"/>
          <w:lang w:val="en-GB"/>
        </w:rPr>
        <w:t xml:space="preserve"> of </w:t>
      </w:r>
      <w:r w:rsidR="001543DE" w:rsidRPr="00E46781">
        <w:rPr>
          <w:rFonts w:ascii="Times New Roman" w:hAnsi="Times New Roman"/>
          <w:sz w:val="24"/>
          <w:szCs w:val="24"/>
          <w:lang w:val="en-GB"/>
        </w:rPr>
        <w:t>social enterprises</w:t>
      </w:r>
      <w:r w:rsidR="00993988" w:rsidRPr="00E46781">
        <w:rPr>
          <w:rFonts w:ascii="Times New Roman" w:hAnsi="Times New Roman"/>
          <w:sz w:val="24"/>
          <w:szCs w:val="24"/>
          <w:lang w:val="en-GB"/>
        </w:rPr>
        <w:t xml:space="preserve"> </w:t>
      </w:r>
      <w:r w:rsidR="0005767F" w:rsidRPr="00E46781">
        <w:rPr>
          <w:rFonts w:ascii="Times New Roman" w:hAnsi="Times New Roman"/>
          <w:sz w:val="24"/>
          <w:szCs w:val="24"/>
          <w:lang w:val="en-GB"/>
        </w:rPr>
        <w:t>tend</w:t>
      </w:r>
      <w:r w:rsidR="00993988" w:rsidRPr="00E46781">
        <w:rPr>
          <w:rFonts w:ascii="Times New Roman" w:hAnsi="Times New Roman"/>
          <w:sz w:val="24"/>
          <w:szCs w:val="24"/>
          <w:lang w:val="en-GB"/>
        </w:rPr>
        <w:t xml:space="preserve"> </w:t>
      </w:r>
      <w:r w:rsidR="0005767F" w:rsidRPr="00E46781">
        <w:rPr>
          <w:rFonts w:ascii="Times New Roman" w:hAnsi="Times New Roman"/>
          <w:sz w:val="24"/>
          <w:szCs w:val="24"/>
          <w:lang w:val="en-GB"/>
        </w:rPr>
        <w:t xml:space="preserve">to </w:t>
      </w:r>
      <w:r w:rsidR="00993988" w:rsidRPr="00E46781">
        <w:rPr>
          <w:rFonts w:ascii="Times New Roman" w:hAnsi="Times New Roman"/>
          <w:sz w:val="24"/>
          <w:szCs w:val="24"/>
          <w:lang w:val="en-GB"/>
        </w:rPr>
        <w:t>be more inclined to develop conflicting personal identities</w:t>
      </w:r>
      <w:r w:rsidR="00E35D72" w:rsidRPr="00E46781">
        <w:rPr>
          <w:rFonts w:ascii="Times New Roman" w:hAnsi="Times New Roman"/>
          <w:sz w:val="24"/>
          <w:szCs w:val="24"/>
          <w:lang w:val="en-GB"/>
        </w:rPr>
        <w:t xml:space="preserve"> than employees of other types of organization</w:t>
      </w:r>
      <w:r w:rsidR="00462FBE" w:rsidRPr="00E46781">
        <w:rPr>
          <w:rFonts w:ascii="Times New Roman" w:hAnsi="Times New Roman"/>
          <w:sz w:val="24"/>
          <w:szCs w:val="24"/>
          <w:lang w:val="en-GB"/>
        </w:rPr>
        <w:t>s</w:t>
      </w:r>
      <w:r w:rsidR="00993988" w:rsidRPr="00E46781">
        <w:rPr>
          <w:rFonts w:ascii="Times New Roman" w:hAnsi="Times New Roman"/>
          <w:sz w:val="24"/>
          <w:szCs w:val="24"/>
          <w:lang w:val="en-GB"/>
        </w:rPr>
        <w:t xml:space="preserve"> (Foreman and Whetten, 2002; Wry and York, 2017).</w:t>
      </w:r>
      <w:r w:rsidR="00251BFD" w:rsidRPr="00E46781">
        <w:rPr>
          <w:rFonts w:ascii="Times New Roman" w:hAnsi="Times New Roman"/>
          <w:sz w:val="24"/>
          <w:szCs w:val="24"/>
          <w:lang w:val="en-GB"/>
        </w:rPr>
        <w:t xml:space="preserve"> </w:t>
      </w:r>
      <w:r w:rsidR="00B60021" w:rsidRPr="00E46781">
        <w:rPr>
          <w:rFonts w:ascii="Times New Roman" w:hAnsi="Times New Roman"/>
          <w:sz w:val="24"/>
          <w:szCs w:val="24"/>
          <w:lang w:val="en-GB"/>
        </w:rPr>
        <w:t>As explained by</w:t>
      </w:r>
      <w:r w:rsidR="00C846A3" w:rsidRPr="00E46781">
        <w:rPr>
          <w:rFonts w:ascii="Times New Roman" w:hAnsi="Times New Roman"/>
          <w:sz w:val="24"/>
          <w:szCs w:val="24"/>
          <w:lang w:val="en-GB"/>
        </w:rPr>
        <w:t xml:space="preserve"> Leong and Ward (2000</w:t>
      </w:r>
      <w:r w:rsidR="00205FB0" w:rsidRPr="00E46781">
        <w:rPr>
          <w:rFonts w:ascii="Times New Roman" w:hAnsi="Times New Roman"/>
          <w:sz w:val="24"/>
          <w:szCs w:val="24"/>
          <w:lang w:val="en-GB"/>
        </w:rPr>
        <w:t>: 7</w:t>
      </w:r>
      <w:r w:rsidR="00917BF6" w:rsidRPr="00E46781">
        <w:rPr>
          <w:rFonts w:ascii="Times New Roman" w:hAnsi="Times New Roman"/>
          <w:sz w:val="24"/>
          <w:szCs w:val="24"/>
          <w:lang w:val="en-GB"/>
        </w:rPr>
        <w:t>64</w:t>
      </w:r>
      <w:r w:rsidR="00C846A3" w:rsidRPr="00E46781">
        <w:rPr>
          <w:rFonts w:ascii="Times New Roman" w:hAnsi="Times New Roman"/>
          <w:sz w:val="24"/>
          <w:szCs w:val="24"/>
          <w:lang w:val="en-GB"/>
        </w:rPr>
        <w:t>), “</w:t>
      </w:r>
      <w:r w:rsidR="00B60021" w:rsidRPr="00E46781">
        <w:rPr>
          <w:rFonts w:ascii="Times New Roman" w:hAnsi="Times New Roman"/>
          <w:sz w:val="24"/>
          <w:szCs w:val="24"/>
          <w:lang w:val="en-GB"/>
        </w:rPr>
        <w:t xml:space="preserve">identity conflict occurs when a </w:t>
      </w:r>
      <w:r w:rsidR="00CE1B88" w:rsidRPr="00E46781">
        <w:rPr>
          <w:rFonts w:ascii="Times New Roman" w:hAnsi="Times New Roman"/>
          <w:sz w:val="24"/>
          <w:szCs w:val="24"/>
          <w:lang w:val="en-GB"/>
        </w:rPr>
        <w:t>person encounters difficult</w:t>
      </w:r>
      <w:r w:rsidR="003B1AD7" w:rsidRPr="00E46781">
        <w:rPr>
          <w:rFonts w:ascii="Times New Roman" w:hAnsi="Times New Roman"/>
          <w:sz w:val="24"/>
          <w:szCs w:val="24"/>
          <w:lang w:val="en-GB"/>
        </w:rPr>
        <w:t>ies</w:t>
      </w:r>
      <w:r w:rsidR="00B60021" w:rsidRPr="00E46781">
        <w:rPr>
          <w:rFonts w:ascii="Times New Roman" w:hAnsi="Times New Roman"/>
          <w:sz w:val="24"/>
          <w:szCs w:val="24"/>
          <w:lang w:val="en-GB"/>
        </w:rPr>
        <w:t xml:space="preserve"> in reconciling different components of identity that prescribe </w:t>
      </w:r>
      <w:r w:rsidR="005A3129" w:rsidRPr="00E46781">
        <w:rPr>
          <w:rFonts w:ascii="Times New Roman" w:hAnsi="Times New Roman"/>
          <w:sz w:val="24"/>
          <w:szCs w:val="24"/>
          <w:lang w:val="en-GB"/>
        </w:rPr>
        <w:t>behaviours</w:t>
      </w:r>
      <w:r w:rsidR="00B60021" w:rsidRPr="00E46781">
        <w:rPr>
          <w:rFonts w:ascii="Times New Roman" w:hAnsi="Times New Roman"/>
          <w:sz w:val="24"/>
          <w:szCs w:val="24"/>
          <w:lang w:val="en-GB"/>
        </w:rPr>
        <w:t xml:space="preserve"> which are incompatible to each other</w:t>
      </w:r>
      <w:r w:rsidR="00917BF6" w:rsidRPr="00E46781">
        <w:rPr>
          <w:rFonts w:ascii="Times New Roman" w:hAnsi="Times New Roman"/>
          <w:sz w:val="24"/>
          <w:szCs w:val="24"/>
          <w:lang w:val="en-GB"/>
        </w:rPr>
        <w:t>”</w:t>
      </w:r>
      <w:r w:rsidR="00FE3B13" w:rsidRPr="00E46781">
        <w:rPr>
          <w:rFonts w:ascii="Times New Roman" w:hAnsi="Times New Roman"/>
          <w:sz w:val="24"/>
          <w:szCs w:val="24"/>
          <w:lang w:val="en-GB"/>
        </w:rPr>
        <w:t>.</w:t>
      </w:r>
      <w:r w:rsidR="00B60021" w:rsidRPr="00E46781">
        <w:rPr>
          <w:rFonts w:ascii="Times New Roman" w:hAnsi="Times New Roman"/>
          <w:sz w:val="24"/>
          <w:szCs w:val="24"/>
          <w:lang w:val="en-GB"/>
        </w:rPr>
        <w:t xml:space="preserve"> </w:t>
      </w:r>
      <w:bookmarkEnd w:id="41"/>
      <w:r w:rsidR="00E35D72" w:rsidRPr="00E46781">
        <w:rPr>
          <w:rFonts w:ascii="Times New Roman" w:hAnsi="Times New Roman"/>
          <w:sz w:val="24"/>
          <w:szCs w:val="24"/>
          <w:lang w:val="en-GB"/>
        </w:rPr>
        <w:t xml:space="preserve">Besides </w:t>
      </w:r>
      <w:r w:rsidR="00065DD2" w:rsidRPr="00E46781">
        <w:rPr>
          <w:rFonts w:ascii="Times New Roman" w:hAnsi="Times New Roman"/>
          <w:sz w:val="24"/>
          <w:szCs w:val="24"/>
          <w:lang w:val="en-GB"/>
        </w:rPr>
        <w:t>having multiple</w:t>
      </w:r>
      <w:r w:rsidR="00520706" w:rsidRPr="00E46781">
        <w:rPr>
          <w:rFonts w:ascii="Times New Roman" w:hAnsi="Times New Roman"/>
          <w:sz w:val="24"/>
          <w:szCs w:val="24"/>
          <w:lang w:val="en-GB"/>
        </w:rPr>
        <w:t xml:space="preserve"> and sometimes conflicting</w:t>
      </w:r>
      <w:r w:rsidR="00065DD2" w:rsidRPr="00E46781">
        <w:rPr>
          <w:rFonts w:ascii="Times New Roman" w:hAnsi="Times New Roman"/>
          <w:sz w:val="24"/>
          <w:szCs w:val="24"/>
          <w:lang w:val="en-GB"/>
        </w:rPr>
        <w:t xml:space="preserve"> identities</w:t>
      </w:r>
      <w:r w:rsidR="00D870B6" w:rsidRPr="00E46781">
        <w:rPr>
          <w:rFonts w:ascii="Times New Roman" w:hAnsi="Times New Roman"/>
          <w:sz w:val="24"/>
          <w:szCs w:val="24"/>
          <w:lang w:val="en-GB"/>
        </w:rPr>
        <w:t xml:space="preserve">, members of social enterprises can </w:t>
      </w:r>
      <w:r w:rsidR="00E35D72" w:rsidRPr="00E46781">
        <w:rPr>
          <w:rFonts w:ascii="Times New Roman" w:hAnsi="Times New Roman"/>
          <w:sz w:val="24"/>
          <w:szCs w:val="24"/>
          <w:lang w:val="en-GB"/>
        </w:rPr>
        <w:t xml:space="preserve">also </w:t>
      </w:r>
      <w:r w:rsidR="00D870B6" w:rsidRPr="00E46781">
        <w:rPr>
          <w:rFonts w:ascii="Times New Roman" w:hAnsi="Times New Roman"/>
          <w:sz w:val="24"/>
          <w:szCs w:val="24"/>
          <w:lang w:val="en-GB"/>
        </w:rPr>
        <w:t>develop conflicting expectations towards their organization</w:t>
      </w:r>
      <w:r w:rsidR="00E35D72" w:rsidRPr="00E46781">
        <w:rPr>
          <w:rFonts w:ascii="Times New Roman" w:hAnsi="Times New Roman"/>
          <w:sz w:val="24"/>
          <w:szCs w:val="24"/>
          <w:lang w:val="en-GB"/>
        </w:rPr>
        <w:t>,</w:t>
      </w:r>
      <w:r w:rsidR="00520706" w:rsidRPr="00E46781">
        <w:rPr>
          <w:rFonts w:ascii="Times New Roman" w:hAnsi="Times New Roman"/>
          <w:sz w:val="24"/>
          <w:szCs w:val="24"/>
          <w:lang w:val="en-GB"/>
        </w:rPr>
        <w:t xml:space="preserve"> as explained by Foreman and Whetten (2002)</w:t>
      </w:r>
      <w:r w:rsidR="006216D3" w:rsidRPr="00E46781">
        <w:rPr>
          <w:rFonts w:ascii="Times New Roman" w:hAnsi="Times New Roman"/>
          <w:sz w:val="24"/>
          <w:szCs w:val="24"/>
          <w:lang w:val="en-GB"/>
        </w:rPr>
        <w:t>.</w:t>
      </w:r>
      <w:r w:rsidR="00520706" w:rsidRPr="00E46781">
        <w:rPr>
          <w:rFonts w:ascii="Times New Roman" w:hAnsi="Times New Roman"/>
          <w:sz w:val="24"/>
          <w:szCs w:val="24"/>
          <w:lang w:val="en-GB"/>
        </w:rPr>
        <w:t xml:space="preserve"> </w:t>
      </w:r>
      <w:r w:rsidR="00D870B6" w:rsidRPr="00E46781">
        <w:rPr>
          <w:rFonts w:ascii="Times New Roman" w:hAnsi="Times New Roman"/>
          <w:sz w:val="24"/>
          <w:szCs w:val="24"/>
          <w:lang w:val="en-GB"/>
        </w:rPr>
        <w:t>As an example, the</w:t>
      </w:r>
      <w:r w:rsidR="007159FE" w:rsidRPr="00E46781">
        <w:rPr>
          <w:rFonts w:ascii="Times New Roman" w:hAnsi="Times New Roman"/>
          <w:sz w:val="24"/>
          <w:szCs w:val="24"/>
          <w:lang w:val="en-GB"/>
        </w:rPr>
        <w:t>se</w:t>
      </w:r>
      <w:r w:rsidR="00D870B6" w:rsidRPr="00E46781">
        <w:rPr>
          <w:rFonts w:ascii="Times New Roman" w:hAnsi="Times New Roman"/>
          <w:sz w:val="24"/>
          <w:szCs w:val="24"/>
          <w:lang w:val="en-GB"/>
        </w:rPr>
        <w:t xml:space="preserve"> authors show that </w:t>
      </w:r>
      <w:r w:rsidR="00E35D72" w:rsidRPr="00E46781">
        <w:rPr>
          <w:rFonts w:ascii="Times New Roman" w:hAnsi="Times New Roman"/>
          <w:sz w:val="24"/>
          <w:szCs w:val="24"/>
          <w:lang w:val="en-GB"/>
        </w:rPr>
        <w:t xml:space="preserve">members </w:t>
      </w:r>
      <w:r w:rsidR="00D870B6" w:rsidRPr="00E46781">
        <w:rPr>
          <w:rFonts w:ascii="Times New Roman" w:hAnsi="Times New Roman"/>
          <w:sz w:val="24"/>
          <w:szCs w:val="24"/>
          <w:lang w:val="en-GB"/>
        </w:rPr>
        <w:t xml:space="preserve">want </w:t>
      </w:r>
      <w:r w:rsidR="00CE6598" w:rsidRPr="00E46781">
        <w:rPr>
          <w:rFonts w:ascii="Times New Roman" w:hAnsi="Times New Roman"/>
          <w:sz w:val="24"/>
          <w:szCs w:val="24"/>
          <w:lang w:val="en-GB"/>
        </w:rPr>
        <w:t>“</w:t>
      </w:r>
      <w:r w:rsidR="00D870B6" w:rsidRPr="00E46781">
        <w:rPr>
          <w:rFonts w:ascii="Times New Roman" w:hAnsi="Times New Roman"/>
          <w:sz w:val="24"/>
          <w:szCs w:val="24"/>
          <w:lang w:val="en-GB"/>
        </w:rPr>
        <w:t xml:space="preserve">the local co-op to be more business oriented and yet </w:t>
      </w:r>
      <w:r w:rsidR="00E35D72" w:rsidRPr="00E46781">
        <w:rPr>
          <w:rFonts w:ascii="Times New Roman" w:hAnsi="Times New Roman"/>
          <w:sz w:val="24"/>
          <w:szCs w:val="24"/>
          <w:lang w:val="en-GB"/>
        </w:rPr>
        <w:t xml:space="preserve">[expect] </w:t>
      </w:r>
      <w:r w:rsidR="00D870B6" w:rsidRPr="00E46781">
        <w:rPr>
          <w:rFonts w:ascii="Times New Roman" w:hAnsi="Times New Roman"/>
          <w:sz w:val="24"/>
          <w:szCs w:val="24"/>
          <w:lang w:val="en-GB"/>
        </w:rPr>
        <w:t>co-ops as an organizational form to be more family focused</w:t>
      </w:r>
      <w:r w:rsidR="00CE6598" w:rsidRPr="00E46781">
        <w:rPr>
          <w:rFonts w:ascii="Times New Roman" w:hAnsi="Times New Roman"/>
          <w:sz w:val="24"/>
          <w:szCs w:val="24"/>
          <w:lang w:val="en-GB"/>
        </w:rPr>
        <w:t>”</w:t>
      </w:r>
      <w:r w:rsidR="00D870B6" w:rsidRPr="00E46781">
        <w:rPr>
          <w:rFonts w:ascii="Times New Roman" w:hAnsi="Times New Roman"/>
          <w:sz w:val="24"/>
          <w:szCs w:val="24"/>
          <w:lang w:val="en-GB"/>
        </w:rPr>
        <w:t xml:space="preserve"> (Foreman and Whetten, 2002</w:t>
      </w:r>
      <w:r w:rsidR="00CE6598" w:rsidRPr="00E46781">
        <w:rPr>
          <w:rFonts w:ascii="Times New Roman" w:hAnsi="Times New Roman"/>
          <w:sz w:val="24"/>
          <w:szCs w:val="24"/>
          <w:lang w:val="en-GB"/>
        </w:rPr>
        <w:t>: 631</w:t>
      </w:r>
      <w:r w:rsidR="00D870B6" w:rsidRPr="00E46781">
        <w:rPr>
          <w:rFonts w:ascii="Times New Roman" w:hAnsi="Times New Roman"/>
          <w:sz w:val="24"/>
          <w:szCs w:val="24"/>
          <w:lang w:val="en-GB"/>
        </w:rPr>
        <w:t>)</w:t>
      </w:r>
      <w:r w:rsidR="007E46E5" w:rsidRPr="00E46781">
        <w:rPr>
          <w:rFonts w:ascii="Times New Roman" w:hAnsi="Times New Roman"/>
          <w:sz w:val="24"/>
          <w:szCs w:val="24"/>
          <w:lang w:val="en-GB"/>
        </w:rPr>
        <w:t>.</w:t>
      </w:r>
    </w:p>
    <w:p w14:paraId="570AF6A2" w14:textId="77777777" w:rsidR="002415E0" w:rsidRPr="00E46781" w:rsidRDefault="002415E0" w:rsidP="00840EDA">
      <w:pPr>
        <w:pStyle w:val="BodyTextFirstParag"/>
        <w:spacing w:before="0" w:after="0" w:line="480" w:lineRule="auto"/>
        <w:ind w:firstLine="709"/>
        <w:rPr>
          <w:rFonts w:ascii="Times New Roman" w:hAnsi="Times New Roman"/>
          <w:sz w:val="24"/>
          <w:szCs w:val="24"/>
          <w:lang w:val="en-GB"/>
        </w:rPr>
      </w:pPr>
    </w:p>
    <w:p w14:paraId="03325385" w14:textId="1816C1CF" w:rsidR="0022684D" w:rsidRPr="00E46781" w:rsidRDefault="00993988" w:rsidP="007254CF">
      <w:pPr>
        <w:pStyle w:val="BodyTextFirstParag"/>
        <w:spacing w:before="0" w:after="0" w:line="480" w:lineRule="auto"/>
        <w:ind w:firstLine="709"/>
        <w:rPr>
          <w:rFonts w:ascii="Times New Roman" w:hAnsi="Times New Roman"/>
          <w:sz w:val="24"/>
          <w:szCs w:val="24"/>
          <w:lang w:val="en-GB"/>
        </w:rPr>
      </w:pPr>
      <w:bookmarkStart w:id="42" w:name="_Hlk57552798"/>
      <w:r w:rsidRPr="00E46781">
        <w:rPr>
          <w:rFonts w:ascii="Times New Roman" w:hAnsi="Times New Roman"/>
          <w:sz w:val="24"/>
          <w:szCs w:val="24"/>
          <w:lang w:val="en-GB"/>
        </w:rPr>
        <w:t>Fu</w:t>
      </w:r>
      <w:r w:rsidR="00E5098A" w:rsidRPr="00E46781">
        <w:rPr>
          <w:rFonts w:ascii="Times New Roman" w:hAnsi="Times New Roman"/>
          <w:sz w:val="24"/>
          <w:szCs w:val="24"/>
          <w:lang w:val="en-GB"/>
        </w:rPr>
        <w:t>r</w:t>
      </w:r>
      <w:r w:rsidRPr="00E46781">
        <w:rPr>
          <w:rFonts w:ascii="Times New Roman" w:hAnsi="Times New Roman"/>
          <w:sz w:val="24"/>
          <w:szCs w:val="24"/>
          <w:lang w:val="en-GB"/>
        </w:rPr>
        <w:t>thermore,</w:t>
      </w:r>
      <w:r w:rsidR="00D57FFC" w:rsidRPr="00E46781">
        <w:rPr>
          <w:rFonts w:ascii="Times New Roman" w:hAnsi="Times New Roman"/>
          <w:sz w:val="24"/>
          <w:szCs w:val="24"/>
          <w:lang w:val="en-GB"/>
        </w:rPr>
        <w:t xml:space="preserve"> </w:t>
      </w:r>
      <w:r w:rsidR="00316FB4" w:rsidRPr="00E46781">
        <w:rPr>
          <w:rFonts w:ascii="Times New Roman" w:hAnsi="Times New Roman"/>
          <w:sz w:val="24"/>
          <w:szCs w:val="24"/>
          <w:lang w:val="en-GB"/>
        </w:rPr>
        <w:t xml:space="preserve">social enterprises </w:t>
      </w:r>
      <w:r w:rsidR="00D57FFC" w:rsidRPr="00E46781">
        <w:rPr>
          <w:rFonts w:ascii="Times New Roman" w:hAnsi="Times New Roman"/>
          <w:sz w:val="24"/>
          <w:szCs w:val="24"/>
          <w:lang w:val="en-GB"/>
        </w:rPr>
        <w:t xml:space="preserve">are often composed of different coalitions among staff members, </w:t>
      </w:r>
      <w:r w:rsidR="00E35D72" w:rsidRPr="00E46781">
        <w:rPr>
          <w:rFonts w:ascii="Times New Roman" w:hAnsi="Times New Roman"/>
          <w:sz w:val="24"/>
          <w:szCs w:val="24"/>
          <w:lang w:val="en-GB"/>
        </w:rPr>
        <w:t xml:space="preserve">with </w:t>
      </w:r>
      <w:r w:rsidR="00D57FFC" w:rsidRPr="00E46781">
        <w:rPr>
          <w:rFonts w:ascii="Times New Roman" w:hAnsi="Times New Roman"/>
          <w:sz w:val="24"/>
          <w:szCs w:val="24"/>
          <w:lang w:val="en-GB"/>
        </w:rPr>
        <w:t>each coalition adhering</w:t>
      </w:r>
      <w:r w:rsidR="0020750C" w:rsidRPr="00E46781">
        <w:rPr>
          <w:rFonts w:ascii="Times New Roman" w:hAnsi="Times New Roman"/>
          <w:sz w:val="24"/>
          <w:szCs w:val="24"/>
          <w:lang w:val="en-GB"/>
        </w:rPr>
        <w:t xml:space="preserve"> </w:t>
      </w:r>
      <w:r w:rsidR="00E35D72" w:rsidRPr="00E46781">
        <w:rPr>
          <w:rFonts w:ascii="Times New Roman" w:hAnsi="Times New Roman"/>
          <w:sz w:val="24"/>
          <w:szCs w:val="24"/>
          <w:lang w:val="en-GB"/>
        </w:rPr>
        <w:t xml:space="preserve">to </w:t>
      </w:r>
      <w:r w:rsidR="0020750C" w:rsidRPr="00E46781">
        <w:rPr>
          <w:rFonts w:ascii="Times New Roman" w:hAnsi="Times New Roman"/>
          <w:sz w:val="24"/>
          <w:szCs w:val="24"/>
          <w:lang w:val="en-GB"/>
        </w:rPr>
        <w:t>and identifying</w:t>
      </w:r>
      <w:r w:rsidR="00D57FFC" w:rsidRPr="00E46781">
        <w:rPr>
          <w:rFonts w:ascii="Times New Roman" w:hAnsi="Times New Roman"/>
          <w:sz w:val="24"/>
          <w:szCs w:val="24"/>
          <w:lang w:val="en-GB"/>
        </w:rPr>
        <w:t xml:space="preserve"> </w:t>
      </w:r>
      <w:r w:rsidR="00E35D72" w:rsidRPr="00E46781">
        <w:rPr>
          <w:rFonts w:ascii="Times New Roman" w:hAnsi="Times New Roman"/>
          <w:sz w:val="24"/>
          <w:szCs w:val="24"/>
          <w:lang w:val="en-GB"/>
        </w:rPr>
        <w:t>with</w:t>
      </w:r>
      <w:r w:rsidR="00D57FFC" w:rsidRPr="00E46781">
        <w:rPr>
          <w:rFonts w:ascii="Times New Roman" w:hAnsi="Times New Roman"/>
          <w:sz w:val="24"/>
          <w:szCs w:val="24"/>
          <w:lang w:val="en-GB"/>
        </w:rPr>
        <w:t xml:space="preserve"> a specific institutional logic (Pache and Santos, 2010; Pache and Santos, 2013)</w:t>
      </w:r>
      <w:r w:rsidR="00E35D72" w:rsidRPr="00E46781">
        <w:rPr>
          <w:rFonts w:ascii="Times New Roman" w:hAnsi="Times New Roman"/>
          <w:sz w:val="24"/>
          <w:szCs w:val="24"/>
          <w:lang w:val="en-GB"/>
        </w:rPr>
        <w:t>.</w:t>
      </w:r>
      <w:r w:rsidR="00E47992" w:rsidRPr="00E46781">
        <w:rPr>
          <w:rFonts w:ascii="Times New Roman" w:hAnsi="Times New Roman"/>
          <w:sz w:val="24"/>
          <w:szCs w:val="24"/>
          <w:lang w:val="en-GB"/>
        </w:rPr>
        <w:t xml:space="preserve"> </w:t>
      </w:r>
      <w:r w:rsidR="007254CF" w:rsidRPr="00E46781">
        <w:rPr>
          <w:rFonts w:ascii="Times New Roman" w:hAnsi="Times New Roman"/>
          <w:sz w:val="24"/>
          <w:szCs w:val="24"/>
          <w:lang w:val="en-GB"/>
        </w:rPr>
        <w:t>Indeed, Brès et al. (201</w:t>
      </w:r>
      <w:r w:rsidR="006C6316" w:rsidRPr="00E46781">
        <w:rPr>
          <w:rFonts w:ascii="Times New Roman" w:hAnsi="Times New Roman"/>
          <w:sz w:val="24"/>
          <w:szCs w:val="24"/>
          <w:lang w:val="en-GB"/>
        </w:rPr>
        <w:t>8</w:t>
      </w:r>
      <w:r w:rsidR="007254CF" w:rsidRPr="00E46781">
        <w:rPr>
          <w:rFonts w:ascii="Times New Roman" w:hAnsi="Times New Roman"/>
          <w:sz w:val="24"/>
          <w:szCs w:val="24"/>
          <w:lang w:val="en-GB"/>
        </w:rPr>
        <w:t xml:space="preserve">) explain that hybrid organizations are made of “coalitions of powerful actors who hold conflicting objectives and do so without overarching authority”. </w:t>
      </w:r>
      <w:r w:rsidR="00E35D72" w:rsidRPr="00E46781">
        <w:rPr>
          <w:rFonts w:ascii="Times New Roman" w:hAnsi="Times New Roman"/>
          <w:sz w:val="24"/>
          <w:szCs w:val="24"/>
          <w:lang w:val="en-GB"/>
        </w:rPr>
        <w:t>A</w:t>
      </w:r>
      <w:r w:rsidR="00E47992" w:rsidRPr="00E46781">
        <w:rPr>
          <w:rFonts w:ascii="Times New Roman" w:hAnsi="Times New Roman"/>
          <w:sz w:val="24"/>
          <w:szCs w:val="24"/>
          <w:lang w:val="en-GB"/>
        </w:rPr>
        <w:t>s stated by</w:t>
      </w:r>
      <w:r w:rsidR="003B4FD2" w:rsidRPr="00E46781">
        <w:rPr>
          <w:rFonts w:ascii="Times New Roman" w:hAnsi="Times New Roman"/>
          <w:sz w:val="24"/>
          <w:szCs w:val="24"/>
          <w:lang w:val="en-GB"/>
        </w:rPr>
        <w:t xml:space="preserve"> </w:t>
      </w:r>
      <w:r w:rsidR="00712B54" w:rsidRPr="00E46781">
        <w:rPr>
          <w:rFonts w:ascii="Times New Roman" w:hAnsi="Times New Roman"/>
          <w:sz w:val="24"/>
          <w:szCs w:val="24"/>
          <w:lang w:val="en-GB"/>
        </w:rPr>
        <w:t>Harmon et al. (201</w:t>
      </w:r>
      <w:r w:rsidR="00361F9D" w:rsidRPr="00E46781">
        <w:rPr>
          <w:rFonts w:ascii="Times New Roman" w:hAnsi="Times New Roman"/>
          <w:sz w:val="24"/>
          <w:szCs w:val="24"/>
          <w:lang w:val="en-GB"/>
        </w:rPr>
        <w:t>9</w:t>
      </w:r>
      <w:r w:rsidR="00E35D72" w:rsidRPr="00E46781">
        <w:rPr>
          <w:rFonts w:ascii="Times New Roman" w:hAnsi="Times New Roman"/>
          <w:sz w:val="24"/>
          <w:szCs w:val="24"/>
          <w:lang w:val="en-GB"/>
        </w:rPr>
        <w:t>),</w:t>
      </w:r>
      <w:r w:rsidR="00F546EF" w:rsidRPr="00E46781">
        <w:rPr>
          <w:rFonts w:ascii="Times New Roman" w:hAnsi="Times New Roman"/>
          <w:sz w:val="24"/>
          <w:szCs w:val="24"/>
          <w:lang w:val="en-GB"/>
        </w:rPr>
        <w:t xml:space="preserve"> </w:t>
      </w:r>
      <w:r w:rsidR="007254CF" w:rsidRPr="00E46781">
        <w:rPr>
          <w:rFonts w:ascii="Times New Roman" w:hAnsi="Times New Roman"/>
          <w:sz w:val="24"/>
          <w:szCs w:val="24"/>
          <w:lang w:val="en-GB"/>
        </w:rPr>
        <w:t xml:space="preserve"> when the organization holds multiple identities, political tensions appear because there is no possibility for all groups of staff members to be fully satisfied. </w:t>
      </w:r>
      <w:r w:rsidR="008B77DA" w:rsidRPr="00E46781">
        <w:rPr>
          <w:rFonts w:ascii="Times New Roman" w:hAnsi="Times New Roman"/>
          <w:sz w:val="24"/>
          <w:szCs w:val="24"/>
          <w:lang w:val="en-GB"/>
        </w:rPr>
        <w:t xml:space="preserve">Intergroup conflicts are thus </w:t>
      </w:r>
      <w:r w:rsidR="008A4109" w:rsidRPr="00E46781">
        <w:rPr>
          <w:rFonts w:ascii="Times New Roman" w:hAnsi="Times New Roman"/>
          <w:sz w:val="24"/>
          <w:szCs w:val="24"/>
          <w:lang w:val="en-GB"/>
        </w:rPr>
        <w:t xml:space="preserve">more likely to emerge in social enterprises </w:t>
      </w:r>
      <w:r w:rsidR="00AD6987" w:rsidRPr="00E46781">
        <w:rPr>
          <w:rFonts w:ascii="Times New Roman" w:hAnsi="Times New Roman"/>
          <w:sz w:val="24"/>
          <w:szCs w:val="24"/>
          <w:lang w:val="en-GB"/>
        </w:rPr>
        <w:t>as the result of the</w:t>
      </w:r>
      <w:r w:rsidR="002B40B3" w:rsidRPr="00E46781">
        <w:rPr>
          <w:rFonts w:ascii="Times New Roman" w:hAnsi="Times New Roman"/>
          <w:sz w:val="24"/>
          <w:szCs w:val="24"/>
          <w:lang w:val="en-GB"/>
        </w:rPr>
        <w:t xml:space="preserve"> </w:t>
      </w:r>
      <w:r w:rsidR="00534CD1" w:rsidRPr="00E46781">
        <w:rPr>
          <w:rFonts w:ascii="Times New Roman" w:hAnsi="Times New Roman"/>
          <w:sz w:val="24"/>
          <w:szCs w:val="24"/>
          <w:lang w:val="en-GB"/>
        </w:rPr>
        <w:t>“</w:t>
      </w:r>
      <w:r w:rsidR="002B40B3" w:rsidRPr="00E46781">
        <w:rPr>
          <w:rFonts w:ascii="Times New Roman" w:hAnsi="Times New Roman"/>
          <w:sz w:val="24"/>
          <w:szCs w:val="24"/>
          <w:lang w:val="en-GB"/>
        </w:rPr>
        <w:t>tensions stemming from differences in how groups fundamentally define themselves and from threats to those self-definitions</w:t>
      </w:r>
      <w:r w:rsidR="00534CD1" w:rsidRPr="00E46781">
        <w:rPr>
          <w:rFonts w:ascii="Times New Roman" w:hAnsi="Times New Roman"/>
          <w:sz w:val="24"/>
          <w:szCs w:val="24"/>
          <w:lang w:val="en-GB"/>
        </w:rPr>
        <w:t>”</w:t>
      </w:r>
      <w:r w:rsidR="002C5733" w:rsidRPr="00E46781">
        <w:rPr>
          <w:rFonts w:ascii="Times New Roman" w:hAnsi="Times New Roman"/>
          <w:sz w:val="24"/>
          <w:szCs w:val="24"/>
          <w:lang w:val="en-GB"/>
        </w:rPr>
        <w:t xml:space="preserve"> (Fiol et al., 2009: </w:t>
      </w:r>
      <w:r w:rsidR="0081357D" w:rsidRPr="00E46781">
        <w:rPr>
          <w:rFonts w:ascii="Times New Roman" w:hAnsi="Times New Roman"/>
          <w:sz w:val="24"/>
          <w:szCs w:val="24"/>
          <w:lang w:val="en-GB"/>
        </w:rPr>
        <w:t>32)</w:t>
      </w:r>
      <w:r w:rsidR="00AD6987" w:rsidRPr="00E46781">
        <w:rPr>
          <w:rFonts w:ascii="Times New Roman" w:hAnsi="Times New Roman"/>
          <w:sz w:val="24"/>
          <w:szCs w:val="24"/>
          <w:lang w:val="en-GB"/>
        </w:rPr>
        <w:t xml:space="preserve">. </w:t>
      </w:r>
    </w:p>
    <w:p w14:paraId="737E41FB" w14:textId="77777777" w:rsidR="00661AC8" w:rsidRPr="00E46781" w:rsidRDefault="00661AC8" w:rsidP="0022684D">
      <w:pPr>
        <w:pStyle w:val="BodyTextFirstParag"/>
        <w:spacing w:before="0" w:after="0" w:line="480" w:lineRule="auto"/>
        <w:ind w:firstLine="709"/>
        <w:rPr>
          <w:rFonts w:ascii="Times New Roman" w:hAnsi="Times New Roman"/>
          <w:sz w:val="24"/>
          <w:szCs w:val="24"/>
          <w:lang w:val="en-GB"/>
        </w:rPr>
      </w:pPr>
    </w:p>
    <w:p w14:paraId="3C58A8E5" w14:textId="34516D73" w:rsidR="0022684D" w:rsidRPr="00E46781" w:rsidRDefault="0022684D" w:rsidP="0022684D">
      <w:pPr>
        <w:pStyle w:val="BodyTextFirstParag"/>
        <w:spacing w:before="0" w:after="0" w:line="480" w:lineRule="auto"/>
        <w:ind w:firstLine="709"/>
        <w:rPr>
          <w:rFonts w:ascii="Times New Roman" w:hAnsi="Times New Roman"/>
          <w:sz w:val="24"/>
          <w:szCs w:val="24"/>
          <w:lang w:val="en-GB"/>
        </w:rPr>
      </w:pPr>
      <w:r w:rsidRPr="00E46781">
        <w:rPr>
          <w:rFonts w:ascii="Times New Roman" w:hAnsi="Times New Roman"/>
          <w:sz w:val="24"/>
          <w:szCs w:val="24"/>
          <w:lang w:val="en-GB"/>
        </w:rPr>
        <w:lastRenderedPageBreak/>
        <w:t xml:space="preserve">Besides, in social enterprises, an alternative form of identification may appear: ambivalent identification. It occurs when individuals agree and identify with certain aspects of the organization but disagree and disidentify with other aspects (Dukerich et al., 1998; Elsbach, 1999; Ashforth, 2001; Kreiner and Ashforth, 2004; Schuh et al., 2016).  Indeed, according to Schuh et al. (2016: 2225), it is an “oversimplification to expect employees to have the same feelings toward various characteristics of their organization; by contrast, organizations often evoke contradictory responses in their members who may feel torn between conflicting impulses”. Studying how alumni of the Pennsylvania State University reacted to a scandal that the university experienced some years ago, Eury et al. (2018) put forward three different forms of ambivalent organizational identification: reconciled identification, when individuals display negative expressions about what happened but still identify with the organization; selective identification, when individuals display both negative and positive expressions about the organization, both in the present and for the future, thus identifying only with some elements of the organization; and conditional identification, when individuals display negative expressions in the present but can re-identify with the organization under some conditions. This study again emphasizes that, far from being a static process, identification with an organization is </w:t>
      </w:r>
      <w:r w:rsidR="00973D34" w:rsidRPr="00E46781">
        <w:rPr>
          <w:rFonts w:ascii="Times New Roman" w:hAnsi="Times New Roman"/>
          <w:sz w:val="24"/>
          <w:szCs w:val="24"/>
          <w:lang w:val="en-GB"/>
        </w:rPr>
        <w:t>a</w:t>
      </w:r>
      <w:r w:rsidRPr="00E46781">
        <w:rPr>
          <w:rFonts w:ascii="Times New Roman" w:hAnsi="Times New Roman"/>
          <w:sz w:val="24"/>
          <w:szCs w:val="24"/>
          <w:lang w:val="en-GB"/>
        </w:rPr>
        <w:t xml:space="preserve"> process that may evolve over time (Eury et al., 2018; Bednar et al., 2020). This dynamic is based on two “moving parts”: the evolution of the organization’s internal balance (between the components of its identity) and the individuals’ evolution (as what attracts them may vary over time). Ultimately, this results in over-identification at times and over-disidentification or under-identification at some other times (Vadera and Pratt, 2013). Ambivalent identification may also result from the failure of the “sensebreaking” and “sensegiving” practices set up by organizations with the aim to facilitate organizational identification (Pratt, 2000). </w:t>
      </w:r>
    </w:p>
    <w:p w14:paraId="64AD45CE" w14:textId="3054392D" w:rsidR="0022684D" w:rsidRPr="00E46781" w:rsidRDefault="0022684D" w:rsidP="00840EDA">
      <w:pPr>
        <w:pStyle w:val="BodyTextFirstParag"/>
        <w:spacing w:before="0" w:after="0" w:line="480" w:lineRule="auto"/>
        <w:ind w:firstLine="709"/>
        <w:rPr>
          <w:rFonts w:ascii="Times New Roman" w:hAnsi="Times New Roman"/>
          <w:sz w:val="24"/>
          <w:szCs w:val="24"/>
          <w:lang w:val="en-GB"/>
        </w:rPr>
      </w:pPr>
    </w:p>
    <w:p w14:paraId="1D9219FA" w14:textId="6008F9E8" w:rsidR="006A5494" w:rsidRPr="00E46781" w:rsidRDefault="00801EE9" w:rsidP="00801EE9">
      <w:pPr>
        <w:pStyle w:val="BodyTextFirstParag"/>
        <w:spacing w:before="0" w:after="0" w:line="480" w:lineRule="auto"/>
        <w:ind w:firstLine="709"/>
        <w:rPr>
          <w:lang w:val="en-GB"/>
        </w:rPr>
      </w:pPr>
      <w:r w:rsidRPr="00E46781">
        <w:rPr>
          <w:rFonts w:ascii="Times New Roman" w:hAnsi="Times New Roman"/>
          <w:sz w:val="24"/>
          <w:szCs w:val="24"/>
          <w:lang w:val="en-GB"/>
        </w:rPr>
        <w:t>This</w:t>
      </w:r>
      <w:r w:rsidR="006E2FCC" w:rsidRPr="00E46781">
        <w:rPr>
          <w:rFonts w:ascii="Times New Roman" w:hAnsi="Times New Roman"/>
          <w:sz w:val="24"/>
          <w:szCs w:val="24"/>
          <w:lang w:val="en-GB"/>
        </w:rPr>
        <w:t xml:space="preserve"> sh</w:t>
      </w:r>
      <w:r w:rsidR="004951FD" w:rsidRPr="00E46781">
        <w:rPr>
          <w:rFonts w:ascii="Times New Roman" w:hAnsi="Times New Roman"/>
          <w:sz w:val="24"/>
          <w:szCs w:val="24"/>
          <w:lang w:val="en-GB"/>
        </w:rPr>
        <w:t xml:space="preserve">ows the importance </w:t>
      </w:r>
      <w:r w:rsidR="007C7A6C" w:rsidRPr="00E46781">
        <w:rPr>
          <w:rFonts w:ascii="Times New Roman" w:hAnsi="Times New Roman"/>
          <w:sz w:val="24"/>
          <w:szCs w:val="24"/>
          <w:lang w:val="en-GB"/>
        </w:rPr>
        <w:t>of</w:t>
      </w:r>
      <w:r w:rsidR="004951FD" w:rsidRPr="00E46781">
        <w:rPr>
          <w:rFonts w:ascii="Times New Roman" w:hAnsi="Times New Roman"/>
          <w:sz w:val="24"/>
          <w:szCs w:val="24"/>
          <w:lang w:val="en-GB"/>
        </w:rPr>
        <w:t xml:space="preserve"> </w:t>
      </w:r>
      <w:r w:rsidR="006F225E" w:rsidRPr="00E46781">
        <w:rPr>
          <w:rFonts w:ascii="Times New Roman" w:hAnsi="Times New Roman"/>
          <w:sz w:val="24"/>
          <w:szCs w:val="24"/>
          <w:lang w:val="en-GB"/>
        </w:rPr>
        <w:t>favo</w:t>
      </w:r>
      <w:r w:rsidR="009A260D" w:rsidRPr="00E46781">
        <w:rPr>
          <w:rFonts w:ascii="Times New Roman" w:hAnsi="Times New Roman"/>
          <w:sz w:val="24"/>
          <w:szCs w:val="24"/>
          <w:lang w:val="en-GB"/>
        </w:rPr>
        <w:t>u</w:t>
      </w:r>
      <w:r w:rsidR="006F225E" w:rsidRPr="00E46781">
        <w:rPr>
          <w:rFonts w:ascii="Times New Roman" w:hAnsi="Times New Roman"/>
          <w:sz w:val="24"/>
          <w:szCs w:val="24"/>
          <w:lang w:val="en-GB"/>
        </w:rPr>
        <w:t>r</w:t>
      </w:r>
      <w:r w:rsidR="007C7A6C" w:rsidRPr="00E46781">
        <w:rPr>
          <w:rFonts w:ascii="Times New Roman" w:hAnsi="Times New Roman"/>
          <w:sz w:val="24"/>
          <w:szCs w:val="24"/>
          <w:lang w:val="en-GB"/>
        </w:rPr>
        <w:t>ing</w:t>
      </w:r>
      <w:r w:rsidR="004951FD" w:rsidRPr="00E46781">
        <w:rPr>
          <w:rFonts w:ascii="Times New Roman" w:hAnsi="Times New Roman"/>
          <w:sz w:val="24"/>
          <w:szCs w:val="24"/>
          <w:lang w:val="en-GB"/>
        </w:rPr>
        <w:t xml:space="preserve"> organizational </w:t>
      </w:r>
      <w:r w:rsidR="00F20E99" w:rsidRPr="00E46781">
        <w:rPr>
          <w:rFonts w:ascii="Times New Roman" w:hAnsi="Times New Roman"/>
          <w:sz w:val="24"/>
          <w:szCs w:val="24"/>
          <w:lang w:val="en-GB"/>
        </w:rPr>
        <w:t>identification</w:t>
      </w:r>
      <w:r w:rsidR="004951FD" w:rsidRPr="00E46781">
        <w:rPr>
          <w:rFonts w:ascii="Times New Roman" w:hAnsi="Times New Roman"/>
          <w:sz w:val="24"/>
          <w:szCs w:val="24"/>
          <w:lang w:val="en-GB"/>
        </w:rPr>
        <w:t xml:space="preserve"> </w:t>
      </w:r>
      <w:r w:rsidR="007C7A6C" w:rsidRPr="00E46781">
        <w:rPr>
          <w:rFonts w:ascii="Times New Roman" w:hAnsi="Times New Roman"/>
          <w:sz w:val="24"/>
          <w:szCs w:val="24"/>
          <w:lang w:val="en-GB"/>
        </w:rPr>
        <w:t xml:space="preserve">with </w:t>
      </w:r>
      <w:r w:rsidR="004951FD" w:rsidRPr="00E46781">
        <w:rPr>
          <w:rFonts w:ascii="Times New Roman" w:hAnsi="Times New Roman"/>
          <w:sz w:val="24"/>
          <w:szCs w:val="24"/>
          <w:lang w:val="en-GB"/>
        </w:rPr>
        <w:t>a common hybrid identity</w:t>
      </w:r>
      <w:r w:rsidR="007C7A6C" w:rsidRPr="00E46781">
        <w:rPr>
          <w:rFonts w:ascii="Times New Roman" w:hAnsi="Times New Roman"/>
          <w:sz w:val="24"/>
          <w:szCs w:val="24"/>
          <w:lang w:val="en-GB"/>
        </w:rPr>
        <w:t>, because</w:t>
      </w:r>
      <w:r w:rsidR="004951FD" w:rsidRPr="00E46781">
        <w:rPr>
          <w:rFonts w:ascii="Times New Roman" w:hAnsi="Times New Roman"/>
          <w:sz w:val="24"/>
          <w:szCs w:val="24"/>
          <w:lang w:val="en-GB"/>
        </w:rPr>
        <w:t xml:space="preserve"> </w:t>
      </w:r>
      <w:r w:rsidR="00F20E99" w:rsidRPr="00E46781">
        <w:rPr>
          <w:rFonts w:ascii="Times New Roman" w:hAnsi="Times New Roman"/>
          <w:sz w:val="24"/>
          <w:szCs w:val="24"/>
          <w:lang w:val="en-GB"/>
        </w:rPr>
        <w:t>“w</w:t>
      </w:r>
      <w:r w:rsidR="004951FD" w:rsidRPr="00E46781">
        <w:rPr>
          <w:rFonts w:ascii="Times New Roman" w:hAnsi="Times New Roman"/>
          <w:sz w:val="24"/>
          <w:szCs w:val="24"/>
          <w:lang w:val="en-GB"/>
        </w:rPr>
        <w:t xml:space="preserve">hen individual organizational members have identities that align </w:t>
      </w:r>
      <w:r w:rsidR="004951FD" w:rsidRPr="00E46781">
        <w:rPr>
          <w:rFonts w:ascii="Times New Roman" w:hAnsi="Times New Roman"/>
          <w:sz w:val="24"/>
          <w:szCs w:val="24"/>
          <w:lang w:val="en-GB"/>
        </w:rPr>
        <w:lastRenderedPageBreak/>
        <w:t>disproportionately with either the business or charitable form, increased demands from the other can activate identity threat and raise latent differences into direct inter-personal conflict</w:t>
      </w:r>
      <w:r w:rsidR="007C7A6C" w:rsidRPr="00E46781">
        <w:rPr>
          <w:rFonts w:ascii="Times New Roman" w:hAnsi="Times New Roman"/>
          <w:sz w:val="24"/>
          <w:szCs w:val="24"/>
          <w:lang w:val="en-GB"/>
        </w:rPr>
        <w:t>,</w:t>
      </w:r>
      <w:r w:rsidR="00F20E99" w:rsidRPr="00E46781">
        <w:rPr>
          <w:rFonts w:ascii="Times New Roman" w:hAnsi="Times New Roman"/>
          <w:sz w:val="24"/>
          <w:szCs w:val="24"/>
          <w:lang w:val="en-GB"/>
        </w:rPr>
        <w:t>”</w:t>
      </w:r>
      <w:r w:rsidR="007C7A6C" w:rsidRPr="00E46781">
        <w:rPr>
          <w:rFonts w:ascii="Times New Roman" w:hAnsi="Times New Roman"/>
          <w:sz w:val="24"/>
          <w:szCs w:val="24"/>
          <w:lang w:val="en-GB"/>
        </w:rPr>
        <w:t xml:space="preserve"> as explained by Battilana and Lee (2014: 411), based on Glynn (2000)</w:t>
      </w:r>
      <w:r w:rsidR="004951FD" w:rsidRPr="00E46781">
        <w:rPr>
          <w:rFonts w:ascii="Times New Roman" w:hAnsi="Times New Roman"/>
          <w:sz w:val="24"/>
          <w:szCs w:val="24"/>
          <w:lang w:val="en-GB"/>
        </w:rPr>
        <w:t xml:space="preserve">. </w:t>
      </w:r>
      <w:bookmarkEnd w:id="35"/>
      <w:bookmarkEnd w:id="42"/>
    </w:p>
    <w:p w14:paraId="2CBD41B8" w14:textId="77777777" w:rsidR="003D124D" w:rsidRDefault="003D124D" w:rsidP="00C33054">
      <w:pPr>
        <w:spacing w:after="160" w:line="259" w:lineRule="auto"/>
        <w:jc w:val="left"/>
        <w:rPr>
          <w:rFonts w:ascii="Times New Roman" w:hAnsi="Times New Roman"/>
          <w:i/>
          <w:iCs/>
          <w:sz w:val="24"/>
          <w:szCs w:val="24"/>
        </w:rPr>
      </w:pPr>
      <w:bookmarkStart w:id="43" w:name="_Hlk76370213"/>
      <w:bookmarkStart w:id="44" w:name="_Hlk55899414"/>
      <w:bookmarkStart w:id="45" w:name="_Hlk57551688"/>
      <w:bookmarkStart w:id="46" w:name="_Hlk57553006"/>
      <w:bookmarkEnd w:id="36"/>
    </w:p>
    <w:p w14:paraId="5F715B60" w14:textId="09841F9B" w:rsidR="00612979" w:rsidRPr="00E46781" w:rsidRDefault="00612979" w:rsidP="00C33054">
      <w:pPr>
        <w:spacing w:after="160" w:line="259" w:lineRule="auto"/>
        <w:jc w:val="left"/>
        <w:rPr>
          <w:rFonts w:ascii="Times New Roman" w:eastAsia="Times New Roman" w:hAnsi="Times New Roman" w:cs="Times New Roman"/>
          <w:i/>
          <w:iCs/>
          <w:sz w:val="24"/>
          <w:szCs w:val="24"/>
        </w:rPr>
      </w:pPr>
      <w:r w:rsidRPr="00E46781">
        <w:rPr>
          <w:rFonts w:ascii="Times New Roman" w:hAnsi="Times New Roman"/>
          <w:i/>
          <w:iCs/>
          <w:sz w:val="24"/>
          <w:szCs w:val="24"/>
        </w:rPr>
        <w:t>Org</w:t>
      </w:r>
      <w:r w:rsidR="00801EE9" w:rsidRPr="00E46781">
        <w:rPr>
          <w:rFonts w:ascii="Times New Roman" w:hAnsi="Times New Roman"/>
          <w:i/>
          <w:iCs/>
          <w:sz w:val="24"/>
          <w:szCs w:val="24"/>
        </w:rPr>
        <w:t>a</w:t>
      </w:r>
      <w:r w:rsidRPr="00E46781">
        <w:rPr>
          <w:rFonts w:ascii="Times New Roman" w:hAnsi="Times New Roman"/>
          <w:i/>
          <w:iCs/>
          <w:sz w:val="24"/>
          <w:szCs w:val="24"/>
        </w:rPr>
        <w:t>nizational identification in social enterprises</w:t>
      </w:r>
    </w:p>
    <w:p w14:paraId="29539D9C" w14:textId="5EE82FF5" w:rsidR="001141F9" w:rsidRPr="00E46781" w:rsidRDefault="000B2EC9" w:rsidP="006F355B">
      <w:pPr>
        <w:pStyle w:val="BodyTextFirstParag"/>
        <w:spacing w:before="0" w:after="0" w:line="480" w:lineRule="auto"/>
        <w:rPr>
          <w:rFonts w:ascii="Times New Roman" w:hAnsi="Times New Roman"/>
          <w:sz w:val="24"/>
          <w:szCs w:val="24"/>
          <w:lang w:val="en-GB"/>
        </w:rPr>
      </w:pPr>
      <w:bookmarkStart w:id="47" w:name="_Hlk76457508"/>
      <w:bookmarkEnd w:id="43"/>
      <w:r w:rsidRPr="00E46781">
        <w:rPr>
          <w:rFonts w:ascii="Times New Roman" w:hAnsi="Times New Roman"/>
          <w:sz w:val="24"/>
          <w:szCs w:val="24"/>
          <w:lang w:val="en-GB"/>
        </w:rPr>
        <w:t>A</w:t>
      </w:r>
      <w:r w:rsidR="00F546EF" w:rsidRPr="00E46781">
        <w:rPr>
          <w:rFonts w:ascii="Times New Roman" w:hAnsi="Times New Roman"/>
          <w:sz w:val="24"/>
          <w:szCs w:val="24"/>
          <w:lang w:val="en-GB"/>
        </w:rPr>
        <w:t xml:space="preserve">s </w:t>
      </w:r>
      <w:r w:rsidR="00244229" w:rsidRPr="00E46781">
        <w:rPr>
          <w:rFonts w:ascii="Times New Roman" w:hAnsi="Times New Roman"/>
          <w:sz w:val="24"/>
          <w:szCs w:val="24"/>
          <w:lang w:val="en-GB"/>
        </w:rPr>
        <w:t>explained by</w:t>
      </w:r>
      <w:r w:rsidR="00F546EF" w:rsidRPr="00E46781">
        <w:rPr>
          <w:rFonts w:ascii="Times New Roman" w:hAnsi="Times New Roman"/>
          <w:sz w:val="24"/>
          <w:szCs w:val="24"/>
          <w:lang w:val="en-GB"/>
        </w:rPr>
        <w:t xml:space="preserve"> Foreman and Whetten (2002</w:t>
      </w:r>
      <w:r w:rsidR="003D124D">
        <w:rPr>
          <w:rFonts w:ascii="Times New Roman" w:hAnsi="Times New Roman"/>
          <w:sz w:val="24"/>
          <w:szCs w:val="24"/>
          <w:lang w:val="en-GB"/>
        </w:rPr>
        <w:t>: 619</w:t>
      </w:r>
      <w:r w:rsidR="00F546EF" w:rsidRPr="00E46781">
        <w:rPr>
          <w:rFonts w:ascii="Times New Roman" w:hAnsi="Times New Roman"/>
          <w:sz w:val="24"/>
          <w:szCs w:val="24"/>
          <w:lang w:val="en-GB"/>
        </w:rPr>
        <w:t>)</w:t>
      </w:r>
      <w:r w:rsidR="00244229" w:rsidRPr="00E46781">
        <w:rPr>
          <w:rFonts w:ascii="Times New Roman" w:hAnsi="Times New Roman"/>
          <w:sz w:val="24"/>
          <w:szCs w:val="24"/>
          <w:lang w:val="en-GB"/>
        </w:rPr>
        <w:t xml:space="preserve">, </w:t>
      </w:r>
      <w:r w:rsidR="0073305F" w:rsidRPr="00E46781">
        <w:rPr>
          <w:rFonts w:ascii="Times New Roman" w:hAnsi="Times New Roman"/>
          <w:sz w:val="24"/>
          <w:szCs w:val="24"/>
          <w:lang w:val="en-GB"/>
        </w:rPr>
        <w:t>“although the identity construct holds the possibility of spanning or integrating multiple levels of analysis, virtually no research has attempted to establish such multi-level linkage</w:t>
      </w:r>
      <w:r w:rsidR="00244229" w:rsidRPr="00E46781">
        <w:rPr>
          <w:rFonts w:ascii="Times New Roman" w:hAnsi="Times New Roman"/>
          <w:sz w:val="24"/>
          <w:szCs w:val="24"/>
          <w:lang w:val="en-GB"/>
        </w:rPr>
        <w:t>s</w:t>
      </w:r>
      <w:r w:rsidR="00F323AD" w:rsidRPr="00E46781">
        <w:rPr>
          <w:rFonts w:ascii="Times New Roman" w:hAnsi="Times New Roman"/>
          <w:sz w:val="24"/>
          <w:szCs w:val="24"/>
          <w:lang w:val="en-GB"/>
        </w:rPr>
        <w:t>”</w:t>
      </w:r>
      <w:r w:rsidR="00244229" w:rsidRPr="00E46781">
        <w:rPr>
          <w:rFonts w:ascii="Times New Roman" w:hAnsi="Times New Roman"/>
          <w:sz w:val="24"/>
          <w:szCs w:val="24"/>
          <w:lang w:val="en-GB"/>
        </w:rPr>
        <w:t>.</w:t>
      </w:r>
      <w:r w:rsidR="0073305F" w:rsidRPr="00E46781">
        <w:rPr>
          <w:rFonts w:ascii="Times New Roman" w:hAnsi="Times New Roman"/>
          <w:sz w:val="24"/>
          <w:szCs w:val="24"/>
          <w:lang w:val="en-GB"/>
        </w:rPr>
        <w:t xml:space="preserve"> </w:t>
      </w:r>
      <w:r w:rsidR="00FD1D5E" w:rsidRPr="00E46781">
        <w:rPr>
          <w:rFonts w:ascii="Times New Roman" w:hAnsi="Times New Roman"/>
          <w:sz w:val="24"/>
          <w:szCs w:val="24"/>
          <w:lang w:val="en-GB"/>
        </w:rPr>
        <w:t xml:space="preserve">These authors thus </w:t>
      </w:r>
      <w:r w:rsidR="0073305F" w:rsidRPr="00E46781">
        <w:rPr>
          <w:rFonts w:ascii="Times New Roman" w:hAnsi="Times New Roman"/>
          <w:sz w:val="24"/>
          <w:szCs w:val="24"/>
          <w:lang w:val="en-GB"/>
        </w:rPr>
        <w:t>conduct</w:t>
      </w:r>
      <w:r w:rsidR="006749A7" w:rsidRPr="00E46781">
        <w:rPr>
          <w:rFonts w:ascii="Times New Roman" w:hAnsi="Times New Roman"/>
          <w:sz w:val="24"/>
          <w:szCs w:val="24"/>
          <w:lang w:val="en-GB"/>
        </w:rPr>
        <w:t>ed</w:t>
      </w:r>
      <w:r w:rsidR="0073305F" w:rsidRPr="00E46781">
        <w:rPr>
          <w:rFonts w:ascii="Times New Roman" w:hAnsi="Times New Roman"/>
          <w:sz w:val="24"/>
          <w:szCs w:val="24"/>
          <w:lang w:val="en-GB"/>
        </w:rPr>
        <w:t xml:space="preserve"> a study on multiple-identity organizations, where they join</w:t>
      </w:r>
      <w:r w:rsidR="006D25EA" w:rsidRPr="00E46781">
        <w:rPr>
          <w:rFonts w:ascii="Times New Roman" w:hAnsi="Times New Roman"/>
          <w:sz w:val="24"/>
          <w:szCs w:val="24"/>
          <w:lang w:val="en-GB"/>
        </w:rPr>
        <w:t>ed</w:t>
      </w:r>
      <w:r w:rsidR="0073305F" w:rsidRPr="00E46781">
        <w:rPr>
          <w:rFonts w:ascii="Times New Roman" w:hAnsi="Times New Roman"/>
          <w:sz w:val="24"/>
          <w:szCs w:val="24"/>
          <w:lang w:val="en-GB"/>
        </w:rPr>
        <w:t xml:space="preserve"> the organizational and institutional levels of analysis</w:t>
      </w:r>
      <w:r w:rsidR="006D25EA" w:rsidRPr="00E46781">
        <w:rPr>
          <w:rFonts w:ascii="Times New Roman" w:hAnsi="Times New Roman"/>
          <w:sz w:val="24"/>
          <w:szCs w:val="24"/>
          <w:lang w:val="en-GB"/>
        </w:rPr>
        <w:t xml:space="preserve">. Based on them, </w:t>
      </w:r>
      <w:r w:rsidRPr="00E46781">
        <w:rPr>
          <w:rFonts w:ascii="Times New Roman" w:hAnsi="Times New Roman"/>
          <w:sz w:val="24"/>
          <w:szCs w:val="24"/>
          <w:lang w:val="en-GB"/>
        </w:rPr>
        <w:t xml:space="preserve">we argue that </w:t>
      </w:r>
      <w:r w:rsidR="00B814AF" w:rsidRPr="00E46781">
        <w:rPr>
          <w:rFonts w:ascii="Times New Roman" w:hAnsi="Times New Roman"/>
          <w:sz w:val="24"/>
          <w:szCs w:val="24"/>
          <w:lang w:val="en-GB"/>
        </w:rPr>
        <w:t>multiple levels of analysis should be taken into consideration</w:t>
      </w:r>
      <w:r w:rsidR="00B40AD9" w:rsidRPr="00E46781">
        <w:rPr>
          <w:rFonts w:ascii="Times New Roman" w:hAnsi="Times New Roman"/>
          <w:sz w:val="24"/>
          <w:szCs w:val="24"/>
          <w:lang w:val="en-GB"/>
        </w:rPr>
        <w:t xml:space="preserve"> when examining organization</w:t>
      </w:r>
      <w:r w:rsidR="007E46E5" w:rsidRPr="00E46781">
        <w:rPr>
          <w:rFonts w:ascii="Times New Roman" w:hAnsi="Times New Roman"/>
          <w:sz w:val="24"/>
          <w:szCs w:val="24"/>
          <w:lang w:val="en-GB"/>
        </w:rPr>
        <w:t>al</w:t>
      </w:r>
      <w:r w:rsidR="00B40AD9" w:rsidRPr="00E46781">
        <w:rPr>
          <w:rFonts w:ascii="Times New Roman" w:hAnsi="Times New Roman"/>
          <w:sz w:val="24"/>
          <w:szCs w:val="24"/>
          <w:lang w:val="en-GB"/>
        </w:rPr>
        <w:t xml:space="preserve"> identification in </w:t>
      </w:r>
      <w:r w:rsidRPr="00E46781">
        <w:rPr>
          <w:rFonts w:ascii="Times New Roman" w:hAnsi="Times New Roman"/>
          <w:sz w:val="24"/>
          <w:szCs w:val="24"/>
          <w:lang w:val="en-GB"/>
        </w:rPr>
        <w:t>social enterprises</w:t>
      </w:r>
      <w:r w:rsidR="00B40AD9" w:rsidRPr="00E46781">
        <w:rPr>
          <w:rFonts w:ascii="Times New Roman" w:hAnsi="Times New Roman"/>
          <w:sz w:val="24"/>
          <w:szCs w:val="24"/>
          <w:lang w:val="en-GB"/>
        </w:rPr>
        <w:t xml:space="preserve">: </w:t>
      </w:r>
      <w:bookmarkEnd w:id="47"/>
      <w:r w:rsidR="00B814AF" w:rsidRPr="00E46781">
        <w:rPr>
          <w:rFonts w:ascii="Times New Roman" w:hAnsi="Times New Roman"/>
          <w:sz w:val="24"/>
          <w:szCs w:val="24"/>
          <w:lang w:val="en-GB"/>
        </w:rPr>
        <w:t>the macro</w:t>
      </w:r>
      <w:r w:rsidRPr="00E46781">
        <w:rPr>
          <w:rFonts w:ascii="Times New Roman" w:hAnsi="Times New Roman"/>
          <w:sz w:val="24"/>
          <w:szCs w:val="24"/>
          <w:lang w:val="en-GB"/>
        </w:rPr>
        <w:t xml:space="preserve"> </w:t>
      </w:r>
      <w:r w:rsidR="00B814AF" w:rsidRPr="00E46781">
        <w:rPr>
          <w:rFonts w:ascii="Times New Roman" w:hAnsi="Times New Roman"/>
          <w:sz w:val="24"/>
          <w:szCs w:val="24"/>
          <w:lang w:val="en-GB"/>
        </w:rPr>
        <w:t>level</w:t>
      </w:r>
      <w:r w:rsidRPr="00E46781">
        <w:rPr>
          <w:rFonts w:ascii="Times New Roman" w:hAnsi="Times New Roman"/>
          <w:sz w:val="24"/>
          <w:szCs w:val="24"/>
          <w:lang w:val="en-GB"/>
        </w:rPr>
        <w:t>,</w:t>
      </w:r>
      <w:r w:rsidR="00B814AF" w:rsidRPr="00E46781">
        <w:rPr>
          <w:rFonts w:ascii="Times New Roman" w:hAnsi="Times New Roman"/>
          <w:sz w:val="24"/>
          <w:szCs w:val="24"/>
          <w:lang w:val="en-GB"/>
        </w:rPr>
        <w:t xml:space="preserve"> through institutional logics</w:t>
      </w:r>
      <w:r w:rsidRPr="00E46781">
        <w:rPr>
          <w:rFonts w:ascii="Times New Roman" w:hAnsi="Times New Roman"/>
          <w:sz w:val="24"/>
          <w:szCs w:val="24"/>
          <w:lang w:val="en-GB"/>
        </w:rPr>
        <w:t>;</w:t>
      </w:r>
      <w:r w:rsidR="00B814AF" w:rsidRPr="00E46781">
        <w:rPr>
          <w:rFonts w:ascii="Times New Roman" w:hAnsi="Times New Roman"/>
          <w:sz w:val="24"/>
          <w:szCs w:val="24"/>
          <w:lang w:val="en-GB"/>
        </w:rPr>
        <w:t xml:space="preserve"> the meso level</w:t>
      </w:r>
      <w:r w:rsidRPr="00E46781">
        <w:rPr>
          <w:rFonts w:ascii="Times New Roman" w:hAnsi="Times New Roman"/>
          <w:sz w:val="24"/>
          <w:szCs w:val="24"/>
          <w:lang w:val="en-GB"/>
        </w:rPr>
        <w:t>,</w:t>
      </w:r>
      <w:r w:rsidR="00B814AF" w:rsidRPr="00E46781">
        <w:rPr>
          <w:rFonts w:ascii="Times New Roman" w:hAnsi="Times New Roman"/>
          <w:sz w:val="24"/>
          <w:szCs w:val="24"/>
          <w:lang w:val="en-GB"/>
        </w:rPr>
        <w:t xml:space="preserve"> through organizational identi</w:t>
      </w:r>
      <w:r w:rsidR="001141F9" w:rsidRPr="00E46781">
        <w:rPr>
          <w:rFonts w:ascii="Times New Roman" w:hAnsi="Times New Roman"/>
          <w:sz w:val="24"/>
          <w:szCs w:val="24"/>
          <w:lang w:val="en-GB"/>
        </w:rPr>
        <w:t>ties</w:t>
      </w:r>
      <w:r w:rsidRPr="00E46781">
        <w:rPr>
          <w:rFonts w:ascii="Times New Roman" w:hAnsi="Times New Roman"/>
          <w:sz w:val="24"/>
          <w:szCs w:val="24"/>
          <w:lang w:val="en-GB"/>
        </w:rPr>
        <w:t>;</w:t>
      </w:r>
      <w:r w:rsidR="001141F9" w:rsidRPr="00E46781">
        <w:rPr>
          <w:rFonts w:ascii="Times New Roman" w:hAnsi="Times New Roman"/>
          <w:sz w:val="24"/>
          <w:szCs w:val="24"/>
          <w:lang w:val="en-GB"/>
        </w:rPr>
        <w:t xml:space="preserve"> and the micro level</w:t>
      </w:r>
      <w:r w:rsidRPr="00E46781">
        <w:rPr>
          <w:rFonts w:ascii="Times New Roman" w:hAnsi="Times New Roman"/>
          <w:sz w:val="24"/>
          <w:szCs w:val="24"/>
          <w:lang w:val="en-GB"/>
        </w:rPr>
        <w:t>,</w:t>
      </w:r>
      <w:r w:rsidR="001141F9" w:rsidRPr="00E46781">
        <w:rPr>
          <w:rFonts w:ascii="Times New Roman" w:hAnsi="Times New Roman"/>
          <w:sz w:val="24"/>
          <w:szCs w:val="24"/>
          <w:lang w:val="en-GB"/>
        </w:rPr>
        <w:t xml:space="preserve"> through personal </w:t>
      </w:r>
      <w:r w:rsidR="007817A3" w:rsidRPr="00E46781">
        <w:rPr>
          <w:rFonts w:ascii="Times New Roman" w:hAnsi="Times New Roman"/>
          <w:sz w:val="24"/>
          <w:szCs w:val="24"/>
          <w:lang w:val="en-GB"/>
        </w:rPr>
        <w:t xml:space="preserve"> and coalition </w:t>
      </w:r>
      <w:r w:rsidR="00032909" w:rsidRPr="00E46781">
        <w:rPr>
          <w:rFonts w:ascii="Times New Roman" w:hAnsi="Times New Roman"/>
          <w:sz w:val="24"/>
          <w:szCs w:val="24"/>
          <w:lang w:val="en-GB"/>
        </w:rPr>
        <w:t>identities.</w:t>
      </w:r>
      <w:r w:rsidR="003D124D">
        <w:rPr>
          <w:rFonts w:ascii="Times New Roman" w:hAnsi="Times New Roman"/>
          <w:sz w:val="24"/>
          <w:szCs w:val="24"/>
          <w:lang w:val="en-GB"/>
        </w:rPr>
        <w:t xml:space="preserve"> </w:t>
      </w:r>
      <w:r w:rsidR="00A76A9D" w:rsidRPr="00E46781">
        <w:rPr>
          <w:rFonts w:ascii="Times New Roman" w:hAnsi="Times New Roman"/>
          <w:sz w:val="24"/>
          <w:szCs w:val="24"/>
          <w:lang w:val="en-GB"/>
        </w:rPr>
        <w:t>This</w:t>
      </w:r>
      <w:r w:rsidR="00344B3D" w:rsidRPr="00E46781">
        <w:rPr>
          <w:rFonts w:ascii="Times New Roman" w:hAnsi="Times New Roman"/>
          <w:sz w:val="24"/>
          <w:szCs w:val="24"/>
          <w:lang w:val="en-GB"/>
        </w:rPr>
        <w:t xml:space="preserve"> shows the importance of micro-translation or “an understanding of how macrocategories get inside the heads of individuals” (Powell and Colyvas</w:t>
      </w:r>
      <w:r w:rsidR="007F4DD4" w:rsidRPr="00E46781">
        <w:rPr>
          <w:rFonts w:ascii="Times New Roman" w:hAnsi="Times New Roman"/>
          <w:sz w:val="24"/>
          <w:szCs w:val="24"/>
          <w:lang w:val="en-GB"/>
        </w:rPr>
        <w:t>, 2008:</w:t>
      </w:r>
      <w:r w:rsidR="003D04BF" w:rsidRPr="00E46781">
        <w:rPr>
          <w:rFonts w:ascii="Times New Roman" w:hAnsi="Times New Roman"/>
          <w:sz w:val="24"/>
          <w:szCs w:val="24"/>
          <w:lang w:val="en-GB"/>
        </w:rPr>
        <w:t xml:space="preserve"> </w:t>
      </w:r>
      <w:r w:rsidR="00850A56" w:rsidRPr="00E46781">
        <w:rPr>
          <w:rFonts w:ascii="Times New Roman" w:hAnsi="Times New Roman"/>
          <w:sz w:val="24"/>
          <w:szCs w:val="24"/>
          <w:lang w:val="en-GB"/>
        </w:rPr>
        <w:t>278</w:t>
      </w:r>
      <w:r w:rsidR="00344B3D" w:rsidRPr="00E46781">
        <w:rPr>
          <w:rFonts w:ascii="Times New Roman" w:hAnsi="Times New Roman"/>
          <w:sz w:val="24"/>
          <w:szCs w:val="24"/>
          <w:lang w:val="en-GB"/>
        </w:rPr>
        <w:t xml:space="preserve">) </w:t>
      </w:r>
      <w:r w:rsidR="00E40254" w:rsidRPr="00E46781">
        <w:rPr>
          <w:rFonts w:ascii="Times New Roman" w:hAnsi="Times New Roman"/>
          <w:sz w:val="24"/>
          <w:szCs w:val="24"/>
          <w:lang w:val="en-GB"/>
        </w:rPr>
        <w:t>while also paying attention to the</w:t>
      </w:r>
      <w:r w:rsidR="00344B3D" w:rsidRPr="00E46781">
        <w:rPr>
          <w:rFonts w:ascii="Times New Roman" w:hAnsi="Times New Roman"/>
          <w:sz w:val="24"/>
          <w:szCs w:val="24"/>
          <w:lang w:val="en-GB"/>
        </w:rPr>
        <w:t xml:space="preserve"> meso</w:t>
      </w:r>
      <w:r w:rsidRPr="00E46781">
        <w:rPr>
          <w:rFonts w:ascii="Times New Roman" w:hAnsi="Times New Roman"/>
          <w:sz w:val="24"/>
          <w:szCs w:val="24"/>
          <w:lang w:val="en-GB"/>
        </w:rPr>
        <w:t xml:space="preserve"> </w:t>
      </w:r>
      <w:r w:rsidR="00344B3D" w:rsidRPr="00E46781">
        <w:rPr>
          <w:rFonts w:ascii="Times New Roman" w:hAnsi="Times New Roman"/>
          <w:sz w:val="24"/>
          <w:szCs w:val="24"/>
          <w:lang w:val="en-GB"/>
        </w:rPr>
        <w:t>level, as preconized by</w:t>
      </w:r>
      <w:r w:rsidR="00401CA0" w:rsidRPr="00E46781">
        <w:rPr>
          <w:rFonts w:ascii="Times New Roman" w:hAnsi="Times New Roman"/>
          <w:sz w:val="24"/>
          <w:szCs w:val="24"/>
          <w:lang w:val="en-GB"/>
        </w:rPr>
        <w:t xml:space="preserve"> </w:t>
      </w:r>
      <w:r w:rsidR="00712B54" w:rsidRPr="00E46781">
        <w:rPr>
          <w:rFonts w:ascii="Times New Roman" w:hAnsi="Times New Roman"/>
          <w:sz w:val="24"/>
          <w:szCs w:val="24"/>
          <w:lang w:val="en-GB"/>
        </w:rPr>
        <w:t>Harmon et al.</w:t>
      </w:r>
      <w:r w:rsidR="00401CA0" w:rsidRPr="00E46781">
        <w:rPr>
          <w:rFonts w:ascii="Times New Roman" w:hAnsi="Times New Roman"/>
          <w:sz w:val="24"/>
          <w:szCs w:val="24"/>
          <w:lang w:val="en-GB"/>
        </w:rPr>
        <w:t xml:space="preserve"> (</w:t>
      </w:r>
      <w:r w:rsidR="00712B54" w:rsidRPr="00E46781">
        <w:rPr>
          <w:rFonts w:ascii="Times New Roman" w:hAnsi="Times New Roman"/>
          <w:sz w:val="24"/>
          <w:szCs w:val="24"/>
          <w:lang w:val="en-GB"/>
        </w:rPr>
        <w:t>2019</w:t>
      </w:r>
      <w:r w:rsidR="00344B3D" w:rsidRPr="00E46781">
        <w:rPr>
          <w:rFonts w:ascii="Times New Roman" w:hAnsi="Times New Roman"/>
          <w:sz w:val="24"/>
          <w:szCs w:val="24"/>
          <w:lang w:val="en-GB"/>
        </w:rPr>
        <w:t>)</w:t>
      </w:r>
      <w:bookmarkEnd w:id="44"/>
      <w:r w:rsidR="007E46E5" w:rsidRPr="00E46781">
        <w:rPr>
          <w:rFonts w:ascii="Times New Roman" w:hAnsi="Times New Roman"/>
          <w:sz w:val="24"/>
          <w:szCs w:val="24"/>
          <w:lang w:val="en-GB"/>
        </w:rPr>
        <w:t>.</w:t>
      </w:r>
      <w:bookmarkEnd w:id="45"/>
      <w:r w:rsidR="00801EE9" w:rsidRPr="00E46781">
        <w:rPr>
          <w:rFonts w:ascii="Times New Roman" w:hAnsi="Times New Roman"/>
          <w:sz w:val="24"/>
          <w:szCs w:val="24"/>
          <w:lang w:val="en-GB"/>
        </w:rPr>
        <w:t xml:space="preserve"> Identification is thus the result of the interplay between the multiple identities of individuals taking part in coalitions that adhere to two different institutional logics within a social enterprise (MacLean and Webber, 2015). </w:t>
      </w:r>
      <w:r w:rsidR="00621BE0" w:rsidRPr="00E46781">
        <w:rPr>
          <w:rFonts w:ascii="Times New Roman" w:hAnsi="Times New Roman"/>
          <w:sz w:val="24"/>
          <w:szCs w:val="24"/>
          <w:lang w:val="en-GB"/>
        </w:rPr>
        <w:t>It should</w:t>
      </w:r>
      <w:r w:rsidR="00801EE9" w:rsidRPr="00E46781">
        <w:rPr>
          <w:rFonts w:ascii="Times New Roman" w:hAnsi="Times New Roman"/>
          <w:sz w:val="24"/>
          <w:szCs w:val="24"/>
          <w:lang w:val="en-GB"/>
        </w:rPr>
        <w:t xml:space="preserve"> also</w:t>
      </w:r>
      <w:r w:rsidR="00621BE0" w:rsidRPr="00E46781">
        <w:rPr>
          <w:rFonts w:ascii="Times New Roman" w:hAnsi="Times New Roman"/>
          <w:sz w:val="24"/>
          <w:szCs w:val="24"/>
          <w:lang w:val="en-GB"/>
        </w:rPr>
        <w:t xml:space="preserve"> be noted that when talking about organizational identification in social enterprises,</w:t>
      </w:r>
      <w:r w:rsidR="00DD5C86" w:rsidRPr="00E46781">
        <w:rPr>
          <w:rFonts w:ascii="Times New Roman" w:hAnsi="Times New Roman"/>
          <w:sz w:val="24"/>
          <w:szCs w:val="24"/>
          <w:lang w:val="en-GB"/>
        </w:rPr>
        <w:t xml:space="preserve"> the literature</w:t>
      </w:r>
      <w:r w:rsidR="00621BE0" w:rsidRPr="00E46781">
        <w:rPr>
          <w:rFonts w:ascii="Times New Roman" w:hAnsi="Times New Roman"/>
          <w:sz w:val="24"/>
          <w:szCs w:val="24"/>
          <w:lang w:val="en-GB"/>
        </w:rPr>
        <w:t xml:space="preserve"> mainly refer to value-based identification</w:t>
      </w:r>
      <w:r w:rsidR="00DD5C86" w:rsidRPr="00E46781">
        <w:rPr>
          <w:rFonts w:ascii="Times New Roman" w:hAnsi="Times New Roman"/>
          <w:sz w:val="24"/>
          <w:szCs w:val="24"/>
          <w:lang w:val="en-GB"/>
        </w:rPr>
        <w:t>.</w:t>
      </w:r>
    </w:p>
    <w:bookmarkEnd w:id="37"/>
    <w:bookmarkEnd w:id="46"/>
    <w:p w14:paraId="590F95CF" w14:textId="77777777" w:rsidR="003D124D" w:rsidRDefault="003D124D" w:rsidP="00580DC0">
      <w:pPr>
        <w:pStyle w:val="Corpsdetexte"/>
        <w:spacing w:after="0" w:line="480" w:lineRule="auto"/>
        <w:ind w:firstLine="709"/>
        <w:rPr>
          <w:rFonts w:ascii="Times New Roman" w:hAnsi="Times New Roman"/>
          <w:sz w:val="24"/>
          <w:szCs w:val="24"/>
        </w:rPr>
      </w:pPr>
    </w:p>
    <w:p w14:paraId="5D25F0E0" w14:textId="0C84ADE3" w:rsidR="00580DC0" w:rsidRPr="00E46781" w:rsidRDefault="00E40254" w:rsidP="00580DC0">
      <w:pPr>
        <w:pStyle w:val="Corpsdetexte"/>
        <w:spacing w:after="0" w:line="480" w:lineRule="auto"/>
        <w:ind w:firstLine="709"/>
        <w:rPr>
          <w:rFonts w:ascii="Times New Roman" w:eastAsia="MS Mincho" w:hAnsi="Times New Roman"/>
          <w:spacing w:val="-4"/>
          <w:sz w:val="24"/>
          <w:szCs w:val="24"/>
        </w:rPr>
      </w:pPr>
      <w:r w:rsidRPr="00E46781">
        <w:rPr>
          <w:rFonts w:ascii="Times New Roman" w:hAnsi="Times New Roman"/>
          <w:sz w:val="24"/>
          <w:szCs w:val="24"/>
        </w:rPr>
        <w:t>T</w:t>
      </w:r>
      <w:r w:rsidR="001141F9" w:rsidRPr="00E46781">
        <w:rPr>
          <w:rFonts w:ascii="Times New Roman" w:hAnsi="Times New Roman"/>
          <w:sz w:val="24"/>
          <w:szCs w:val="24"/>
        </w:rPr>
        <w:t xml:space="preserve">o facilitate organizational identification, </w:t>
      </w:r>
      <w:r w:rsidR="00316FB4" w:rsidRPr="00E46781">
        <w:rPr>
          <w:rFonts w:ascii="Times New Roman" w:hAnsi="Times New Roman"/>
          <w:sz w:val="24"/>
          <w:szCs w:val="24"/>
        </w:rPr>
        <w:t>social enterprises</w:t>
      </w:r>
      <w:r w:rsidR="001141F9" w:rsidRPr="00E46781">
        <w:rPr>
          <w:rFonts w:ascii="Times New Roman" w:hAnsi="Times New Roman"/>
          <w:sz w:val="24"/>
          <w:szCs w:val="24"/>
        </w:rPr>
        <w:t xml:space="preserve"> should first find a way to deal with the different logics they </w:t>
      </w:r>
      <w:r w:rsidRPr="00E46781">
        <w:rPr>
          <w:rFonts w:ascii="Times New Roman" w:hAnsi="Times New Roman"/>
          <w:sz w:val="24"/>
          <w:szCs w:val="24"/>
        </w:rPr>
        <w:t>encompass</w:t>
      </w:r>
      <w:r w:rsidR="001200DD" w:rsidRPr="00E46781">
        <w:rPr>
          <w:rFonts w:ascii="Times New Roman" w:hAnsi="Times New Roman"/>
          <w:sz w:val="24"/>
          <w:szCs w:val="24"/>
        </w:rPr>
        <w:t xml:space="preserve">. </w:t>
      </w:r>
      <w:r w:rsidR="00D870B6" w:rsidRPr="00E46781">
        <w:rPr>
          <w:rFonts w:ascii="Times New Roman" w:hAnsi="Times New Roman"/>
          <w:sz w:val="24"/>
          <w:szCs w:val="24"/>
        </w:rPr>
        <w:t>T</w:t>
      </w:r>
      <w:r w:rsidR="001141F9" w:rsidRPr="00E46781">
        <w:rPr>
          <w:rFonts w:ascii="Times New Roman" w:hAnsi="Times New Roman"/>
          <w:sz w:val="24"/>
          <w:szCs w:val="24"/>
        </w:rPr>
        <w:t xml:space="preserve">hey often resort to </w:t>
      </w:r>
      <w:r w:rsidR="002D7151" w:rsidRPr="00E46781">
        <w:rPr>
          <w:rFonts w:ascii="Times New Roman" w:hAnsi="Times New Roman"/>
          <w:sz w:val="24"/>
          <w:szCs w:val="24"/>
        </w:rPr>
        <w:t xml:space="preserve"> three types of strategies</w:t>
      </w:r>
      <w:r w:rsidRPr="00E46781">
        <w:rPr>
          <w:rFonts w:ascii="Times New Roman" w:hAnsi="Times New Roman"/>
          <w:sz w:val="24"/>
          <w:szCs w:val="24"/>
        </w:rPr>
        <w:t>,</w:t>
      </w:r>
      <w:r w:rsidR="00D93267" w:rsidRPr="00E46781">
        <w:rPr>
          <w:rFonts w:ascii="Times New Roman" w:hAnsi="Times New Roman"/>
          <w:sz w:val="24"/>
          <w:szCs w:val="24"/>
        </w:rPr>
        <w:t xml:space="preserve"> as explained by </w:t>
      </w:r>
      <w:r w:rsidR="007F046B" w:rsidRPr="00E46781">
        <w:rPr>
          <w:rFonts w:ascii="Times New Roman" w:hAnsi="Times New Roman"/>
          <w:sz w:val="24"/>
          <w:szCs w:val="24"/>
        </w:rPr>
        <w:t>Civera et al. (2020)</w:t>
      </w:r>
      <w:r w:rsidR="00637590" w:rsidRPr="00E46781">
        <w:rPr>
          <w:rFonts w:ascii="Times New Roman" w:hAnsi="Times New Roman"/>
          <w:sz w:val="24"/>
          <w:szCs w:val="24"/>
        </w:rPr>
        <w:t xml:space="preserve">: compartmentalization </w:t>
      </w:r>
      <w:r w:rsidR="00771D86" w:rsidRPr="00E46781">
        <w:rPr>
          <w:rFonts w:ascii="Times New Roman" w:hAnsi="Times New Roman"/>
          <w:sz w:val="24"/>
          <w:szCs w:val="24"/>
        </w:rPr>
        <w:t>(Pratt and Foreman, 2000)</w:t>
      </w:r>
      <w:r w:rsidRPr="00E46781">
        <w:rPr>
          <w:rFonts w:ascii="Times New Roman" w:hAnsi="Times New Roman"/>
          <w:sz w:val="24"/>
          <w:szCs w:val="24"/>
        </w:rPr>
        <w:t>,</w:t>
      </w:r>
      <w:r w:rsidR="00771D86" w:rsidRPr="00E46781">
        <w:rPr>
          <w:rFonts w:ascii="Times New Roman" w:hAnsi="Times New Roman"/>
          <w:sz w:val="24"/>
          <w:szCs w:val="24"/>
        </w:rPr>
        <w:t xml:space="preserve"> </w:t>
      </w:r>
      <w:r w:rsidR="00637590" w:rsidRPr="00E46781">
        <w:rPr>
          <w:rFonts w:ascii="Times New Roman" w:hAnsi="Times New Roman"/>
          <w:sz w:val="24"/>
          <w:szCs w:val="24"/>
        </w:rPr>
        <w:t>also called</w:t>
      </w:r>
      <w:r w:rsidR="00CC1312" w:rsidRPr="00E46781">
        <w:rPr>
          <w:rFonts w:ascii="Times New Roman" w:hAnsi="Times New Roman"/>
          <w:sz w:val="24"/>
          <w:szCs w:val="24"/>
        </w:rPr>
        <w:t xml:space="preserve"> </w:t>
      </w:r>
      <w:r w:rsidR="00637590" w:rsidRPr="00E46781">
        <w:rPr>
          <w:rFonts w:ascii="Times New Roman" w:hAnsi="Times New Roman"/>
          <w:sz w:val="24"/>
          <w:szCs w:val="24"/>
        </w:rPr>
        <w:t xml:space="preserve">decoupling  (Meyer and Rowan, 1977; Elsbach </w:t>
      </w:r>
      <w:r w:rsidR="006B378D" w:rsidRPr="00E46781">
        <w:rPr>
          <w:rFonts w:ascii="Times New Roman" w:hAnsi="Times New Roman"/>
          <w:sz w:val="24"/>
          <w:szCs w:val="24"/>
        </w:rPr>
        <w:t>and</w:t>
      </w:r>
      <w:r w:rsidR="00637590" w:rsidRPr="00E46781">
        <w:rPr>
          <w:rFonts w:ascii="Times New Roman" w:hAnsi="Times New Roman"/>
          <w:sz w:val="24"/>
          <w:szCs w:val="24"/>
        </w:rPr>
        <w:t xml:space="preserve"> Sutton, 1992; Westphal </w:t>
      </w:r>
      <w:r w:rsidR="00B33AF8" w:rsidRPr="00E46781">
        <w:rPr>
          <w:rFonts w:ascii="Times New Roman" w:hAnsi="Times New Roman"/>
          <w:sz w:val="24"/>
          <w:szCs w:val="24"/>
        </w:rPr>
        <w:t>and</w:t>
      </w:r>
      <w:r w:rsidR="00637590" w:rsidRPr="00E46781">
        <w:rPr>
          <w:rFonts w:ascii="Times New Roman" w:hAnsi="Times New Roman"/>
          <w:sz w:val="24"/>
          <w:szCs w:val="24"/>
        </w:rPr>
        <w:t xml:space="preserve"> Zajac, 2001; Boxenbaum and Jonnson, 2008)</w:t>
      </w:r>
      <w:r w:rsidRPr="00E46781">
        <w:rPr>
          <w:rFonts w:ascii="Times New Roman" w:hAnsi="Times New Roman"/>
          <w:sz w:val="24"/>
          <w:szCs w:val="24"/>
        </w:rPr>
        <w:t>;</w:t>
      </w:r>
      <w:r w:rsidR="00CC1312" w:rsidRPr="00E46781">
        <w:rPr>
          <w:rFonts w:ascii="Times New Roman" w:hAnsi="Times New Roman"/>
          <w:sz w:val="24"/>
          <w:szCs w:val="24"/>
        </w:rPr>
        <w:t xml:space="preserve"> integration t</w:t>
      </w:r>
      <w:r w:rsidR="00E31D97" w:rsidRPr="00E46781">
        <w:rPr>
          <w:rFonts w:ascii="Times New Roman" w:hAnsi="Times New Roman"/>
          <w:sz w:val="24"/>
          <w:szCs w:val="24"/>
        </w:rPr>
        <w:t>hrough compromi</w:t>
      </w:r>
      <w:r w:rsidR="007E46E5" w:rsidRPr="00E46781">
        <w:rPr>
          <w:rFonts w:ascii="Times New Roman" w:hAnsi="Times New Roman"/>
          <w:sz w:val="24"/>
          <w:szCs w:val="24"/>
        </w:rPr>
        <w:t>se</w:t>
      </w:r>
      <w:r w:rsidRPr="00E46781">
        <w:rPr>
          <w:rFonts w:ascii="Times New Roman" w:hAnsi="Times New Roman"/>
          <w:sz w:val="24"/>
          <w:szCs w:val="24"/>
        </w:rPr>
        <w:t>;</w:t>
      </w:r>
      <w:r w:rsidR="00E31D97" w:rsidRPr="00E46781">
        <w:rPr>
          <w:rFonts w:ascii="Times New Roman" w:hAnsi="Times New Roman"/>
          <w:sz w:val="24"/>
          <w:szCs w:val="24"/>
        </w:rPr>
        <w:t xml:space="preserve"> and integration through combin</w:t>
      </w:r>
      <w:r w:rsidR="007E46E5" w:rsidRPr="00E46781">
        <w:rPr>
          <w:rFonts w:ascii="Times New Roman" w:hAnsi="Times New Roman"/>
          <w:sz w:val="24"/>
          <w:szCs w:val="24"/>
        </w:rPr>
        <w:t>ation</w:t>
      </w:r>
      <w:r w:rsidR="00E31D97" w:rsidRPr="00E46781">
        <w:rPr>
          <w:rFonts w:ascii="Times New Roman" w:hAnsi="Times New Roman"/>
          <w:sz w:val="24"/>
          <w:szCs w:val="24"/>
        </w:rPr>
        <w:t>. D</w:t>
      </w:r>
      <w:r w:rsidR="001141F9" w:rsidRPr="00E46781">
        <w:rPr>
          <w:rFonts w:ascii="Times New Roman" w:hAnsi="Times New Roman"/>
          <w:sz w:val="24"/>
          <w:szCs w:val="24"/>
        </w:rPr>
        <w:t>ecoupling</w:t>
      </w:r>
      <w:r w:rsidR="00E31D97" w:rsidRPr="00E46781">
        <w:rPr>
          <w:rFonts w:ascii="Times New Roman" w:hAnsi="Times New Roman"/>
          <w:sz w:val="24"/>
          <w:szCs w:val="24"/>
        </w:rPr>
        <w:t xml:space="preserve"> means</w:t>
      </w:r>
      <w:r w:rsidR="001200DD" w:rsidRPr="00E46781">
        <w:rPr>
          <w:rFonts w:ascii="Times New Roman" w:hAnsi="Times New Roman"/>
          <w:sz w:val="24"/>
          <w:szCs w:val="24"/>
        </w:rPr>
        <w:t xml:space="preserve"> </w:t>
      </w:r>
      <w:r w:rsidR="001141F9" w:rsidRPr="00E46781">
        <w:rPr>
          <w:rFonts w:ascii="Times New Roman" w:hAnsi="Times New Roman"/>
          <w:sz w:val="24"/>
          <w:szCs w:val="24"/>
        </w:rPr>
        <w:t>“symbolically [endors</w:t>
      </w:r>
      <w:r w:rsidR="00D870B6" w:rsidRPr="00E46781">
        <w:rPr>
          <w:rFonts w:ascii="Times New Roman" w:hAnsi="Times New Roman"/>
          <w:sz w:val="24"/>
          <w:szCs w:val="24"/>
        </w:rPr>
        <w:t>ing</w:t>
      </w:r>
      <w:r w:rsidR="001141F9" w:rsidRPr="00E46781">
        <w:rPr>
          <w:rFonts w:ascii="Times New Roman" w:hAnsi="Times New Roman"/>
          <w:sz w:val="24"/>
          <w:szCs w:val="24"/>
        </w:rPr>
        <w:t xml:space="preserve">] practices prescribed by one logic </w:t>
      </w:r>
      <w:r w:rsidR="001141F9" w:rsidRPr="00E46781">
        <w:rPr>
          <w:rFonts w:ascii="Times New Roman" w:hAnsi="Times New Roman"/>
          <w:sz w:val="24"/>
          <w:szCs w:val="24"/>
        </w:rPr>
        <w:lastRenderedPageBreak/>
        <w:t xml:space="preserve">while actually implementing practices promoted by another logic, often one that is more aligned with organizational goals” (Pache and Santos, 2013: 974). This </w:t>
      </w:r>
      <w:r w:rsidR="00D870B6" w:rsidRPr="00E46781">
        <w:rPr>
          <w:rFonts w:ascii="Times New Roman" w:hAnsi="Times New Roman"/>
          <w:sz w:val="24"/>
          <w:szCs w:val="24"/>
        </w:rPr>
        <w:t>approach</w:t>
      </w:r>
      <w:r w:rsidR="001141F9" w:rsidRPr="00E46781">
        <w:rPr>
          <w:rFonts w:ascii="Times New Roman" w:hAnsi="Times New Roman"/>
          <w:sz w:val="24"/>
          <w:szCs w:val="24"/>
        </w:rPr>
        <w:t xml:space="preserve"> appears to be particularly interesting for organizations that experience a misalignment between a policy promoted by external actors and organizational practices promoted by staff members (Boxenbaum and Jonsson, 2008; Pache and Santos, 2013).</w:t>
      </w:r>
      <w:r w:rsidR="004C4D19" w:rsidRPr="00E46781">
        <w:rPr>
          <w:rFonts w:ascii="Times New Roman" w:hAnsi="Times New Roman"/>
          <w:sz w:val="24"/>
          <w:szCs w:val="24"/>
        </w:rPr>
        <w:t xml:space="preserve"> </w:t>
      </w:r>
      <w:r w:rsidR="00875EAC" w:rsidRPr="00E46781">
        <w:rPr>
          <w:rFonts w:ascii="Times New Roman" w:hAnsi="Times New Roman"/>
          <w:sz w:val="24"/>
          <w:szCs w:val="24"/>
        </w:rPr>
        <w:t xml:space="preserve">Integration </w:t>
      </w:r>
      <w:r w:rsidR="007817A3" w:rsidRPr="00E46781">
        <w:rPr>
          <w:rFonts w:ascii="Times New Roman" w:hAnsi="Times New Roman"/>
          <w:sz w:val="24"/>
          <w:szCs w:val="24"/>
        </w:rPr>
        <w:t xml:space="preserve">by </w:t>
      </w:r>
      <w:r w:rsidR="00875EAC" w:rsidRPr="00E46781">
        <w:rPr>
          <w:rFonts w:ascii="Times New Roman" w:hAnsi="Times New Roman"/>
          <w:sz w:val="24"/>
          <w:szCs w:val="24"/>
        </w:rPr>
        <w:t>compromis</w:t>
      </w:r>
      <w:r w:rsidR="007817A3" w:rsidRPr="00E46781">
        <w:rPr>
          <w:rFonts w:ascii="Times New Roman" w:hAnsi="Times New Roman"/>
          <w:sz w:val="24"/>
          <w:szCs w:val="24"/>
        </w:rPr>
        <w:t>ing</w:t>
      </w:r>
      <w:r w:rsidR="00875EAC" w:rsidRPr="00E46781">
        <w:rPr>
          <w:rFonts w:ascii="Times New Roman" w:hAnsi="Times New Roman"/>
          <w:sz w:val="24"/>
          <w:szCs w:val="24"/>
        </w:rPr>
        <w:t xml:space="preserve"> </w:t>
      </w:r>
      <w:r w:rsidR="00CE73FB" w:rsidRPr="00E46781">
        <w:rPr>
          <w:rFonts w:ascii="Times New Roman" w:hAnsi="Times New Roman"/>
          <w:sz w:val="24"/>
          <w:szCs w:val="24"/>
        </w:rPr>
        <w:t>refers to the strategy adopted by social</w:t>
      </w:r>
      <w:r w:rsidR="00CA01C4" w:rsidRPr="00E46781">
        <w:rPr>
          <w:rFonts w:ascii="Times New Roman" w:hAnsi="Times New Roman"/>
          <w:sz w:val="24"/>
          <w:szCs w:val="24"/>
        </w:rPr>
        <w:t xml:space="preserve"> enterprises that “[ensure] the min</w:t>
      </w:r>
      <w:r w:rsidR="00892891" w:rsidRPr="00E46781">
        <w:rPr>
          <w:rFonts w:ascii="Times New Roman" w:hAnsi="Times New Roman"/>
          <w:sz w:val="24"/>
          <w:szCs w:val="24"/>
        </w:rPr>
        <w:t>im</w:t>
      </w:r>
      <w:r w:rsidR="00CA01C4" w:rsidRPr="00E46781">
        <w:rPr>
          <w:rFonts w:ascii="Times New Roman" w:hAnsi="Times New Roman"/>
          <w:sz w:val="24"/>
          <w:szCs w:val="24"/>
        </w:rPr>
        <w:t xml:space="preserve">um standards alignment in one logic to be able to partially enact their dual nature” </w:t>
      </w:r>
      <w:r w:rsidR="00892891" w:rsidRPr="00E46781">
        <w:rPr>
          <w:rFonts w:ascii="Times New Roman" w:hAnsi="Times New Roman"/>
          <w:sz w:val="24"/>
          <w:szCs w:val="24"/>
        </w:rPr>
        <w:t xml:space="preserve">(Civera et al., 2020: </w:t>
      </w:r>
      <w:r w:rsidR="00400EF7" w:rsidRPr="00E46781">
        <w:rPr>
          <w:rFonts w:ascii="Times New Roman" w:hAnsi="Times New Roman"/>
          <w:sz w:val="24"/>
          <w:szCs w:val="24"/>
        </w:rPr>
        <w:t>336)</w:t>
      </w:r>
      <w:r w:rsidR="005D612C" w:rsidRPr="00E46781">
        <w:rPr>
          <w:rFonts w:ascii="Times New Roman" w:hAnsi="Times New Roman"/>
          <w:sz w:val="24"/>
          <w:szCs w:val="24"/>
        </w:rPr>
        <w:t>. Finally, i</w:t>
      </w:r>
      <w:r w:rsidR="004C4D19" w:rsidRPr="00E46781">
        <w:rPr>
          <w:rFonts w:ascii="Times New Roman" w:hAnsi="Times New Roman"/>
          <w:sz w:val="24"/>
          <w:szCs w:val="24"/>
        </w:rPr>
        <w:t>ntegration through</w:t>
      </w:r>
      <w:r w:rsidR="005D612C" w:rsidRPr="00E46781">
        <w:rPr>
          <w:rFonts w:ascii="Times New Roman" w:hAnsi="Times New Roman"/>
          <w:sz w:val="24"/>
          <w:szCs w:val="24"/>
        </w:rPr>
        <w:t xml:space="preserve"> </w:t>
      </w:r>
      <w:r w:rsidR="004C4D19" w:rsidRPr="00E46781">
        <w:rPr>
          <w:rFonts w:ascii="Times New Roman" w:hAnsi="Times New Roman"/>
          <w:sz w:val="24"/>
          <w:szCs w:val="24"/>
        </w:rPr>
        <w:t>combin</w:t>
      </w:r>
      <w:r w:rsidR="007E46E5" w:rsidRPr="00E46781">
        <w:rPr>
          <w:rFonts w:ascii="Times New Roman" w:hAnsi="Times New Roman"/>
          <w:sz w:val="24"/>
          <w:szCs w:val="24"/>
        </w:rPr>
        <w:t>ation of</w:t>
      </w:r>
      <w:r w:rsidR="004C4D19" w:rsidRPr="00E46781">
        <w:rPr>
          <w:rFonts w:ascii="Times New Roman" w:hAnsi="Times New Roman"/>
          <w:sz w:val="24"/>
          <w:szCs w:val="24"/>
        </w:rPr>
        <w:t xml:space="preserve"> competing logics is the strategy </w:t>
      </w:r>
      <w:r w:rsidRPr="00E46781">
        <w:rPr>
          <w:rFonts w:ascii="Times New Roman" w:hAnsi="Times New Roman"/>
          <w:sz w:val="24"/>
          <w:szCs w:val="24"/>
        </w:rPr>
        <w:t xml:space="preserve">that </w:t>
      </w:r>
      <w:r w:rsidR="00DF1C17" w:rsidRPr="00E46781">
        <w:rPr>
          <w:rFonts w:ascii="Times New Roman" w:hAnsi="Times New Roman"/>
          <w:sz w:val="24"/>
          <w:szCs w:val="24"/>
        </w:rPr>
        <w:t>consist</w:t>
      </w:r>
      <w:r w:rsidRPr="00E46781">
        <w:rPr>
          <w:rFonts w:ascii="Times New Roman" w:hAnsi="Times New Roman"/>
          <w:sz w:val="24"/>
          <w:szCs w:val="24"/>
        </w:rPr>
        <w:t>s</w:t>
      </w:r>
      <w:r w:rsidR="00DF1C17" w:rsidRPr="00E46781">
        <w:rPr>
          <w:rFonts w:ascii="Times New Roman" w:hAnsi="Times New Roman"/>
          <w:sz w:val="24"/>
          <w:szCs w:val="24"/>
        </w:rPr>
        <w:t xml:space="preserve"> in merging the different identities into a</w:t>
      </w:r>
      <w:r w:rsidR="00360ECB" w:rsidRPr="00E46781">
        <w:rPr>
          <w:rFonts w:ascii="Times New Roman" w:hAnsi="Times New Roman"/>
          <w:sz w:val="24"/>
          <w:szCs w:val="24"/>
        </w:rPr>
        <w:t xml:space="preserve"> </w:t>
      </w:r>
      <w:r w:rsidRPr="00E46781">
        <w:rPr>
          <w:rFonts w:ascii="Times New Roman" w:hAnsi="Times New Roman"/>
          <w:sz w:val="24"/>
          <w:szCs w:val="24"/>
        </w:rPr>
        <w:t xml:space="preserve">new, </w:t>
      </w:r>
      <w:r w:rsidR="00360ECB" w:rsidRPr="00E46781">
        <w:rPr>
          <w:rFonts w:ascii="Times New Roman" w:hAnsi="Times New Roman"/>
          <w:sz w:val="24"/>
          <w:szCs w:val="24"/>
        </w:rPr>
        <w:t>distinct one</w:t>
      </w:r>
      <w:r w:rsidR="00DF1C17" w:rsidRPr="00E46781">
        <w:rPr>
          <w:rFonts w:ascii="Times New Roman" w:hAnsi="Times New Roman"/>
          <w:sz w:val="24"/>
          <w:szCs w:val="24"/>
        </w:rPr>
        <w:t xml:space="preserve"> (</w:t>
      </w:r>
      <w:r w:rsidR="00BD5226" w:rsidRPr="00E46781">
        <w:rPr>
          <w:rFonts w:ascii="Times New Roman" w:hAnsi="Times New Roman"/>
          <w:sz w:val="24"/>
          <w:szCs w:val="24"/>
        </w:rPr>
        <w:t>Pache and Santos</w:t>
      </w:r>
      <w:r w:rsidR="00DF1C17" w:rsidRPr="00E46781">
        <w:rPr>
          <w:rFonts w:ascii="Times New Roman" w:hAnsi="Times New Roman"/>
          <w:sz w:val="24"/>
          <w:szCs w:val="24"/>
        </w:rPr>
        <w:t>, 2</w:t>
      </w:r>
      <w:r w:rsidR="00BD5226" w:rsidRPr="00E46781">
        <w:rPr>
          <w:rFonts w:ascii="Times New Roman" w:hAnsi="Times New Roman"/>
          <w:sz w:val="24"/>
          <w:szCs w:val="24"/>
        </w:rPr>
        <w:t>013</w:t>
      </w:r>
      <w:r w:rsidR="00DF1C17" w:rsidRPr="00E46781">
        <w:rPr>
          <w:rFonts w:ascii="Times New Roman" w:hAnsi="Times New Roman"/>
          <w:sz w:val="24"/>
          <w:szCs w:val="24"/>
        </w:rPr>
        <w:t>).</w:t>
      </w:r>
    </w:p>
    <w:p w14:paraId="16518679" w14:textId="77777777" w:rsidR="001D1AB6" w:rsidRDefault="001D1AB6" w:rsidP="005D474D">
      <w:pPr>
        <w:pStyle w:val="Corpsdetexte"/>
        <w:spacing w:after="0" w:line="480" w:lineRule="auto"/>
        <w:ind w:firstLine="709"/>
        <w:rPr>
          <w:rFonts w:ascii="Times New Roman" w:eastAsia="MS Mincho" w:hAnsi="Times New Roman"/>
          <w:spacing w:val="-4"/>
          <w:sz w:val="24"/>
          <w:szCs w:val="24"/>
        </w:rPr>
      </w:pPr>
    </w:p>
    <w:p w14:paraId="53083151" w14:textId="50A07C77" w:rsidR="00C92EAD" w:rsidRPr="00E46781" w:rsidRDefault="006E38CA" w:rsidP="005D474D">
      <w:pPr>
        <w:pStyle w:val="Corpsdetexte"/>
        <w:spacing w:after="0" w:line="480" w:lineRule="auto"/>
        <w:ind w:firstLine="709"/>
        <w:rPr>
          <w:rFonts w:ascii="Times New Roman" w:hAnsi="Times New Roman"/>
          <w:sz w:val="24"/>
          <w:szCs w:val="24"/>
        </w:rPr>
      </w:pPr>
      <w:r w:rsidRPr="00E46781">
        <w:rPr>
          <w:rFonts w:ascii="Times New Roman" w:eastAsia="MS Mincho" w:hAnsi="Times New Roman"/>
          <w:spacing w:val="-4"/>
          <w:sz w:val="24"/>
          <w:szCs w:val="24"/>
        </w:rPr>
        <w:t>Of course, institutional logics will influence organizational identity</w:t>
      </w:r>
      <w:r w:rsidR="006F355B" w:rsidRPr="00E46781">
        <w:rPr>
          <w:rFonts w:ascii="Times New Roman" w:eastAsia="MS Mincho" w:hAnsi="Times New Roman"/>
          <w:spacing w:val="-4"/>
          <w:sz w:val="24"/>
          <w:szCs w:val="24"/>
        </w:rPr>
        <w:t>.</w:t>
      </w:r>
      <w:r w:rsidR="00F06611" w:rsidRPr="00E46781">
        <w:rPr>
          <w:rFonts w:ascii="Times New Roman" w:eastAsia="MS Mincho" w:hAnsi="Times New Roman"/>
          <w:spacing w:val="-4"/>
          <w:sz w:val="24"/>
          <w:szCs w:val="24"/>
        </w:rPr>
        <w:t xml:space="preserve"> </w:t>
      </w:r>
      <w:r w:rsidR="00F06611" w:rsidRPr="00E46781">
        <w:rPr>
          <w:rFonts w:ascii="Times New Roman" w:hAnsi="Times New Roman"/>
          <w:sz w:val="24"/>
          <w:szCs w:val="24"/>
        </w:rPr>
        <w:t xml:space="preserve">Pratt and Foreman (2000) developed a framework with the different management strategies </w:t>
      </w:r>
      <w:r w:rsidR="00E40254" w:rsidRPr="00E46781">
        <w:rPr>
          <w:rFonts w:ascii="Times New Roman" w:hAnsi="Times New Roman"/>
          <w:sz w:val="24"/>
          <w:szCs w:val="24"/>
        </w:rPr>
        <w:t xml:space="preserve">that </w:t>
      </w:r>
      <w:r w:rsidR="00F06611" w:rsidRPr="00E46781">
        <w:rPr>
          <w:rFonts w:ascii="Times New Roman" w:hAnsi="Times New Roman"/>
          <w:sz w:val="24"/>
          <w:szCs w:val="24"/>
        </w:rPr>
        <w:t>managers of organizations with multiple identities can adopt</w:t>
      </w:r>
      <w:r w:rsidR="00AA5E85" w:rsidRPr="00E46781">
        <w:rPr>
          <w:rFonts w:ascii="Times New Roman" w:hAnsi="Times New Roman"/>
          <w:sz w:val="24"/>
          <w:szCs w:val="24"/>
        </w:rPr>
        <w:t>.</w:t>
      </w:r>
      <w:r w:rsidR="00F06611" w:rsidRPr="00E46781">
        <w:rPr>
          <w:rFonts w:ascii="Times New Roman" w:hAnsi="Times New Roman"/>
          <w:sz w:val="24"/>
          <w:szCs w:val="24"/>
        </w:rPr>
        <w:t xml:space="preserve"> These strategies are classified according to two dimensions: plurality and synergy. Plurality </w:t>
      </w:r>
      <w:r w:rsidR="00193BB6" w:rsidRPr="00E46781">
        <w:rPr>
          <w:rFonts w:ascii="Times New Roman" w:hAnsi="Times New Roman"/>
          <w:sz w:val="24"/>
          <w:szCs w:val="24"/>
        </w:rPr>
        <w:t xml:space="preserve">refers to </w:t>
      </w:r>
      <w:r w:rsidR="00F06611" w:rsidRPr="00E46781">
        <w:rPr>
          <w:rFonts w:ascii="Times New Roman" w:hAnsi="Times New Roman"/>
          <w:sz w:val="24"/>
          <w:szCs w:val="24"/>
        </w:rPr>
        <w:t xml:space="preserve">the degree of multiplicity of identities that is beneficial </w:t>
      </w:r>
      <w:r w:rsidR="00E40254" w:rsidRPr="00E46781">
        <w:rPr>
          <w:rFonts w:ascii="Times New Roman" w:hAnsi="Times New Roman"/>
          <w:sz w:val="24"/>
          <w:szCs w:val="24"/>
        </w:rPr>
        <w:t xml:space="preserve">to </w:t>
      </w:r>
      <w:r w:rsidR="00F06611" w:rsidRPr="00E46781">
        <w:rPr>
          <w:rFonts w:ascii="Times New Roman" w:hAnsi="Times New Roman"/>
          <w:sz w:val="24"/>
          <w:szCs w:val="24"/>
        </w:rPr>
        <w:t>the organization</w:t>
      </w:r>
      <w:r w:rsidR="005319B9" w:rsidRPr="00E46781">
        <w:rPr>
          <w:rFonts w:ascii="Times New Roman" w:hAnsi="Times New Roman"/>
          <w:sz w:val="24"/>
          <w:szCs w:val="24"/>
        </w:rPr>
        <w:t>. W</w:t>
      </w:r>
      <w:r w:rsidR="00F06611" w:rsidRPr="00E46781">
        <w:rPr>
          <w:rFonts w:ascii="Times New Roman" w:hAnsi="Times New Roman"/>
          <w:sz w:val="24"/>
          <w:szCs w:val="24"/>
        </w:rPr>
        <w:t>hen considering plurality</w:t>
      </w:r>
      <w:r w:rsidR="000E5FC0" w:rsidRPr="00E46781">
        <w:rPr>
          <w:rFonts w:ascii="Times New Roman" w:hAnsi="Times New Roman"/>
          <w:sz w:val="24"/>
          <w:szCs w:val="24"/>
        </w:rPr>
        <w:t xml:space="preserve">, </w:t>
      </w:r>
      <w:r w:rsidR="00F53A21" w:rsidRPr="00E46781">
        <w:rPr>
          <w:rFonts w:ascii="Times New Roman" w:hAnsi="Times New Roman"/>
          <w:sz w:val="24"/>
          <w:szCs w:val="24"/>
        </w:rPr>
        <w:t xml:space="preserve">one </w:t>
      </w:r>
      <w:r w:rsidR="00F06611" w:rsidRPr="00E46781">
        <w:rPr>
          <w:rFonts w:ascii="Times New Roman" w:hAnsi="Times New Roman"/>
          <w:sz w:val="24"/>
          <w:szCs w:val="24"/>
        </w:rPr>
        <w:t>should ask “How much plurality of identities is best for the organization and its members?" (Pratt and Foreman, 2000: 24). By synergy, the authors mean “the degree of potential synergy between or among the identities” (Pratt and Foreman, 2000: 25).  If all identities are viewed as being critical to the organization, the organization should adopt high-plurality responses</w:t>
      </w:r>
      <w:r w:rsidR="00F53A21" w:rsidRPr="00E46781">
        <w:rPr>
          <w:rFonts w:ascii="Times New Roman" w:hAnsi="Times New Roman"/>
          <w:sz w:val="24"/>
          <w:szCs w:val="24"/>
        </w:rPr>
        <w:t>;</w:t>
      </w:r>
      <w:r w:rsidR="00F06611" w:rsidRPr="00E46781">
        <w:rPr>
          <w:rFonts w:ascii="Times New Roman" w:hAnsi="Times New Roman"/>
          <w:sz w:val="24"/>
          <w:szCs w:val="24"/>
        </w:rPr>
        <w:t xml:space="preserve"> otherwise, it should adopt low-plurality responses. If a high degree of interaction </w:t>
      </w:r>
      <w:r w:rsidR="00193BB6" w:rsidRPr="00E46781">
        <w:rPr>
          <w:rFonts w:ascii="Times New Roman" w:hAnsi="Times New Roman"/>
          <w:sz w:val="24"/>
          <w:szCs w:val="24"/>
        </w:rPr>
        <w:t xml:space="preserve">between </w:t>
      </w:r>
      <w:r w:rsidR="00F06611" w:rsidRPr="00E46781">
        <w:rPr>
          <w:rFonts w:ascii="Times New Roman" w:hAnsi="Times New Roman"/>
          <w:sz w:val="24"/>
          <w:szCs w:val="24"/>
        </w:rPr>
        <w:t>the various identities is possible or desirable, then the organization should adopt high-synergy responses; otherwise, it should adopt low-synergy responses.</w:t>
      </w:r>
      <w:bookmarkStart w:id="48" w:name="_Hlk55899143"/>
      <w:r w:rsidR="005D474D" w:rsidRPr="00E46781">
        <w:rPr>
          <w:rFonts w:ascii="Times New Roman" w:hAnsi="Times New Roman"/>
          <w:sz w:val="24"/>
          <w:szCs w:val="24"/>
        </w:rPr>
        <w:t xml:space="preserve"> </w:t>
      </w:r>
      <w:r w:rsidR="00C92EAD" w:rsidRPr="00E46781">
        <w:rPr>
          <w:rFonts w:ascii="Times New Roman" w:hAnsi="Times New Roman"/>
          <w:sz w:val="24"/>
          <w:szCs w:val="24"/>
          <w:lang w:val="en-US"/>
        </w:rPr>
        <w:t xml:space="preserve">As shown on </w:t>
      </w:r>
      <w:r w:rsidR="006E76E6" w:rsidRPr="00E46781">
        <w:rPr>
          <w:rFonts w:ascii="Times New Roman" w:hAnsi="Times New Roman"/>
          <w:sz w:val="24"/>
          <w:szCs w:val="24"/>
          <w:lang w:val="en-US"/>
        </w:rPr>
        <w:t>F</w:t>
      </w:r>
      <w:r w:rsidR="00C92EAD" w:rsidRPr="00E46781">
        <w:rPr>
          <w:rFonts w:ascii="Times New Roman" w:hAnsi="Times New Roman"/>
          <w:sz w:val="24"/>
          <w:szCs w:val="24"/>
          <w:lang w:val="en-US"/>
        </w:rPr>
        <w:t>igure 2, at</w:t>
      </w:r>
      <w:r w:rsidR="00C92EAD" w:rsidRPr="00E46781">
        <w:rPr>
          <w:rFonts w:ascii="Times New Roman" w:hAnsi="Times New Roman"/>
          <w:sz w:val="24"/>
          <w:szCs w:val="24"/>
        </w:rPr>
        <w:t xml:space="preserve"> the meso level, social enterprises thus exhibit different identities, with </w:t>
      </w:r>
      <w:r w:rsidR="00C92EAD" w:rsidRPr="00E46781">
        <w:rPr>
          <w:rFonts w:ascii="Times New Roman" w:hAnsi="Times New Roman"/>
          <w:i/>
          <w:iCs/>
          <w:sz w:val="24"/>
          <w:szCs w:val="24"/>
        </w:rPr>
        <w:t>Identity 1</w:t>
      </w:r>
      <w:r w:rsidR="00C92EAD" w:rsidRPr="00E46781">
        <w:rPr>
          <w:rFonts w:ascii="Times New Roman" w:hAnsi="Times New Roman"/>
          <w:sz w:val="24"/>
          <w:szCs w:val="24"/>
        </w:rPr>
        <w:t xml:space="preserve"> reflecting </w:t>
      </w:r>
      <w:r w:rsidR="003A22B4" w:rsidRPr="00E46781">
        <w:rPr>
          <w:rFonts w:ascii="Times New Roman" w:hAnsi="Times New Roman"/>
          <w:sz w:val="24"/>
          <w:szCs w:val="24"/>
        </w:rPr>
        <w:t xml:space="preserve">the </w:t>
      </w:r>
      <w:r w:rsidR="003A22B4" w:rsidRPr="00E46781">
        <w:rPr>
          <w:rFonts w:ascii="Times New Roman" w:hAnsi="Times New Roman"/>
          <w:i/>
          <w:iCs/>
          <w:sz w:val="24"/>
          <w:szCs w:val="24"/>
        </w:rPr>
        <w:t>Social Logic</w:t>
      </w:r>
      <w:r w:rsidR="00C92EAD" w:rsidRPr="00E46781">
        <w:rPr>
          <w:rFonts w:ascii="Times New Roman" w:hAnsi="Times New Roman"/>
          <w:sz w:val="24"/>
          <w:szCs w:val="24"/>
        </w:rPr>
        <w:t xml:space="preserve">, </w:t>
      </w:r>
      <w:r w:rsidR="00C92EAD" w:rsidRPr="00E46781">
        <w:rPr>
          <w:rFonts w:ascii="Times New Roman" w:hAnsi="Times New Roman"/>
          <w:i/>
          <w:iCs/>
          <w:sz w:val="24"/>
          <w:szCs w:val="24"/>
        </w:rPr>
        <w:t>Identity 2</w:t>
      </w:r>
      <w:r w:rsidR="00C92EAD" w:rsidRPr="00E46781">
        <w:rPr>
          <w:rFonts w:ascii="Times New Roman" w:hAnsi="Times New Roman"/>
          <w:sz w:val="24"/>
          <w:szCs w:val="24"/>
        </w:rPr>
        <w:t xml:space="preserve"> reflecting</w:t>
      </w:r>
      <w:r w:rsidR="003A22B4" w:rsidRPr="00E46781">
        <w:rPr>
          <w:rFonts w:ascii="Times New Roman" w:hAnsi="Times New Roman"/>
          <w:i/>
          <w:iCs/>
          <w:sz w:val="24"/>
          <w:szCs w:val="24"/>
        </w:rPr>
        <w:t xml:space="preserve"> </w:t>
      </w:r>
      <w:r w:rsidR="003A22B4" w:rsidRPr="00E46781">
        <w:rPr>
          <w:rFonts w:ascii="Times New Roman" w:hAnsi="Times New Roman"/>
          <w:sz w:val="24"/>
          <w:szCs w:val="24"/>
        </w:rPr>
        <w:t xml:space="preserve">the </w:t>
      </w:r>
      <w:r w:rsidR="003A22B4" w:rsidRPr="00E46781">
        <w:rPr>
          <w:rFonts w:ascii="Times New Roman" w:hAnsi="Times New Roman"/>
          <w:i/>
          <w:iCs/>
          <w:sz w:val="24"/>
          <w:szCs w:val="24"/>
        </w:rPr>
        <w:t>Commercial Logic</w:t>
      </w:r>
      <w:r w:rsidR="00C92EAD" w:rsidRPr="00E46781">
        <w:rPr>
          <w:rFonts w:ascii="Times New Roman" w:hAnsi="Times New Roman"/>
          <w:sz w:val="24"/>
          <w:szCs w:val="24"/>
        </w:rPr>
        <w:t xml:space="preserve">, and </w:t>
      </w:r>
      <w:r w:rsidR="00C92EAD" w:rsidRPr="00E46781">
        <w:rPr>
          <w:rFonts w:ascii="Times New Roman" w:hAnsi="Times New Roman"/>
          <w:i/>
          <w:iCs/>
          <w:sz w:val="24"/>
          <w:szCs w:val="24"/>
        </w:rPr>
        <w:t>Identity 3</w:t>
      </w:r>
      <w:r w:rsidR="00C92EAD" w:rsidRPr="00E46781">
        <w:rPr>
          <w:rFonts w:ascii="Times New Roman" w:hAnsi="Times New Roman"/>
          <w:sz w:val="24"/>
          <w:szCs w:val="24"/>
        </w:rPr>
        <w:t xml:space="preserve"> reflecting the combination of both </w:t>
      </w:r>
      <w:r w:rsidR="003A22B4" w:rsidRPr="00E46781">
        <w:rPr>
          <w:rFonts w:ascii="Times New Roman" w:hAnsi="Times New Roman"/>
          <w:sz w:val="24"/>
          <w:szCs w:val="24"/>
        </w:rPr>
        <w:t>social and commercial logics.</w:t>
      </w:r>
      <w:r w:rsidR="00C92EAD" w:rsidRPr="00E46781">
        <w:rPr>
          <w:rFonts w:ascii="Times New Roman" w:hAnsi="Times New Roman"/>
          <w:sz w:val="24"/>
          <w:szCs w:val="24"/>
        </w:rPr>
        <w:t xml:space="preserve"> </w:t>
      </w:r>
      <w:bookmarkStart w:id="49" w:name="_Hlk109891606"/>
      <w:r w:rsidR="00952153" w:rsidRPr="00E46781">
        <w:rPr>
          <w:rFonts w:ascii="Times New Roman" w:hAnsi="Times New Roman"/>
          <w:sz w:val="24"/>
          <w:szCs w:val="24"/>
        </w:rPr>
        <w:t>When saying that an identity reflects a logic, we mean that the</w:t>
      </w:r>
      <w:r w:rsidR="003F3C67" w:rsidRPr="00E46781">
        <w:rPr>
          <w:rFonts w:ascii="Times New Roman" w:hAnsi="Times New Roman"/>
          <w:sz w:val="24"/>
          <w:szCs w:val="24"/>
        </w:rPr>
        <w:t xml:space="preserve"> </w:t>
      </w:r>
      <w:r w:rsidR="004B4722" w:rsidRPr="00E46781">
        <w:rPr>
          <w:rFonts w:ascii="Times New Roman" w:hAnsi="Times New Roman"/>
          <w:sz w:val="24"/>
          <w:szCs w:val="24"/>
        </w:rPr>
        <w:t>organizational</w:t>
      </w:r>
      <w:r w:rsidR="003F3C67" w:rsidRPr="00E46781">
        <w:rPr>
          <w:rFonts w:ascii="Times New Roman" w:hAnsi="Times New Roman"/>
          <w:sz w:val="24"/>
          <w:szCs w:val="24"/>
        </w:rPr>
        <w:t xml:space="preserve"> culture </w:t>
      </w:r>
      <w:r w:rsidR="008254AE" w:rsidRPr="00E46781">
        <w:rPr>
          <w:rFonts w:ascii="Times New Roman" w:hAnsi="Times New Roman"/>
          <w:sz w:val="24"/>
          <w:szCs w:val="24"/>
        </w:rPr>
        <w:lastRenderedPageBreak/>
        <w:t>favours</w:t>
      </w:r>
      <w:r w:rsidR="003F3C67" w:rsidRPr="00E46781">
        <w:rPr>
          <w:rFonts w:ascii="Times New Roman" w:hAnsi="Times New Roman"/>
          <w:sz w:val="24"/>
          <w:szCs w:val="24"/>
        </w:rPr>
        <w:t xml:space="preserve"> </w:t>
      </w:r>
      <w:r w:rsidR="00952153" w:rsidRPr="00E46781">
        <w:rPr>
          <w:rFonts w:ascii="Times New Roman" w:hAnsi="Times New Roman"/>
          <w:sz w:val="24"/>
          <w:szCs w:val="24"/>
        </w:rPr>
        <w:t xml:space="preserve">values which can be associated </w:t>
      </w:r>
      <w:r w:rsidR="00E57479" w:rsidRPr="00E46781">
        <w:rPr>
          <w:rFonts w:ascii="Times New Roman" w:hAnsi="Times New Roman"/>
          <w:sz w:val="24"/>
          <w:szCs w:val="24"/>
        </w:rPr>
        <w:t>with</w:t>
      </w:r>
      <w:r w:rsidR="00952153" w:rsidRPr="00E46781">
        <w:rPr>
          <w:rFonts w:ascii="Times New Roman" w:hAnsi="Times New Roman"/>
          <w:sz w:val="24"/>
          <w:szCs w:val="24"/>
        </w:rPr>
        <w:t xml:space="preserve"> such logic (service, social justice, importance of human relationships</w:t>
      </w:r>
      <w:r w:rsidR="003F3C67" w:rsidRPr="00E46781">
        <w:rPr>
          <w:rFonts w:ascii="Times New Roman" w:hAnsi="Times New Roman"/>
          <w:sz w:val="24"/>
          <w:szCs w:val="24"/>
        </w:rPr>
        <w:t xml:space="preserve">, or </w:t>
      </w:r>
      <w:r w:rsidR="00952153" w:rsidRPr="00E46781">
        <w:rPr>
          <w:rFonts w:ascii="Times New Roman" w:hAnsi="Times New Roman"/>
          <w:sz w:val="24"/>
          <w:szCs w:val="24"/>
        </w:rPr>
        <w:t xml:space="preserve">integrity as examples of values </w:t>
      </w:r>
      <w:r w:rsidR="008254AE" w:rsidRPr="00E46781">
        <w:rPr>
          <w:rFonts w:ascii="Times New Roman" w:hAnsi="Times New Roman"/>
          <w:sz w:val="24"/>
          <w:szCs w:val="24"/>
        </w:rPr>
        <w:t>associated with</w:t>
      </w:r>
      <w:r w:rsidR="00952153" w:rsidRPr="00E46781">
        <w:rPr>
          <w:rFonts w:ascii="Times New Roman" w:hAnsi="Times New Roman"/>
          <w:sz w:val="24"/>
          <w:szCs w:val="24"/>
        </w:rPr>
        <w:t xml:space="preserve"> the social logic</w:t>
      </w:r>
      <w:r w:rsidR="001D1AB6">
        <w:rPr>
          <w:rFonts w:ascii="Times New Roman" w:hAnsi="Times New Roman"/>
          <w:sz w:val="24"/>
          <w:szCs w:val="24"/>
        </w:rPr>
        <w:t>,</w:t>
      </w:r>
      <w:r w:rsidR="003F3C67" w:rsidRPr="00E46781">
        <w:rPr>
          <w:rFonts w:ascii="Times New Roman" w:hAnsi="Times New Roman"/>
          <w:sz w:val="24"/>
          <w:szCs w:val="24"/>
        </w:rPr>
        <w:t xml:space="preserve"> and</w:t>
      </w:r>
      <w:r w:rsidR="008254AE" w:rsidRPr="00E46781">
        <w:rPr>
          <w:rFonts w:ascii="Times New Roman" w:hAnsi="Times New Roman"/>
          <w:sz w:val="24"/>
          <w:szCs w:val="24"/>
        </w:rPr>
        <w:t xml:space="preserve"> effectiveness, efficiency or success as examples of values associated with the commercial logic</w:t>
      </w:r>
      <w:r w:rsidR="007159FE" w:rsidRPr="00E46781">
        <w:rPr>
          <w:rFonts w:ascii="Times New Roman" w:hAnsi="Times New Roman"/>
          <w:sz w:val="24"/>
          <w:szCs w:val="24"/>
        </w:rPr>
        <w:t>)</w:t>
      </w:r>
      <w:r w:rsidR="008254AE" w:rsidRPr="00E46781">
        <w:rPr>
          <w:rFonts w:ascii="Times New Roman" w:hAnsi="Times New Roman"/>
          <w:sz w:val="24"/>
          <w:szCs w:val="24"/>
        </w:rPr>
        <w:t>.</w:t>
      </w:r>
      <w:bookmarkEnd w:id="49"/>
    </w:p>
    <w:p w14:paraId="048FEDC7" w14:textId="77777777" w:rsidR="005D474D" w:rsidRPr="00E46781" w:rsidRDefault="005D474D" w:rsidP="008625E7">
      <w:pPr>
        <w:pStyle w:val="BodyTextFirstParag"/>
        <w:spacing w:before="0" w:after="0" w:line="480" w:lineRule="auto"/>
        <w:ind w:firstLine="709"/>
        <w:rPr>
          <w:rFonts w:ascii="Times New Roman" w:hAnsi="Times New Roman"/>
          <w:sz w:val="24"/>
          <w:szCs w:val="24"/>
          <w:lang w:val="en-GB"/>
        </w:rPr>
      </w:pPr>
    </w:p>
    <w:p w14:paraId="0A713184" w14:textId="1435725B" w:rsidR="006A4DE3" w:rsidRPr="00E46781" w:rsidRDefault="00CE7C44" w:rsidP="006A4DE3">
      <w:pPr>
        <w:pStyle w:val="BodyTextFirstParag"/>
        <w:spacing w:before="0" w:after="0" w:line="480" w:lineRule="auto"/>
        <w:ind w:firstLine="709"/>
        <w:rPr>
          <w:rFonts w:ascii="Times New Roman" w:hAnsi="Times New Roman"/>
          <w:sz w:val="24"/>
          <w:szCs w:val="24"/>
          <w:lang w:val="en-GB"/>
        </w:rPr>
      </w:pPr>
      <w:r w:rsidRPr="00E46781">
        <w:rPr>
          <w:rFonts w:ascii="Times New Roman" w:hAnsi="Times New Roman"/>
          <w:sz w:val="24"/>
          <w:szCs w:val="24"/>
          <w:lang w:val="en-GB"/>
        </w:rPr>
        <w:t>The institutional logics</w:t>
      </w:r>
      <w:r w:rsidR="0046563A" w:rsidRPr="00E46781">
        <w:rPr>
          <w:rFonts w:ascii="Times New Roman" w:hAnsi="Times New Roman"/>
          <w:sz w:val="24"/>
          <w:szCs w:val="24"/>
          <w:lang w:val="en-GB"/>
        </w:rPr>
        <w:t>, beyond their influence on the meso level of organizations, may also influence the micro</w:t>
      </w:r>
      <w:r w:rsidR="00E31DDD" w:rsidRPr="00E46781">
        <w:rPr>
          <w:rFonts w:ascii="Times New Roman" w:hAnsi="Times New Roman"/>
          <w:sz w:val="24"/>
          <w:szCs w:val="24"/>
          <w:lang w:val="en-GB"/>
        </w:rPr>
        <w:t xml:space="preserve"> </w:t>
      </w:r>
      <w:r w:rsidR="0046563A" w:rsidRPr="00E46781">
        <w:rPr>
          <w:rFonts w:ascii="Times New Roman" w:hAnsi="Times New Roman"/>
          <w:sz w:val="24"/>
          <w:szCs w:val="24"/>
          <w:lang w:val="en-GB"/>
        </w:rPr>
        <w:t>level, namely individual employees</w:t>
      </w:r>
      <w:r w:rsidR="005319B9" w:rsidRPr="00E46781">
        <w:rPr>
          <w:rFonts w:ascii="Times New Roman" w:hAnsi="Times New Roman"/>
          <w:sz w:val="24"/>
          <w:szCs w:val="24"/>
          <w:lang w:val="en-GB"/>
        </w:rPr>
        <w:t xml:space="preserve">, </w:t>
      </w:r>
      <w:r w:rsidR="0046563A" w:rsidRPr="00E46781">
        <w:rPr>
          <w:rFonts w:ascii="Times New Roman" w:hAnsi="Times New Roman"/>
          <w:sz w:val="24"/>
          <w:szCs w:val="24"/>
          <w:lang w:val="en-GB"/>
        </w:rPr>
        <w:t xml:space="preserve"> since the</w:t>
      </w:r>
      <w:r w:rsidR="00E31DDD" w:rsidRPr="00E46781">
        <w:rPr>
          <w:rFonts w:ascii="Times New Roman" w:hAnsi="Times New Roman"/>
          <w:sz w:val="24"/>
          <w:szCs w:val="24"/>
          <w:lang w:val="en-GB"/>
        </w:rPr>
        <w:t>se logics</w:t>
      </w:r>
      <w:r w:rsidR="000B02D1" w:rsidRPr="00E46781">
        <w:rPr>
          <w:rFonts w:ascii="Times New Roman" w:hAnsi="Times New Roman"/>
          <w:sz w:val="24"/>
          <w:szCs w:val="24"/>
          <w:lang w:val="en-GB"/>
        </w:rPr>
        <w:t xml:space="preserve">, through the values they vehiculate, </w:t>
      </w:r>
      <w:r w:rsidR="0046563A" w:rsidRPr="00E46781">
        <w:rPr>
          <w:rFonts w:ascii="Times New Roman" w:hAnsi="Times New Roman"/>
          <w:sz w:val="24"/>
          <w:szCs w:val="24"/>
          <w:lang w:val="en-GB"/>
        </w:rPr>
        <w:t>act as “cultural toolkits” for staff members (Pache and Santos, 2013: 994; Cortes Ferreira, 2017)</w:t>
      </w:r>
      <w:r w:rsidR="0085083E" w:rsidRPr="00E46781">
        <w:rPr>
          <w:rFonts w:ascii="Times New Roman" w:hAnsi="Times New Roman"/>
          <w:sz w:val="24"/>
          <w:szCs w:val="24"/>
          <w:lang w:val="en-GB"/>
        </w:rPr>
        <w:t xml:space="preserve"> and “shape individual interests and desires</w:t>
      </w:r>
      <w:r w:rsidR="00E31DDD" w:rsidRPr="00E46781">
        <w:rPr>
          <w:rFonts w:ascii="Times New Roman" w:hAnsi="Times New Roman"/>
          <w:sz w:val="24"/>
          <w:szCs w:val="24"/>
          <w:lang w:val="en-GB"/>
        </w:rPr>
        <w:t>”</w:t>
      </w:r>
      <w:r w:rsidR="0085083E" w:rsidRPr="00E46781">
        <w:rPr>
          <w:rFonts w:ascii="Times New Roman" w:hAnsi="Times New Roman"/>
          <w:sz w:val="24"/>
          <w:szCs w:val="24"/>
          <w:lang w:val="en-GB"/>
        </w:rPr>
        <w:t xml:space="preserve"> (Powell and Colyvas,</w:t>
      </w:r>
      <w:r w:rsidR="00316FB4" w:rsidRPr="00E46781">
        <w:rPr>
          <w:rFonts w:ascii="Times New Roman" w:hAnsi="Times New Roman"/>
          <w:sz w:val="24"/>
          <w:szCs w:val="24"/>
          <w:lang w:val="en-GB"/>
        </w:rPr>
        <w:t xml:space="preserve"> 2008</w:t>
      </w:r>
      <w:r w:rsidR="0085083E" w:rsidRPr="00E46781">
        <w:rPr>
          <w:rFonts w:ascii="Times New Roman" w:hAnsi="Times New Roman"/>
          <w:sz w:val="24"/>
          <w:szCs w:val="24"/>
          <w:lang w:val="en-GB"/>
        </w:rPr>
        <w:t>)</w:t>
      </w:r>
      <w:r w:rsidR="000B02D1" w:rsidRPr="00E46781">
        <w:rPr>
          <w:rFonts w:ascii="Times New Roman" w:hAnsi="Times New Roman"/>
          <w:sz w:val="24"/>
          <w:szCs w:val="24"/>
          <w:lang w:val="en-GB"/>
        </w:rPr>
        <w:t xml:space="preserve"> and their own individual values</w:t>
      </w:r>
      <w:r w:rsidR="000A7DA8" w:rsidRPr="00E46781">
        <w:rPr>
          <w:rFonts w:ascii="Times New Roman" w:hAnsi="Times New Roman"/>
          <w:sz w:val="24"/>
          <w:szCs w:val="24"/>
          <w:lang w:val="en-GB"/>
        </w:rPr>
        <w:t>, confirming that a microfoundational approach</w:t>
      </w:r>
      <w:r w:rsidR="00344B3D" w:rsidRPr="00E46781">
        <w:rPr>
          <w:rFonts w:ascii="Times New Roman" w:hAnsi="Times New Roman"/>
          <w:sz w:val="24"/>
          <w:szCs w:val="24"/>
          <w:lang w:val="en-GB"/>
        </w:rPr>
        <w:t xml:space="preserve"> (</w:t>
      </w:r>
      <w:r w:rsidR="00CE7436" w:rsidRPr="00E46781">
        <w:rPr>
          <w:rFonts w:ascii="Times New Roman" w:hAnsi="Times New Roman"/>
          <w:sz w:val="24"/>
          <w:szCs w:val="24"/>
          <w:lang w:val="en-GB"/>
        </w:rPr>
        <w:t>Harmon et al., 2019</w:t>
      </w:r>
      <w:r w:rsidR="00344B3D" w:rsidRPr="00E46781">
        <w:rPr>
          <w:rFonts w:ascii="Times New Roman" w:hAnsi="Times New Roman"/>
          <w:sz w:val="24"/>
          <w:szCs w:val="24"/>
          <w:lang w:val="en-GB"/>
        </w:rPr>
        <w:t>)</w:t>
      </w:r>
      <w:r w:rsidR="000A7DA8" w:rsidRPr="00E46781">
        <w:rPr>
          <w:rFonts w:ascii="Times New Roman" w:hAnsi="Times New Roman"/>
          <w:sz w:val="24"/>
          <w:szCs w:val="24"/>
          <w:lang w:val="en-GB"/>
        </w:rPr>
        <w:t xml:space="preserve"> is essential to </w:t>
      </w:r>
      <w:r w:rsidR="00344B3D" w:rsidRPr="00E46781">
        <w:rPr>
          <w:rFonts w:ascii="Times New Roman" w:hAnsi="Times New Roman"/>
          <w:sz w:val="24"/>
          <w:szCs w:val="24"/>
          <w:lang w:val="en-GB"/>
        </w:rPr>
        <w:t xml:space="preserve">grasp the organizational identification process in </w:t>
      </w:r>
      <w:r w:rsidR="009C33D3" w:rsidRPr="00E46781">
        <w:rPr>
          <w:rFonts w:ascii="Times New Roman" w:hAnsi="Times New Roman"/>
          <w:sz w:val="24"/>
          <w:szCs w:val="24"/>
          <w:lang w:val="en-GB"/>
        </w:rPr>
        <w:t>social enterprises</w:t>
      </w:r>
      <w:r w:rsidR="00344B3D" w:rsidRPr="00E46781">
        <w:rPr>
          <w:rFonts w:ascii="Times New Roman" w:hAnsi="Times New Roman"/>
          <w:sz w:val="24"/>
          <w:szCs w:val="24"/>
          <w:lang w:val="en-GB"/>
        </w:rPr>
        <w:t xml:space="preserve">. </w:t>
      </w:r>
      <w:r w:rsidR="00E803BA" w:rsidRPr="00E46781">
        <w:rPr>
          <w:rFonts w:ascii="Times New Roman" w:hAnsi="Times New Roman"/>
          <w:sz w:val="24"/>
          <w:szCs w:val="24"/>
          <w:lang w:val="en-GB"/>
        </w:rPr>
        <w:t>“Institutional logics not only direct what social actors want (interests) and how they are to proceed (guidelines for action) but also who or what they are (identity)</w:t>
      </w:r>
      <w:r w:rsidR="00BC77FC" w:rsidRPr="00E46781">
        <w:rPr>
          <w:rFonts w:ascii="Times New Roman" w:hAnsi="Times New Roman"/>
          <w:sz w:val="24"/>
          <w:szCs w:val="24"/>
          <w:lang w:val="en-GB"/>
        </w:rPr>
        <w:t>”</w:t>
      </w:r>
      <w:r w:rsidR="00E803BA" w:rsidRPr="00E46781">
        <w:rPr>
          <w:rFonts w:ascii="Times New Roman" w:hAnsi="Times New Roman"/>
          <w:sz w:val="24"/>
          <w:szCs w:val="24"/>
          <w:lang w:val="en-GB"/>
        </w:rPr>
        <w:t xml:space="preserve"> (Lok, 2010</w:t>
      </w:r>
      <w:r w:rsidR="00316FB4" w:rsidRPr="00E46781">
        <w:rPr>
          <w:rFonts w:ascii="Times New Roman" w:hAnsi="Times New Roman"/>
          <w:sz w:val="24"/>
          <w:szCs w:val="24"/>
          <w:lang w:val="en-GB"/>
        </w:rPr>
        <w:t>: 1308;</w:t>
      </w:r>
      <w:r w:rsidR="005319B9" w:rsidRPr="00E46781">
        <w:rPr>
          <w:rFonts w:ascii="Times New Roman" w:hAnsi="Times New Roman"/>
          <w:sz w:val="24"/>
          <w:szCs w:val="24"/>
          <w:lang w:val="en-GB"/>
        </w:rPr>
        <w:t xml:space="preserve"> </w:t>
      </w:r>
      <w:r w:rsidR="00E803BA" w:rsidRPr="00E46781">
        <w:rPr>
          <w:rFonts w:ascii="Times New Roman" w:hAnsi="Times New Roman"/>
          <w:sz w:val="24"/>
          <w:szCs w:val="24"/>
          <w:lang w:val="en-GB"/>
        </w:rPr>
        <w:t xml:space="preserve"> Friedland and Alford, 1991).</w:t>
      </w:r>
      <w:r w:rsidR="00BA3603" w:rsidRPr="00E46781">
        <w:rPr>
          <w:rFonts w:ascii="Times New Roman" w:hAnsi="Times New Roman"/>
          <w:sz w:val="24"/>
          <w:szCs w:val="24"/>
          <w:lang w:val="en-US"/>
        </w:rPr>
        <w:t xml:space="preserve"> </w:t>
      </w:r>
      <w:r w:rsidR="00BA3603" w:rsidRPr="00E46781">
        <w:rPr>
          <w:rFonts w:ascii="Times New Roman" w:hAnsi="Times New Roman"/>
          <w:sz w:val="24"/>
          <w:szCs w:val="24"/>
          <w:lang w:val="en-GB"/>
        </w:rPr>
        <w:t xml:space="preserve">The institutional logics employees will endorse </w:t>
      </w:r>
      <w:r w:rsidR="000B02D1" w:rsidRPr="00E46781">
        <w:rPr>
          <w:rFonts w:ascii="Times New Roman" w:hAnsi="Times New Roman"/>
          <w:sz w:val="24"/>
          <w:szCs w:val="24"/>
          <w:lang w:val="en-GB"/>
        </w:rPr>
        <w:t xml:space="preserve">and therefore the values they will favour </w:t>
      </w:r>
      <w:r w:rsidR="00BA3603" w:rsidRPr="00E46781">
        <w:rPr>
          <w:rFonts w:ascii="Times New Roman" w:hAnsi="Times New Roman"/>
          <w:sz w:val="24"/>
          <w:szCs w:val="24"/>
          <w:lang w:val="en-GB"/>
        </w:rPr>
        <w:t xml:space="preserve">may depend on the logics that organizational members have familiarized or identified with “throughout their lives due to previous experiences” (Cortes Ferreira, 2017: 51). </w:t>
      </w:r>
      <w:bookmarkStart w:id="50" w:name="_Hlk111811564"/>
      <w:r w:rsidR="00BA3603" w:rsidRPr="00E46781">
        <w:rPr>
          <w:rFonts w:ascii="Times New Roman" w:hAnsi="Times New Roman"/>
          <w:sz w:val="24"/>
          <w:szCs w:val="24"/>
          <w:lang w:val="en-GB"/>
        </w:rPr>
        <w:t xml:space="preserve">However, although one could suppose that individuals exposed to a particular institutional logic during their socialization process will enact this logic in the organization where they work, Pache and Santos (2013) find that this view is not confirmed. Their study shows that employees in social enterprises who were originally exposed to a commercial logic will tend to exhibit, in priority, a behaviour that fits in with a social welfare </w:t>
      </w:r>
      <w:r w:rsidR="001801E3" w:rsidRPr="001801E3">
        <w:rPr>
          <w:rFonts w:ascii="Times New Roman" w:hAnsi="Times New Roman"/>
          <w:sz w:val="24"/>
          <w:szCs w:val="24"/>
          <w:lang w:val="en-GB"/>
        </w:rPr>
        <w:t>in order to make up for their lack of  “historic” legitimacy on this matter.</w:t>
      </w:r>
    </w:p>
    <w:p w14:paraId="50103695" w14:textId="77777777" w:rsidR="001D1AB6" w:rsidRDefault="001D1AB6" w:rsidP="008A3252">
      <w:pPr>
        <w:pStyle w:val="BodyTextFirstParag"/>
        <w:spacing w:before="0" w:after="0" w:line="480" w:lineRule="auto"/>
        <w:ind w:firstLine="709"/>
        <w:rPr>
          <w:rFonts w:ascii="Times New Roman" w:hAnsi="Times New Roman"/>
          <w:sz w:val="24"/>
          <w:szCs w:val="24"/>
          <w:lang w:val="en-GB"/>
        </w:rPr>
      </w:pPr>
      <w:bookmarkStart w:id="51" w:name="_Hlk109891676"/>
      <w:bookmarkEnd w:id="50"/>
    </w:p>
    <w:p w14:paraId="31CB1285" w14:textId="579BBEE9" w:rsidR="008625E7" w:rsidRPr="00E46781" w:rsidRDefault="008625E7" w:rsidP="008A3252">
      <w:pPr>
        <w:pStyle w:val="BodyTextFirstParag"/>
        <w:spacing w:before="0" w:after="0" w:line="480" w:lineRule="auto"/>
        <w:ind w:firstLine="709"/>
        <w:rPr>
          <w:rFonts w:ascii="Times New Roman" w:hAnsi="Times New Roman"/>
          <w:sz w:val="24"/>
          <w:szCs w:val="24"/>
          <w:lang w:val="en-GB"/>
        </w:rPr>
      </w:pPr>
      <w:r w:rsidRPr="00E46781">
        <w:rPr>
          <w:rFonts w:ascii="Times New Roman" w:hAnsi="Times New Roman"/>
          <w:sz w:val="24"/>
          <w:szCs w:val="24"/>
          <w:lang w:val="en-GB"/>
        </w:rPr>
        <w:t>Our framework</w:t>
      </w:r>
      <w:r w:rsidR="001D1AB6">
        <w:rPr>
          <w:rFonts w:ascii="Times New Roman" w:hAnsi="Times New Roman"/>
          <w:sz w:val="24"/>
          <w:szCs w:val="24"/>
          <w:lang w:val="en-GB"/>
        </w:rPr>
        <w:t xml:space="preserve"> (Figure 2)</w:t>
      </w:r>
      <w:r w:rsidRPr="00E46781">
        <w:rPr>
          <w:rFonts w:ascii="Times New Roman" w:hAnsi="Times New Roman"/>
          <w:sz w:val="24"/>
          <w:szCs w:val="24"/>
          <w:lang w:val="en-GB"/>
        </w:rPr>
        <w:t xml:space="preserve"> also suggest</w:t>
      </w:r>
      <w:r w:rsidR="001D1AB6">
        <w:rPr>
          <w:rFonts w:ascii="Times New Roman" w:hAnsi="Times New Roman"/>
          <w:sz w:val="24"/>
          <w:szCs w:val="24"/>
          <w:lang w:val="en-GB"/>
        </w:rPr>
        <w:t>s</w:t>
      </w:r>
      <w:r w:rsidRPr="00E46781">
        <w:rPr>
          <w:rFonts w:ascii="Times New Roman" w:hAnsi="Times New Roman"/>
          <w:sz w:val="24"/>
          <w:szCs w:val="24"/>
          <w:lang w:val="en-GB"/>
        </w:rPr>
        <w:t xml:space="preserve"> that, at the micro level, employees may also, themselves, hold multiple identities </w:t>
      </w:r>
      <w:r w:rsidR="000B02D1" w:rsidRPr="00E46781">
        <w:rPr>
          <w:rFonts w:ascii="Times New Roman" w:hAnsi="Times New Roman"/>
          <w:sz w:val="24"/>
          <w:szCs w:val="24"/>
          <w:lang w:val="en-GB"/>
        </w:rPr>
        <w:t xml:space="preserve">– that may be characterized by different values </w:t>
      </w:r>
      <w:bookmarkEnd w:id="51"/>
      <w:r w:rsidR="000B02D1" w:rsidRPr="00E46781">
        <w:rPr>
          <w:rFonts w:ascii="Times New Roman" w:hAnsi="Times New Roman"/>
          <w:sz w:val="24"/>
          <w:szCs w:val="24"/>
          <w:lang w:val="en-GB"/>
        </w:rPr>
        <w:t xml:space="preserve">– </w:t>
      </w:r>
      <w:r w:rsidRPr="00E46781">
        <w:rPr>
          <w:rFonts w:ascii="Times New Roman" w:hAnsi="Times New Roman"/>
          <w:sz w:val="24"/>
          <w:szCs w:val="24"/>
          <w:lang w:val="en-GB"/>
        </w:rPr>
        <w:t xml:space="preserve">as explained by Wry and York (2017) and may gather into coalitions (Pache and Santos, 2010; Glynn, 2000). </w:t>
      </w:r>
      <w:bookmarkStart w:id="52" w:name="_Hlk55892180"/>
      <w:bookmarkStart w:id="53" w:name="_Hlk57551891"/>
      <w:r w:rsidR="00607144" w:rsidRPr="00E46781">
        <w:rPr>
          <w:rFonts w:ascii="Times New Roman" w:hAnsi="Times New Roman"/>
          <w:sz w:val="24"/>
          <w:szCs w:val="24"/>
          <w:lang w:val="en-GB"/>
        </w:rPr>
        <w:t xml:space="preserve"> </w:t>
      </w:r>
      <w:r w:rsidR="00607144" w:rsidRPr="00E46781">
        <w:rPr>
          <w:rFonts w:ascii="Times New Roman" w:hAnsi="Times New Roman"/>
          <w:sz w:val="24"/>
          <w:szCs w:val="24"/>
          <w:lang w:val="en-GB"/>
        </w:rPr>
        <w:lastRenderedPageBreak/>
        <w:t xml:space="preserve">Based on Heaney </w:t>
      </w:r>
      <w:r w:rsidR="00AB4BE8" w:rsidRPr="00E46781">
        <w:rPr>
          <w:rFonts w:ascii="Times New Roman" w:hAnsi="Times New Roman"/>
          <w:sz w:val="24"/>
          <w:szCs w:val="24"/>
          <w:lang w:val="en-GB"/>
        </w:rPr>
        <w:t xml:space="preserve">and </w:t>
      </w:r>
      <w:r w:rsidR="00C2244A" w:rsidRPr="00E46781">
        <w:rPr>
          <w:rFonts w:ascii="Times New Roman" w:hAnsi="Times New Roman"/>
          <w:sz w:val="24"/>
          <w:szCs w:val="24"/>
          <w:lang w:val="en-GB"/>
        </w:rPr>
        <w:t>Leifeld</w:t>
      </w:r>
      <w:r w:rsidR="005454AC" w:rsidRPr="00E46781">
        <w:rPr>
          <w:rFonts w:ascii="Times New Roman" w:hAnsi="Times New Roman"/>
          <w:sz w:val="24"/>
          <w:szCs w:val="24"/>
          <w:lang w:val="en-GB"/>
        </w:rPr>
        <w:t xml:space="preserve"> </w:t>
      </w:r>
      <w:r w:rsidR="00607144" w:rsidRPr="00E46781">
        <w:rPr>
          <w:rFonts w:ascii="Times New Roman" w:hAnsi="Times New Roman"/>
          <w:sz w:val="24"/>
          <w:szCs w:val="24"/>
          <w:lang w:val="en-GB"/>
        </w:rPr>
        <w:t>(201</w:t>
      </w:r>
      <w:r w:rsidR="00C2244A" w:rsidRPr="00E46781">
        <w:rPr>
          <w:rFonts w:ascii="Times New Roman" w:hAnsi="Times New Roman"/>
          <w:sz w:val="24"/>
          <w:szCs w:val="24"/>
          <w:lang w:val="en-GB"/>
        </w:rPr>
        <w:t>8</w:t>
      </w:r>
      <w:r w:rsidR="00607144" w:rsidRPr="00E46781">
        <w:rPr>
          <w:rFonts w:ascii="Times New Roman" w:hAnsi="Times New Roman"/>
          <w:sz w:val="24"/>
          <w:szCs w:val="24"/>
          <w:lang w:val="en-GB"/>
        </w:rPr>
        <w:t>), w</w:t>
      </w:r>
      <w:r w:rsidR="00494F7E" w:rsidRPr="00E46781">
        <w:rPr>
          <w:rFonts w:ascii="Times New Roman" w:hAnsi="Times New Roman"/>
          <w:sz w:val="24"/>
          <w:szCs w:val="24"/>
          <w:lang w:val="en-GB"/>
        </w:rPr>
        <w:t xml:space="preserve">e define coalitions as agreements among several staff members who collaborate for defending a common opinion or position. </w:t>
      </w:r>
      <w:r w:rsidRPr="00E46781">
        <w:rPr>
          <w:rFonts w:ascii="Times New Roman" w:hAnsi="Times New Roman"/>
          <w:sz w:val="24"/>
          <w:szCs w:val="24"/>
          <w:lang w:val="en-GB"/>
        </w:rPr>
        <w:t>An employee will join a coalition that defends the same institutional logic as t</w:t>
      </w:r>
      <w:r w:rsidR="005B3250" w:rsidRPr="00E46781">
        <w:rPr>
          <w:rFonts w:ascii="Times New Roman" w:hAnsi="Times New Roman"/>
          <w:sz w:val="24"/>
          <w:szCs w:val="24"/>
          <w:lang w:val="en-GB"/>
        </w:rPr>
        <w:t xml:space="preserve">he one </w:t>
      </w:r>
      <w:r w:rsidRPr="00E46781">
        <w:rPr>
          <w:rFonts w:ascii="Times New Roman" w:hAnsi="Times New Roman"/>
          <w:sz w:val="24"/>
          <w:szCs w:val="24"/>
          <w:lang w:val="en-GB"/>
        </w:rPr>
        <w:t>which he/she adheres</w:t>
      </w:r>
      <w:r w:rsidR="005B3250" w:rsidRPr="00E46781">
        <w:rPr>
          <w:rFonts w:ascii="Times New Roman" w:hAnsi="Times New Roman"/>
          <w:sz w:val="24"/>
          <w:szCs w:val="24"/>
          <w:lang w:val="en-GB"/>
        </w:rPr>
        <w:t xml:space="preserve"> to</w:t>
      </w:r>
      <w:r w:rsidRPr="00E46781">
        <w:rPr>
          <w:rFonts w:ascii="Times New Roman" w:hAnsi="Times New Roman"/>
          <w:sz w:val="24"/>
          <w:szCs w:val="24"/>
          <w:lang w:val="en-GB"/>
        </w:rPr>
        <w:t>, which constitutes another particularity of employees of social enterprises</w:t>
      </w:r>
      <w:bookmarkStart w:id="54" w:name="_Hlk109831267"/>
      <w:r w:rsidRPr="00E46781">
        <w:rPr>
          <w:rFonts w:ascii="Times New Roman" w:hAnsi="Times New Roman"/>
          <w:sz w:val="24"/>
          <w:szCs w:val="24"/>
          <w:lang w:val="en-GB"/>
        </w:rPr>
        <w:t>.</w:t>
      </w:r>
      <w:r w:rsidR="00613DC0" w:rsidRPr="00E46781">
        <w:rPr>
          <w:rFonts w:ascii="Times New Roman" w:hAnsi="Times New Roman"/>
          <w:sz w:val="24"/>
          <w:szCs w:val="24"/>
          <w:lang w:val="en-GB"/>
        </w:rPr>
        <w:t xml:space="preserve"> What seems to be particularly important for such employees when joining a coalition is thus the value and emotional significance attached to that membership. Nevertheless, w</w:t>
      </w:r>
      <w:r w:rsidR="009D31CA" w:rsidRPr="00E46781">
        <w:rPr>
          <w:rFonts w:ascii="Times New Roman" w:hAnsi="Times New Roman"/>
          <w:sz w:val="24"/>
          <w:szCs w:val="24"/>
          <w:lang w:val="en-GB"/>
        </w:rPr>
        <w:t xml:space="preserve">e can also imagine the case where an employee adheres to a coalition for </w:t>
      </w:r>
      <w:r w:rsidR="00FB002F" w:rsidRPr="00E46781">
        <w:rPr>
          <w:rFonts w:ascii="Times New Roman" w:hAnsi="Times New Roman"/>
          <w:sz w:val="24"/>
          <w:szCs w:val="24"/>
          <w:lang w:val="en-GB"/>
        </w:rPr>
        <w:t>more political reasons, such as his/her own interest, rather than because he/she really adheres to the logic this coalition defends</w:t>
      </w:r>
      <w:r w:rsidR="009D31CA" w:rsidRPr="00E46781">
        <w:rPr>
          <w:rFonts w:ascii="Times New Roman" w:hAnsi="Times New Roman"/>
          <w:sz w:val="24"/>
          <w:szCs w:val="24"/>
          <w:lang w:val="en-GB"/>
        </w:rPr>
        <w:t xml:space="preserve"> . As shown on Figure 2, as an example,</w:t>
      </w:r>
      <w:r w:rsidRPr="00E46781">
        <w:rPr>
          <w:rFonts w:ascii="Times New Roman" w:hAnsi="Times New Roman"/>
          <w:sz w:val="24"/>
          <w:szCs w:val="24"/>
          <w:lang w:val="en-GB"/>
        </w:rPr>
        <w:t xml:space="preserve"> </w:t>
      </w:r>
      <w:bookmarkEnd w:id="54"/>
      <w:r w:rsidRPr="00E46781">
        <w:rPr>
          <w:rFonts w:ascii="Times New Roman" w:hAnsi="Times New Roman"/>
          <w:i/>
          <w:iCs/>
          <w:sz w:val="24"/>
          <w:szCs w:val="24"/>
          <w:lang w:val="en-GB"/>
        </w:rPr>
        <w:t xml:space="preserve">Individuals 1, 2, </w:t>
      </w:r>
      <w:r w:rsidRPr="00E46781">
        <w:rPr>
          <w:rFonts w:ascii="Times New Roman" w:hAnsi="Times New Roman"/>
          <w:sz w:val="24"/>
          <w:szCs w:val="24"/>
          <w:lang w:val="en-GB"/>
        </w:rPr>
        <w:t>and</w:t>
      </w:r>
      <w:r w:rsidRPr="00E46781">
        <w:rPr>
          <w:rFonts w:ascii="Times New Roman" w:hAnsi="Times New Roman"/>
          <w:i/>
          <w:iCs/>
          <w:sz w:val="24"/>
          <w:szCs w:val="24"/>
          <w:lang w:val="en-GB"/>
        </w:rPr>
        <w:t xml:space="preserve"> 3 </w:t>
      </w:r>
      <w:r w:rsidRPr="00E46781">
        <w:rPr>
          <w:rFonts w:ascii="Times New Roman" w:hAnsi="Times New Roman"/>
          <w:sz w:val="24"/>
          <w:szCs w:val="24"/>
          <w:lang w:val="en-GB"/>
        </w:rPr>
        <w:t>gather into</w:t>
      </w:r>
      <w:r w:rsidRPr="00E46781">
        <w:rPr>
          <w:rFonts w:ascii="Times New Roman" w:hAnsi="Times New Roman"/>
          <w:i/>
          <w:iCs/>
          <w:sz w:val="24"/>
          <w:szCs w:val="24"/>
          <w:lang w:val="en-GB"/>
        </w:rPr>
        <w:t xml:space="preserve"> Coalition 1</w:t>
      </w:r>
      <w:r w:rsidRPr="00E46781">
        <w:rPr>
          <w:rFonts w:ascii="Times New Roman" w:hAnsi="Times New Roman"/>
          <w:sz w:val="24"/>
          <w:szCs w:val="24"/>
          <w:lang w:val="en-GB"/>
        </w:rPr>
        <w:t xml:space="preserve"> because they adhere to </w:t>
      </w:r>
      <w:r w:rsidRPr="00E46781">
        <w:rPr>
          <w:rFonts w:ascii="Times New Roman" w:hAnsi="Times New Roman"/>
          <w:i/>
          <w:iCs/>
          <w:sz w:val="24"/>
          <w:szCs w:val="24"/>
          <w:lang w:val="en-GB"/>
        </w:rPr>
        <w:t>Logic 1</w:t>
      </w:r>
      <w:r w:rsidRPr="00E46781">
        <w:rPr>
          <w:rFonts w:ascii="Times New Roman" w:hAnsi="Times New Roman"/>
          <w:sz w:val="24"/>
          <w:szCs w:val="24"/>
          <w:lang w:val="en-GB"/>
        </w:rPr>
        <w:t xml:space="preserve">, the same logic defended by </w:t>
      </w:r>
      <w:r w:rsidRPr="00E46781">
        <w:rPr>
          <w:rFonts w:ascii="Times New Roman" w:hAnsi="Times New Roman"/>
          <w:i/>
          <w:iCs/>
          <w:sz w:val="24"/>
          <w:szCs w:val="24"/>
          <w:lang w:val="en-GB"/>
        </w:rPr>
        <w:t>Coalition 1</w:t>
      </w:r>
      <w:r w:rsidR="008A3252" w:rsidRPr="00E46781">
        <w:rPr>
          <w:rFonts w:ascii="Times New Roman" w:hAnsi="Times New Roman"/>
          <w:i/>
          <w:iCs/>
          <w:sz w:val="24"/>
          <w:szCs w:val="24"/>
          <w:lang w:val="en-GB"/>
        </w:rPr>
        <w:t>.</w:t>
      </w:r>
      <w:r w:rsidRPr="00E46781">
        <w:rPr>
          <w:rFonts w:ascii="Times New Roman" w:hAnsi="Times New Roman"/>
          <w:sz w:val="24"/>
          <w:szCs w:val="24"/>
          <w:lang w:val="en-GB"/>
        </w:rPr>
        <w:t xml:space="preserve"> The same goes for </w:t>
      </w:r>
      <w:r w:rsidRPr="00E46781">
        <w:rPr>
          <w:rFonts w:ascii="Times New Roman" w:hAnsi="Times New Roman"/>
          <w:i/>
          <w:iCs/>
          <w:sz w:val="24"/>
          <w:szCs w:val="24"/>
          <w:lang w:val="en-GB"/>
        </w:rPr>
        <w:t>Coalition 2</w:t>
      </w:r>
      <w:r w:rsidRPr="00E46781">
        <w:rPr>
          <w:rFonts w:ascii="Times New Roman" w:hAnsi="Times New Roman"/>
          <w:sz w:val="24"/>
          <w:szCs w:val="24"/>
          <w:lang w:val="en-GB"/>
        </w:rPr>
        <w:t xml:space="preserve"> and </w:t>
      </w:r>
      <w:r w:rsidRPr="00E46781">
        <w:rPr>
          <w:rFonts w:ascii="Times New Roman" w:hAnsi="Times New Roman"/>
          <w:i/>
          <w:iCs/>
          <w:sz w:val="24"/>
          <w:szCs w:val="24"/>
          <w:lang w:val="en-GB"/>
        </w:rPr>
        <w:t>Logic 2</w:t>
      </w:r>
      <w:r w:rsidRPr="00E46781">
        <w:rPr>
          <w:rFonts w:ascii="Times New Roman" w:hAnsi="Times New Roman"/>
          <w:sz w:val="24"/>
          <w:szCs w:val="24"/>
          <w:lang w:val="en-GB"/>
        </w:rPr>
        <w:t xml:space="preserve">. While </w:t>
      </w:r>
      <w:r w:rsidRPr="00E46781">
        <w:rPr>
          <w:rFonts w:ascii="Times New Roman" w:hAnsi="Times New Roman"/>
          <w:i/>
          <w:iCs/>
          <w:sz w:val="24"/>
          <w:szCs w:val="24"/>
          <w:lang w:val="en-GB"/>
        </w:rPr>
        <w:t>Coalition 1</w:t>
      </w:r>
      <w:r w:rsidRPr="00E46781">
        <w:rPr>
          <w:rFonts w:ascii="Times New Roman" w:hAnsi="Times New Roman"/>
          <w:sz w:val="24"/>
          <w:szCs w:val="24"/>
          <w:lang w:val="en-GB"/>
        </w:rPr>
        <w:t xml:space="preserve"> only defends </w:t>
      </w:r>
      <w:r w:rsidRPr="00E46781">
        <w:rPr>
          <w:rFonts w:ascii="Times New Roman" w:hAnsi="Times New Roman"/>
          <w:i/>
          <w:iCs/>
          <w:sz w:val="24"/>
          <w:szCs w:val="24"/>
          <w:lang w:val="en-GB"/>
        </w:rPr>
        <w:t>Logic 1</w:t>
      </w:r>
      <w:r w:rsidRPr="00E46781">
        <w:rPr>
          <w:rFonts w:ascii="Times New Roman" w:hAnsi="Times New Roman"/>
          <w:sz w:val="24"/>
          <w:szCs w:val="24"/>
          <w:lang w:val="en-GB"/>
        </w:rPr>
        <w:t xml:space="preserve"> and </w:t>
      </w:r>
      <w:r w:rsidRPr="00E46781">
        <w:rPr>
          <w:rFonts w:ascii="Times New Roman" w:hAnsi="Times New Roman"/>
          <w:i/>
          <w:iCs/>
          <w:sz w:val="24"/>
          <w:szCs w:val="24"/>
          <w:lang w:val="en-GB"/>
        </w:rPr>
        <w:t>Coalition 2</w:t>
      </w:r>
      <w:r w:rsidRPr="00E46781">
        <w:rPr>
          <w:rFonts w:ascii="Times New Roman" w:hAnsi="Times New Roman"/>
          <w:sz w:val="24"/>
          <w:szCs w:val="24"/>
          <w:lang w:val="en-GB"/>
        </w:rPr>
        <w:t xml:space="preserve"> only defends </w:t>
      </w:r>
      <w:r w:rsidRPr="00E46781">
        <w:rPr>
          <w:rFonts w:ascii="Times New Roman" w:hAnsi="Times New Roman"/>
          <w:i/>
          <w:iCs/>
          <w:sz w:val="24"/>
          <w:szCs w:val="24"/>
          <w:lang w:val="en-GB"/>
        </w:rPr>
        <w:t>Logic 2</w:t>
      </w:r>
      <w:r w:rsidRPr="00E46781">
        <w:rPr>
          <w:rFonts w:ascii="Times New Roman" w:hAnsi="Times New Roman"/>
          <w:sz w:val="24"/>
          <w:szCs w:val="24"/>
          <w:lang w:val="en-GB"/>
        </w:rPr>
        <w:t xml:space="preserve">, </w:t>
      </w:r>
      <w:r w:rsidRPr="00E46781">
        <w:rPr>
          <w:rFonts w:ascii="Times New Roman" w:hAnsi="Times New Roman"/>
          <w:i/>
          <w:iCs/>
          <w:sz w:val="24"/>
          <w:szCs w:val="24"/>
          <w:lang w:val="en-GB"/>
        </w:rPr>
        <w:t>Coalition 3</w:t>
      </w:r>
      <w:r w:rsidRPr="00E46781">
        <w:rPr>
          <w:rFonts w:ascii="Times New Roman" w:hAnsi="Times New Roman"/>
          <w:sz w:val="24"/>
          <w:szCs w:val="24"/>
          <w:lang w:val="en-GB"/>
        </w:rPr>
        <w:t xml:space="preserve"> will defend both </w:t>
      </w:r>
      <w:r w:rsidRPr="00E46781">
        <w:rPr>
          <w:rFonts w:ascii="Times New Roman" w:hAnsi="Times New Roman"/>
          <w:i/>
          <w:iCs/>
          <w:sz w:val="24"/>
          <w:szCs w:val="24"/>
          <w:lang w:val="en-GB"/>
        </w:rPr>
        <w:t>Logic 1</w:t>
      </w:r>
      <w:r w:rsidRPr="00E46781">
        <w:rPr>
          <w:rFonts w:ascii="Times New Roman" w:hAnsi="Times New Roman"/>
          <w:sz w:val="24"/>
          <w:szCs w:val="24"/>
          <w:lang w:val="en-GB"/>
        </w:rPr>
        <w:t xml:space="preserve"> and </w:t>
      </w:r>
      <w:r w:rsidRPr="00E46781">
        <w:rPr>
          <w:rFonts w:ascii="Times New Roman" w:hAnsi="Times New Roman"/>
          <w:i/>
          <w:iCs/>
          <w:sz w:val="24"/>
          <w:szCs w:val="24"/>
          <w:lang w:val="en-GB"/>
        </w:rPr>
        <w:t>Logic 2</w:t>
      </w:r>
      <w:r w:rsidRPr="00E46781">
        <w:rPr>
          <w:rFonts w:ascii="Times New Roman" w:hAnsi="Times New Roman"/>
          <w:sz w:val="24"/>
          <w:szCs w:val="24"/>
          <w:lang w:val="en-GB"/>
        </w:rPr>
        <w:t xml:space="preserve">, and </w:t>
      </w:r>
      <w:r w:rsidRPr="00E46781">
        <w:rPr>
          <w:rFonts w:ascii="Times New Roman" w:hAnsi="Times New Roman"/>
          <w:i/>
          <w:iCs/>
          <w:sz w:val="24"/>
          <w:szCs w:val="24"/>
          <w:lang w:val="en-GB"/>
        </w:rPr>
        <w:t>Coalition 4</w:t>
      </w:r>
      <w:r w:rsidRPr="00E46781">
        <w:rPr>
          <w:rFonts w:ascii="Times New Roman" w:hAnsi="Times New Roman"/>
          <w:sz w:val="24"/>
          <w:szCs w:val="24"/>
          <w:lang w:val="en-GB"/>
        </w:rPr>
        <w:t xml:space="preserve"> will not defend any of the two logics. </w:t>
      </w:r>
      <w:bookmarkStart w:id="55" w:name="_Hlk57553568"/>
    </w:p>
    <w:p w14:paraId="474F6FBA" w14:textId="77777777" w:rsidR="008625E7" w:rsidRPr="00E46781" w:rsidRDefault="008625E7" w:rsidP="008625E7">
      <w:pPr>
        <w:pStyle w:val="BodyTextFirstParag"/>
        <w:spacing w:before="0" w:after="0" w:line="480" w:lineRule="auto"/>
        <w:ind w:firstLine="709"/>
        <w:rPr>
          <w:rFonts w:ascii="Times New Roman" w:hAnsi="Times New Roman"/>
          <w:sz w:val="24"/>
          <w:szCs w:val="24"/>
          <w:lang w:val="en-GB"/>
        </w:rPr>
      </w:pPr>
    </w:p>
    <w:p w14:paraId="791368F7" w14:textId="222D8E15" w:rsidR="007D6146" w:rsidRPr="00E46781" w:rsidRDefault="008625E7" w:rsidP="001D1AB6">
      <w:pPr>
        <w:pStyle w:val="BodyTextFirstParag"/>
        <w:spacing w:before="0" w:after="0" w:line="480" w:lineRule="auto"/>
        <w:ind w:firstLine="709"/>
        <w:rPr>
          <w:rFonts w:ascii="Times New Roman" w:hAnsi="Times New Roman"/>
          <w:sz w:val="24"/>
          <w:szCs w:val="24"/>
          <w:lang w:val="en-GB"/>
        </w:rPr>
      </w:pPr>
      <w:r w:rsidRPr="00E46781">
        <w:rPr>
          <w:rFonts w:ascii="Times New Roman" w:hAnsi="Times New Roman"/>
          <w:sz w:val="24"/>
          <w:szCs w:val="24"/>
          <w:lang w:val="en-GB"/>
        </w:rPr>
        <w:t xml:space="preserve">Since the institutional logics are imprinted in the organizational identities, we can </w:t>
      </w:r>
      <w:r w:rsidR="009B0068" w:rsidRPr="00E46781">
        <w:rPr>
          <w:rFonts w:ascii="Times New Roman" w:hAnsi="Times New Roman"/>
          <w:sz w:val="24"/>
          <w:szCs w:val="24"/>
          <w:lang w:val="en-GB"/>
        </w:rPr>
        <w:t xml:space="preserve">simply </w:t>
      </w:r>
      <w:r w:rsidRPr="00E46781">
        <w:rPr>
          <w:rFonts w:ascii="Times New Roman" w:hAnsi="Times New Roman"/>
          <w:sz w:val="24"/>
          <w:szCs w:val="24"/>
          <w:lang w:val="en-GB"/>
        </w:rPr>
        <w:t xml:space="preserve">say that the individuals in </w:t>
      </w:r>
      <w:r w:rsidRPr="00E46781">
        <w:rPr>
          <w:rFonts w:ascii="Times New Roman" w:hAnsi="Times New Roman"/>
          <w:i/>
          <w:iCs/>
          <w:sz w:val="24"/>
          <w:szCs w:val="24"/>
          <w:lang w:val="en-GB"/>
        </w:rPr>
        <w:t>Coalition 1</w:t>
      </w:r>
      <w:r w:rsidRPr="00E46781">
        <w:rPr>
          <w:rFonts w:ascii="Times New Roman" w:hAnsi="Times New Roman"/>
          <w:sz w:val="24"/>
          <w:szCs w:val="24"/>
          <w:lang w:val="en-GB"/>
        </w:rPr>
        <w:t xml:space="preserve"> will only identify with organizational </w:t>
      </w:r>
      <w:r w:rsidRPr="00E46781">
        <w:rPr>
          <w:rFonts w:ascii="Times New Roman" w:hAnsi="Times New Roman"/>
          <w:i/>
          <w:iCs/>
          <w:sz w:val="24"/>
          <w:szCs w:val="24"/>
          <w:lang w:val="en-GB"/>
        </w:rPr>
        <w:t>Identity 1</w:t>
      </w:r>
      <w:r w:rsidRPr="00E46781">
        <w:rPr>
          <w:rFonts w:ascii="Times New Roman" w:hAnsi="Times New Roman"/>
          <w:sz w:val="24"/>
          <w:szCs w:val="24"/>
          <w:lang w:val="en-GB"/>
        </w:rPr>
        <w:t xml:space="preserve"> and the individuals in </w:t>
      </w:r>
      <w:r w:rsidRPr="00E46781">
        <w:rPr>
          <w:rFonts w:ascii="Times New Roman" w:hAnsi="Times New Roman"/>
          <w:i/>
          <w:iCs/>
          <w:sz w:val="24"/>
          <w:szCs w:val="24"/>
          <w:lang w:val="en-GB"/>
        </w:rPr>
        <w:t>Coalition 2</w:t>
      </w:r>
      <w:r w:rsidRPr="00E46781">
        <w:rPr>
          <w:rFonts w:ascii="Times New Roman" w:hAnsi="Times New Roman"/>
          <w:sz w:val="24"/>
          <w:szCs w:val="24"/>
          <w:lang w:val="en-GB"/>
        </w:rPr>
        <w:t xml:space="preserve"> will only identify with </w:t>
      </w:r>
      <w:r w:rsidRPr="00E46781">
        <w:rPr>
          <w:rFonts w:ascii="Times New Roman" w:hAnsi="Times New Roman"/>
          <w:i/>
          <w:iCs/>
          <w:sz w:val="24"/>
          <w:szCs w:val="24"/>
          <w:lang w:val="en-GB"/>
        </w:rPr>
        <w:t>Identity 2</w:t>
      </w:r>
      <w:r w:rsidRPr="00E46781">
        <w:rPr>
          <w:rFonts w:ascii="Times New Roman" w:hAnsi="Times New Roman"/>
          <w:sz w:val="24"/>
          <w:szCs w:val="24"/>
          <w:lang w:val="en-GB"/>
        </w:rPr>
        <w:t xml:space="preserve">. This is what ambivalent identification refers to. The individuals in </w:t>
      </w:r>
      <w:r w:rsidRPr="00E46781">
        <w:rPr>
          <w:rFonts w:ascii="Times New Roman" w:hAnsi="Times New Roman"/>
          <w:i/>
          <w:iCs/>
          <w:sz w:val="24"/>
          <w:szCs w:val="24"/>
          <w:lang w:val="en-GB"/>
        </w:rPr>
        <w:t xml:space="preserve">Coalition 3, </w:t>
      </w:r>
      <w:r w:rsidRPr="00E46781">
        <w:rPr>
          <w:rFonts w:ascii="Times New Roman" w:hAnsi="Times New Roman"/>
          <w:sz w:val="24"/>
          <w:szCs w:val="24"/>
          <w:lang w:val="en-GB"/>
        </w:rPr>
        <w:t xml:space="preserve">for their part, will identify with </w:t>
      </w:r>
      <w:r w:rsidRPr="00E46781">
        <w:rPr>
          <w:rFonts w:ascii="Times New Roman" w:hAnsi="Times New Roman"/>
          <w:i/>
          <w:iCs/>
          <w:sz w:val="24"/>
          <w:szCs w:val="24"/>
          <w:lang w:val="en-GB"/>
        </w:rPr>
        <w:t>Identity 3</w:t>
      </w:r>
      <w:r w:rsidRPr="00E46781">
        <w:rPr>
          <w:rFonts w:ascii="Times New Roman" w:hAnsi="Times New Roman"/>
          <w:sz w:val="24"/>
          <w:szCs w:val="24"/>
          <w:lang w:val="en-GB"/>
        </w:rPr>
        <w:t>, which corresponds to the combination of both organizational identities. These individuals thus fully identify with their organization.</w:t>
      </w:r>
      <w:r w:rsidR="0088784B" w:rsidRPr="00E46781">
        <w:rPr>
          <w:rFonts w:ascii="Times New Roman" w:hAnsi="Times New Roman"/>
          <w:sz w:val="24"/>
          <w:szCs w:val="24"/>
          <w:lang w:val="en-GB"/>
        </w:rPr>
        <w:t xml:space="preserve"> </w:t>
      </w:r>
      <w:bookmarkStart w:id="56" w:name="_Hlk109899368"/>
      <w:r w:rsidR="0088784B" w:rsidRPr="00E46781">
        <w:rPr>
          <w:rFonts w:ascii="Times New Roman" w:hAnsi="Times New Roman"/>
          <w:sz w:val="24"/>
          <w:szCs w:val="24"/>
          <w:lang w:val="en-GB"/>
        </w:rPr>
        <w:t xml:space="preserve">Since, for most employees of social enterprises, the decision to adhere to a coalition is mostly linked to the emotional significance they attach to it, we can </w:t>
      </w:r>
      <w:r w:rsidR="00D80304" w:rsidRPr="00E46781">
        <w:rPr>
          <w:rFonts w:ascii="Times New Roman" w:hAnsi="Times New Roman"/>
          <w:sz w:val="24"/>
          <w:szCs w:val="24"/>
          <w:lang w:val="en-GB"/>
        </w:rPr>
        <w:t>infer that the identification process in social enterprises is much more affective than cognitive.</w:t>
      </w:r>
      <w:bookmarkEnd w:id="56"/>
      <w:r w:rsidR="001D1AB6">
        <w:rPr>
          <w:rFonts w:ascii="Times New Roman" w:hAnsi="Times New Roman"/>
          <w:sz w:val="24"/>
          <w:szCs w:val="24"/>
          <w:lang w:val="en-GB"/>
        </w:rPr>
        <w:t xml:space="preserve"> </w:t>
      </w:r>
      <w:r w:rsidR="0088784B" w:rsidRPr="00E46781">
        <w:rPr>
          <w:rFonts w:ascii="Times New Roman" w:hAnsi="Times New Roman"/>
          <w:sz w:val="24"/>
          <w:szCs w:val="24"/>
          <w:lang w:val="en-GB"/>
        </w:rPr>
        <w:t>Nevertheless, there are also some</w:t>
      </w:r>
      <w:r w:rsidRPr="00E46781">
        <w:rPr>
          <w:rFonts w:ascii="Times New Roman" w:hAnsi="Times New Roman"/>
          <w:sz w:val="24"/>
          <w:szCs w:val="24"/>
          <w:lang w:val="en-GB"/>
        </w:rPr>
        <w:t xml:space="preserve"> individuals in </w:t>
      </w:r>
      <w:r w:rsidRPr="00E46781">
        <w:rPr>
          <w:rFonts w:ascii="Times New Roman" w:hAnsi="Times New Roman"/>
          <w:i/>
          <w:iCs/>
          <w:sz w:val="24"/>
          <w:szCs w:val="24"/>
          <w:lang w:val="en-GB"/>
        </w:rPr>
        <w:t>Coalition 4</w:t>
      </w:r>
      <w:r w:rsidRPr="00E46781">
        <w:rPr>
          <w:rFonts w:ascii="Times New Roman" w:hAnsi="Times New Roman"/>
          <w:sz w:val="24"/>
          <w:szCs w:val="24"/>
          <w:lang w:val="en-GB"/>
        </w:rPr>
        <w:t xml:space="preserve"> </w:t>
      </w:r>
      <w:r w:rsidR="0088784B" w:rsidRPr="00E46781">
        <w:rPr>
          <w:rFonts w:ascii="Times New Roman" w:hAnsi="Times New Roman"/>
          <w:sz w:val="24"/>
          <w:szCs w:val="24"/>
          <w:lang w:val="en-GB"/>
        </w:rPr>
        <w:t xml:space="preserve"> who </w:t>
      </w:r>
      <w:r w:rsidRPr="00E46781">
        <w:rPr>
          <w:rFonts w:ascii="Times New Roman" w:hAnsi="Times New Roman"/>
          <w:sz w:val="24"/>
          <w:szCs w:val="24"/>
          <w:lang w:val="en-GB"/>
        </w:rPr>
        <w:t>do not identify with any of the organizational identities</w:t>
      </w:r>
      <w:bookmarkEnd w:id="52"/>
      <w:r w:rsidR="0066229E" w:rsidRPr="00E46781">
        <w:rPr>
          <w:rFonts w:ascii="Times New Roman" w:hAnsi="Times New Roman"/>
          <w:sz w:val="24"/>
          <w:szCs w:val="24"/>
          <w:lang w:val="en-GB"/>
        </w:rPr>
        <w:t xml:space="preserve"> and will thus exhibit a neutral identification</w:t>
      </w:r>
      <w:r w:rsidRPr="00E46781">
        <w:rPr>
          <w:rFonts w:ascii="Times New Roman" w:hAnsi="Times New Roman"/>
          <w:sz w:val="24"/>
          <w:szCs w:val="24"/>
          <w:lang w:val="en-GB"/>
        </w:rPr>
        <w:t>. These may be individuals who are only motivated by extrinsic factors (Deci and Ryan, 1985), such as the</w:t>
      </w:r>
      <w:r w:rsidR="005B3250" w:rsidRPr="00E46781">
        <w:rPr>
          <w:rFonts w:ascii="Times New Roman" w:hAnsi="Times New Roman"/>
          <w:sz w:val="24"/>
          <w:szCs w:val="24"/>
          <w:lang w:val="en-GB"/>
        </w:rPr>
        <w:t>ir</w:t>
      </w:r>
      <w:r w:rsidRPr="00E46781">
        <w:rPr>
          <w:rFonts w:ascii="Times New Roman" w:hAnsi="Times New Roman"/>
          <w:sz w:val="24"/>
          <w:szCs w:val="24"/>
          <w:lang w:val="en-GB"/>
        </w:rPr>
        <w:t xml:space="preserve"> salary</w:t>
      </w:r>
      <w:r w:rsidR="005B3250" w:rsidRPr="00E46781">
        <w:rPr>
          <w:rFonts w:ascii="Times New Roman" w:hAnsi="Times New Roman"/>
          <w:sz w:val="24"/>
          <w:szCs w:val="24"/>
          <w:lang w:val="en-GB"/>
        </w:rPr>
        <w:t xml:space="preserve"> or teleworking opportunities</w:t>
      </w:r>
      <w:r w:rsidRPr="00E46781">
        <w:rPr>
          <w:rFonts w:ascii="Times New Roman" w:hAnsi="Times New Roman"/>
          <w:sz w:val="24"/>
          <w:szCs w:val="24"/>
          <w:lang w:val="en-GB"/>
        </w:rPr>
        <w:t xml:space="preserve">. </w:t>
      </w:r>
      <w:r w:rsidR="001D1AB6">
        <w:rPr>
          <w:rFonts w:ascii="Times New Roman" w:hAnsi="Times New Roman"/>
          <w:sz w:val="24"/>
          <w:szCs w:val="24"/>
          <w:lang w:val="en-GB"/>
        </w:rPr>
        <w:t>W</w:t>
      </w:r>
      <w:r w:rsidR="00347CF5" w:rsidRPr="00E46781">
        <w:rPr>
          <w:rFonts w:ascii="Times New Roman" w:hAnsi="Times New Roman"/>
          <w:sz w:val="24"/>
          <w:szCs w:val="24"/>
          <w:lang w:val="en-GB"/>
        </w:rPr>
        <w:t xml:space="preserve">e cannot really talk about real identification for employees who adhere to a </w:t>
      </w:r>
      <w:r w:rsidR="00347CF5" w:rsidRPr="00E46781">
        <w:rPr>
          <w:rFonts w:ascii="Times New Roman" w:hAnsi="Times New Roman"/>
          <w:sz w:val="24"/>
          <w:szCs w:val="24"/>
          <w:lang w:val="en-GB"/>
        </w:rPr>
        <w:lastRenderedPageBreak/>
        <w:t xml:space="preserve">coalition only for “political” reasons. </w:t>
      </w:r>
      <w:r w:rsidRPr="00E46781">
        <w:rPr>
          <w:rFonts w:ascii="Times New Roman" w:hAnsi="Times New Roman"/>
          <w:sz w:val="24"/>
          <w:szCs w:val="24"/>
          <w:lang w:val="en-GB"/>
        </w:rPr>
        <w:t xml:space="preserve">However, we could argue that, in reality, employees with such a profile are not common in social enterprises (Godfroid, 2017). Indeed, Besley and Ghatak (2005) argue that mission-oriented organizations, such as social enterprises, should predominantly attract prosocially motivated agents, namely employees who “may care directly about the social payoff” (Besley and Ghatak, 2017:28).  </w:t>
      </w:r>
      <w:bookmarkEnd w:id="53"/>
      <w:bookmarkEnd w:id="55"/>
    </w:p>
    <w:p w14:paraId="631D753A" w14:textId="77777777" w:rsidR="007D6146" w:rsidRPr="00E46781" w:rsidRDefault="007D6146" w:rsidP="007D6146">
      <w:pPr>
        <w:pStyle w:val="BodyTextFirstParag"/>
        <w:spacing w:before="0" w:after="0" w:line="480" w:lineRule="auto"/>
        <w:ind w:firstLine="709"/>
        <w:rPr>
          <w:rFonts w:ascii="Times New Roman" w:hAnsi="Times New Roman"/>
          <w:sz w:val="24"/>
          <w:szCs w:val="24"/>
          <w:lang w:val="en-GB"/>
        </w:rPr>
      </w:pPr>
    </w:p>
    <w:p w14:paraId="23055E87" w14:textId="0B6D19AD" w:rsidR="004614C6" w:rsidRPr="00E46781" w:rsidRDefault="002A41B8" w:rsidP="00347CF5">
      <w:pPr>
        <w:pStyle w:val="BodyTextFirstParag"/>
        <w:spacing w:before="0" w:after="0" w:line="480" w:lineRule="auto"/>
        <w:ind w:firstLine="709"/>
        <w:rPr>
          <w:rFonts w:ascii="Times New Roman" w:hAnsi="Times New Roman"/>
          <w:sz w:val="24"/>
          <w:szCs w:val="24"/>
          <w:lang w:val="en-US"/>
        </w:rPr>
      </w:pPr>
      <w:r w:rsidRPr="00E46781">
        <w:rPr>
          <w:rFonts w:ascii="Times New Roman" w:hAnsi="Times New Roman"/>
          <w:sz w:val="24"/>
          <w:szCs w:val="24"/>
          <w:lang w:val="en-US"/>
        </w:rPr>
        <w:t>Nevertheless, this appears to</w:t>
      </w:r>
      <w:r w:rsidR="008046E7" w:rsidRPr="00E46781">
        <w:rPr>
          <w:rFonts w:ascii="Times New Roman" w:hAnsi="Times New Roman"/>
          <w:sz w:val="24"/>
          <w:szCs w:val="24"/>
          <w:lang w:val="en-US"/>
        </w:rPr>
        <w:t xml:space="preserve"> be too </w:t>
      </w:r>
      <w:r w:rsidRPr="00E46781">
        <w:rPr>
          <w:rFonts w:ascii="Times New Roman" w:hAnsi="Times New Roman"/>
          <w:sz w:val="24"/>
          <w:szCs w:val="24"/>
          <w:lang w:val="en-US"/>
        </w:rPr>
        <w:t>simplistic since we here considered that both organizational</w:t>
      </w:r>
      <w:r w:rsidR="00524770" w:rsidRPr="00E46781">
        <w:rPr>
          <w:rFonts w:ascii="Times New Roman" w:hAnsi="Times New Roman"/>
          <w:sz w:val="24"/>
          <w:szCs w:val="24"/>
          <w:lang w:val="en-US"/>
        </w:rPr>
        <w:t xml:space="preserve"> identities</w:t>
      </w:r>
      <w:r w:rsidRPr="00E46781">
        <w:rPr>
          <w:rFonts w:ascii="Times New Roman" w:hAnsi="Times New Roman"/>
          <w:sz w:val="24"/>
          <w:szCs w:val="24"/>
          <w:lang w:val="en-US"/>
        </w:rPr>
        <w:t xml:space="preserve"> are on an equal basis</w:t>
      </w:r>
      <w:r w:rsidR="00332012">
        <w:rPr>
          <w:rFonts w:ascii="Times New Roman" w:hAnsi="Times New Roman"/>
          <w:sz w:val="24"/>
          <w:szCs w:val="24"/>
          <w:lang w:val="en-US"/>
        </w:rPr>
        <w:t xml:space="preserve"> but</w:t>
      </w:r>
      <w:r w:rsidRPr="00E46781">
        <w:rPr>
          <w:rFonts w:ascii="Times New Roman" w:hAnsi="Times New Roman"/>
          <w:sz w:val="24"/>
          <w:szCs w:val="24"/>
          <w:lang w:val="en-US"/>
        </w:rPr>
        <w:t xml:space="preserve"> the</w:t>
      </w:r>
      <w:r w:rsidR="006C13C3" w:rsidRPr="00E46781">
        <w:rPr>
          <w:rFonts w:ascii="Times New Roman" w:hAnsi="Times New Roman"/>
          <w:sz w:val="24"/>
          <w:szCs w:val="24"/>
          <w:lang w:val="en-US"/>
        </w:rPr>
        <w:t xml:space="preserve"> </w:t>
      </w:r>
      <w:r w:rsidR="00051F32" w:rsidRPr="00E46781">
        <w:rPr>
          <w:rFonts w:ascii="Times New Roman" w:hAnsi="Times New Roman"/>
          <w:sz w:val="24"/>
          <w:szCs w:val="24"/>
          <w:lang w:val="en-US"/>
        </w:rPr>
        <w:t xml:space="preserve"> relative importance of the various coalitions will have a clear impact on what will be the dominant logic </w:t>
      </w:r>
      <w:r w:rsidR="00B4160F" w:rsidRPr="00E46781">
        <w:rPr>
          <w:rFonts w:ascii="Times New Roman" w:hAnsi="Times New Roman"/>
          <w:sz w:val="24"/>
          <w:szCs w:val="24"/>
          <w:lang w:val="en-US"/>
        </w:rPr>
        <w:t>the</w:t>
      </w:r>
      <w:r w:rsidR="00051F32" w:rsidRPr="00E46781">
        <w:rPr>
          <w:rFonts w:ascii="Times New Roman" w:hAnsi="Times New Roman"/>
          <w:sz w:val="24"/>
          <w:szCs w:val="24"/>
          <w:lang w:val="en-US"/>
        </w:rPr>
        <w:t xml:space="preserve"> social enterprise</w:t>
      </w:r>
      <w:r w:rsidR="00B4160F" w:rsidRPr="00E46781">
        <w:rPr>
          <w:rFonts w:ascii="Times New Roman" w:hAnsi="Times New Roman"/>
          <w:sz w:val="24"/>
          <w:szCs w:val="24"/>
          <w:lang w:val="en-US"/>
        </w:rPr>
        <w:t xml:space="preserve"> will adhere to</w:t>
      </w:r>
      <w:r w:rsidR="00051F32" w:rsidRPr="00E46781">
        <w:rPr>
          <w:rFonts w:ascii="Times New Roman" w:hAnsi="Times New Roman"/>
          <w:sz w:val="24"/>
          <w:szCs w:val="24"/>
          <w:lang w:val="en-US"/>
        </w:rPr>
        <w:t>. The dominant logic, in turn, affects the dominant organizational mission pursued</w:t>
      </w:r>
      <w:r w:rsidR="004B4722" w:rsidRPr="00E46781">
        <w:rPr>
          <w:rFonts w:ascii="Times New Roman" w:hAnsi="Times New Roman"/>
          <w:sz w:val="24"/>
          <w:szCs w:val="24"/>
          <w:lang w:val="en-US"/>
        </w:rPr>
        <w:t>, and the organizational values</w:t>
      </w:r>
      <w:r w:rsidR="00051F32" w:rsidRPr="00E46781">
        <w:rPr>
          <w:rFonts w:ascii="Times New Roman" w:hAnsi="Times New Roman"/>
          <w:sz w:val="24"/>
          <w:szCs w:val="24"/>
          <w:lang w:val="en-US"/>
        </w:rPr>
        <w:t xml:space="preserve"> </w:t>
      </w:r>
      <w:r w:rsidR="00821652" w:rsidRPr="00E46781">
        <w:rPr>
          <w:rFonts w:ascii="Times New Roman" w:hAnsi="Times New Roman"/>
          <w:sz w:val="24"/>
          <w:szCs w:val="24"/>
          <w:lang w:val="en-US"/>
        </w:rPr>
        <w:t xml:space="preserve">and identity adopted </w:t>
      </w:r>
      <w:r w:rsidR="00051F32" w:rsidRPr="00E46781">
        <w:rPr>
          <w:rFonts w:ascii="Times New Roman" w:hAnsi="Times New Roman"/>
          <w:sz w:val="24"/>
          <w:szCs w:val="24"/>
          <w:lang w:val="en-US"/>
        </w:rPr>
        <w:t>by the social enterprise.</w:t>
      </w:r>
      <w:r w:rsidR="002A1566" w:rsidRPr="00E46781">
        <w:rPr>
          <w:rFonts w:ascii="Times New Roman" w:hAnsi="Times New Roman"/>
          <w:sz w:val="24"/>
          <w:szCs w:val="24"/>
          <w:lang w:val="en-US"/>
        </w:rPr>
        <w:t xml:space="preserve"> </w:t>
      </w:r>
      <w:r w:rsidR="0059119A" w:rsidRPr="00E46781">
        <w:rPr>
          <w:rFonts w:ascii="Times New Roman" w:hAnsi="Times New Roman"/>
          <w:sz w:val="24"/>
          <w:szCs w:val="24"/>
          <w:lang w:val="en-US"/>
        </w:rPr>
        <w:t xml:space="preserve">All this process refers to what we call the influencing process </w:t>
      </w:r>
      <w:r w:rsidR="00060DAD" w:rsidRPr="00E46781">
        <w:rPr>
          <w:rFonts w:ascii="Times New Roman" w:hAnsi="Times New Roman"/>
          <w:sz w:val="24"/>
          <w:szCs w:val="24"/>
          <w:lang w:val="en-US"/>
        </w:rPr>
        <w:t>o</w:t>
      </w:r>
      <w:r w:rsidR="0059119A" w:rsidRPr="00E46781">
        <w:rPr>
          <w:rFonts w:ascii="Times New Roman" w:hAnsi="Times New Roman"/>
          <w:sz w:val="24"/>
          <w:szCs w:val="24"/>
          <w:lang w:val="en-US"/>
        </w:rPr>
        <w:t xml:space="preserve">n Figure </w:t>
      </w:r>
      <w:r w:rsidR="009B0068" w:rsidRPr="00E46781">
        <w:rPr>
          <w:rFonts w:ascii="Times New Roman" w:hAnsi="Times New Roman"/>
          <w:sz w:val="24"/>
          <w:szCs w:val="24"/>
          <w:lang w:val="en-US"/>
        </w:rPr>
        <w:t>2</w:t>
      </w:r>
      <w:r w:rsidR="0059119A" w:rsidRPr="00E46781">
        <w:rPr>
          <w:rFonts w:ascii="Times New Roman" w:hAnsi="Times New Roman"/>
          <w:sz w:val="24"/>
          <w:szCs w:val="24"/>
          <w:lang w:val="en-US"/>
        </w:rPr>
        <w:t>.</w:t>
      </w:r>
      <w:r w:rsidR="00821652" w:rsidRPr="00E46781">
        <w:rPr>
          <w:rFonts w:ascii="Times New Roman" w:hAnsi="Times New Roman"/>
          <w:sz w:val="24"/>
          <w:szCs w:val="24"/>
          <w:lang w:val="en-US"/>
        </w:rPr>
        <w:t xml:space="preserve"> We should</w:t>
      </w:r>
      <w:r w:rsidR="006C13C3" w:rsidRPr="00E46781">
        <w:rPr>
          <w:rFonts w:ascii="Times New Roman" w:hAnsi="Times New Roman"/>
          <w:sz w:val="24"/>
          <w:szCs w:val="24"/>
          <w:lang w:val="en-US"/>
        </w:rPr>
        <w:t xml:space="preserve"> also</w:t>
      </w:r>
      <w:r w:rsidR="00821652" w:rsidRPr="00E46781">
        <w:rPr>
          <w:rFonts w:ascii="Times New Roman" w:hAnsi="Times New Roman"/>
          <w:sz w:val="24"/>
          <w:szCs w:val="24"/>
          <w:lang w:val="en-US"/>
        </w:rPr>
        <w:t xml:space="preserve"> not forget </w:t>
      </w:r>
      <w:r w:rsidR="00E65CF6" w:rsidRPr="00E46781">
        <w:rPr>
          <w:rFonts w:ascii="Times New Roman" w:hAnsi="Times New Roman"/>
          <w:sz w:val="24"/>
          <w:szCs w:val="24"/>
          <w:lang w:val="en-US"/>
        </w:rPr>
        <w:t>that the identification process is, as it is also the case for conventional organizations, a constant re-evaluation process</w:t>
      </w:r>
      <w:bookmarkStart w:id="57" w:name="_Hlk109891722"/>
      <w:r w:rsidR="00E65CF6" w:rsidRPr="00E46781">
        <w:rPr>
          <w:rFonts w:ascii="Times New Roman" w:hAnsi="Times New Roman"/>
          <w:sz w:val="24"/>
          <w:szCs w:val="24"/>
          <w:lang w:val="en-US"/>
        </w:rPr>
        <w:t>. So, b</w:t>
      </w:r>
      <w:r w:rsidR="004B2132" w:rsidRPr="00E46781">
        <w:rPr>
          <w:rFonts w:ascii="Times New Roman" w:hAnsi="Times New Roman"/>
          <w:sz w:val="24"/>
          <w:szCs w:val="24"/>
          <w:lang w:val="en-US"/>
        </w:rPr>
        <w:t>ased on a comparison process</w:t>
      </w:r>
      <w:r w:rsidR="00065684" w:rsidRPr="00E46781">
        <w:rPr>
          <w:rFonts w:ascii="Times New Roman" w:hAnsi="Times New Roman"/>
          <w:sz w:val="24"/>
          <w:szCs w:val="24"/>
          <w:lang w:val="en-US"/>
        </w:rPr>
        <w:t xml:space="preserve"> taking place simultaneously</w:t>
      </w:r>
      <w:r w:rsidR="001032FA" w:rsidRPr="00E46781">
        <w:rPr>
          <w:rFonts w:ascii="Times New Roman" w:hAnsi="Times New Roman"/>
          <w:sz w:val="24"/>
          <w:szCs w:val="24"/>
          <w:lang w:val="en-US"/>
        </w:rPr>
        <w:t>,</w:t>
      </w:r>
      <w:r w:rsidR="004B2132" w:rsidRPr="00E46781">
        <w:rPr>
          <w:rFonts w:ascii="Times New Roman" w:hAnsi="Times New Roman"/>
          <w:sz w:val="24"/>
          <w:szCs w:val="24"/>
          <w:lang w:val="en-US"/>
        </w:rPr>
        <w:t xml:space="preserve"> </w:t>
      </w:r>
      <w:r w:rsidR="00051F32" w:rsidRPr="00E46781">
        <w:rPr>
          <w:rFonts w:ascii="Times New Roman" w:hAnsi="Times New Roman"/>
          <w:sz w:val="24"/>
          <w:szCs w:val="24"/>
          <w:lang w:val="en-US"/>
        </w:rPr>
        <w:t>the employee</w:t>
      </w:r>
      <w:r w:rsidR="007F344E" w:rsidRPr="00E46781">
        <w:rPr>
          <w:rFonts w:ascii="Times New Roman" w:hAnsi="Times New Roman"/>
          <w:sz w:val="24"/>
          <w:szCs w:val="24"/>
          <w:lang w:val="en-US"/>
        </w:rPr>
        <w:t xml:space="preserve"> determines whether there</w:t>
      </w:r>
      <w:r w:rsidR="00051F32" w:rsidRPr="00E46781">
        <w:rPr>
          <w:rFonts w:ascii="Times New Roman" w:hAnsi="Times New Roman"/>
          <w:sz w:val="24"/>
          <w:szCs w:val="24"/>
          <w:lang w:val="en-US"/>
        </w:rPr>
        <w:t xml:space="preserve"> is a match between his/her own identity</w:t>
      </w:r>
      <w:r w:rsidR="004B4722" w:rsidRPr="00E46781">
        <w:rPr>
          <w:rFonts w:ascii="Times New Roman" w:hAnsi="Times New Roman"/>
          <w:sz w:val="24"/>
          <w:szCs w:val="24"/>
          <w:lang w:val="en-US"/>
        </w:rPr>
        <w:t xml:space="preserve"> and values</w:t>
      </w:r>
      <w:r w:rsidR="00051F32" w:rsidRPr="00E46781">
        <w:rPr>
          <w:rFonts w:ascii="Times New Roman" w:hAnsi="Times New Roman"/>
          <w:sz w:val="24"/>
          <w:szCs w:val="24"/>
          <w:lang w:val="en-US"/>
        </w:rPr>
        <w:t xml:space="preserve"> and the</w:t>
      </w:r>
      <w:r w:rsidR="00E65CF6" w:rsidRPr="00E46781">
        <w:rPr>
          <w:rFonts w:ascii="Times New Roman" w:hAnsi="Times New Roman"/>
          <w:sz w:val="24"/>
          <w:szCs w:val="24"/>
          <w:lang w:val="en-US"/>
        </w:rPr>
        <w:t xml:space="preserve"> new dominant</w:t>
      </w:r>
      <w:r w:rsidR="00051F32" w:rsidRPr="00E46781">
        <w:rPr>
          <w:rFonts w:ascii="Times New Roman" w:hAnsi="Times New Roman"/>
          <w:sz w:val="24"/>
          <w:szCs w:val="24"/>
          <w:lang w:val="en-US"/>
        </w:rPr>
        <w:t xml:space="preserve"> organizational </w:t>
      </w:r>
      <w:r w:rsidR="00843DDD" w:rsidRPr="00E46781">
        <w:rPr>
          <w:rFonts w:ascii="Times New Roman" w:hAnsi="Times New Roman"/>
          <w:sz w:val="24"/>
          <w:szCs w:val="24"/>
          <w:lang w:val="en-US"/>
        </w:rPr>
        <w:t>identity and values</w:t>
      </w:r>
      <w:r w:rsidR="007F344E" w:rsidRPr="00E46781">
        <w:rPr>
          <w:rFonts w:ascii="Times New Roman" w:hAnsi="Times New Roman"/>
          <w:sz w:val="24"/>
          <w:szCs w:val="24"/>
          <w:lang w:val="en-US"/>
        </w:rPr>
        <w:t xml:space="preserve">. </w:t>
      </w:r>
      <w:bookmarkEnd w:id="57"/>
      <w:r w:rsidR="007F344E" w:rsidRPr="00E46781">
        <w:rPr>
          <w:rFonts w:ascii="Times New Roman" w:hAnsi="Times New Roman"/>
          <w:sz w:val="24"/>
          <w:szCs w:val="24"/>
          <w:lang w:val="en-US"/>
        </w:rPr>
        <w:t xml:space="preserve">If </w:t>
      </w:r>
      <w:r w:rsidR="005B3250" w:rsidRPr="00E46781">
        <w:rPr>
          <w:rFonts w:ascii="Times New Roman" w:hAnsi="Times New Roman"/>
          <w:sz w:val="24"/>
          <w:szCs w:val="24"/>
          <w:lang w:val="en-US"/>
        </w:rPr>
        <w:t>so</w:t>
      </w:r>
      <w:r w:rsidR="007F344E" w:rsidRPr="00E46781">
        <w:rPr>
          <w:rFonts w:ascii="Times New Roman" w:hAnsi="Times New Roman"/>
          <w:sz w:val="24"/>
          <w:szCs w:val="24"/>
          <w:lang w:val="en-US"/>
        </w:rPr>
        <w:t xml:space="preserve">, </w:t>
      </w:r>
      <w:r w:rsidR="00051F32" w:rsidRPr="00E46781">
        <w:rPr>
          <w:rFonts w:ascii="Times New Roman" w:hAnsi="Times New Roman"/>
          <w:sz w:val="24"/>
          <w:szCs w:val="24"/>
          <w:lang w:val="en-US"/>
        </w:rPr>
        <w:t>he/she will identify with it</w:t>
      </w:r>
      <w:r w:rsidR="00213811" w:rsidRPr="00E46781">
        <w:rPr>
          <w:rFonts w:ascii="Times New Roman" w:hAnsi="Times New Roman"/>
          <w:sz w:val="24"/>
          <w:szCs w:val="24"/>
          <w:lang w:val="en-US"/>
        </w:rPr>
        <w:t xml:space="preserve"> and </w:t>
      </w:r>
      <w:r w:rsidR="00332012">
        <w:rPr>
          <w:rFonts w:ascii="Times New Roman" w:hAnsi="Times New Roman"/>
          <w:sz w:val="24"/>
          <w:szCs w:val="24"/>
          <w:lang w:val="en-US"/>
        </w:rPr>
        <w:t xml:space="preserve">will </w:t>
      </w:r>
      <w:r w:rsidR="00213811" w:rsidRPr="00E46781">
        <w:rPr>
          <w:rFonts w:ascii="Times New Roman" w:hAnsi="Times New Roman"/>
          <w:sz w:val="24"/>
          <w:szCs w:val="24"/>
          <w:lang w:val="en-US"/>
        </w:rPr>
        <w:t xml:space="preserve">reinforce the coalition </w:t>
      </w:r>
      <w:r w:rsidR="0050391C" w:rsidRPr="00E46781">
        <w:rPr>
          <w:rFonts w:ascii="Times New Roman" w:hAnsi="Times New Roman"/>
          <w:sz w:val="24"/>
          <w:szCs w:val="24"/>
          <w:lang w:val="en-US"/>
        </w:rPr>
        <w:t>he</w:t>
      </w:r>
      <w:r w:rsidR="00745B80" w:rsidRPr="00E46781">
        <w:rPr>
          <w:rFonts w:ascii="Times New Roman" w:hAnsi="Times New Roman"/>
          <w:sz w:val="24"/>
          <w:szCs w:val="24"/>
          <w:lang w:val="en-US"/>
        </w:rPr>
        <w:t>/she</w:t>
      </w:r>
      <w:r w:rsidR="0050391C" w:rsidRPr="00E46781">
        <w:rPr>
          <w:rFonts w:ascii="Times New Roman" w:hAnsi="Times New Roman"/>
          <w:sz w:val="24"/>
          <w:szCs w:val="24"/>
          <w:lang w:val="en-US"/>
        </w:rPr>
        <w:t xml:space="preserve"> adheres to</w:t>
      </w:r>
      <w:r w:rsidR="007F344E" w:rsidRPr="00E46781">
        <w:rPr>
          <w:rFonts w:ascii="Times New Roman" w:hAnsi="Times New Roman"/>
          <w:sz w:val="24"/>
          <w:szCs w:val="24"/>
          <w:lang w:val="en-US"/>
        </w:rPr>
        <w:t xml:space="preserve">; </w:t>
      </w:r>
      <w:r w:rsidR="008C50A4" w:rsidRPr="00E46781">
        <w:rPr>
          <w:rFonts w:ascii="Times New Roman" w:hAnsi="Times New Roman"/>
          <w:sz w:val="24"/>
          <w:szCs w:val="24"/>
          <w:lang w:val="en-US"/>
        </w:rPr>
        <w:t xml:space="preserve">if not, he/she may decide to leave the organization. </w:t>
      </w:r>
      <w:r w:rsidR="00942CA3" w:rsidRPr="00E46781">
        <w:rPr>
          <w:rFonts w:ascii="Times New Roman" w:hAnsi="Times New Roman"/>
          <w:sz w:val="24"/>
          <w:szCs w:val="24"/>
          <w:lang w:val="en-US"/>
        </w:rPr>
        <w:t xml:space="preserve">As an example, </w:t>
      </w:r>
      <w:r w:rsidR="00051F32" w:rsidRPr="00E46781">
        <w:rPr>
          <w:rFonts w:ascii="Times New Roman" w:hAnsi="Times New Roman"/>
          <w:sz w:val="24"/>
          <w:szCs w:val="24"/>
          <w:lang w:val="en-US"/>
        </w:rPr>
        <w:t xml:space="preserve">when the individual exhibits an identity that is clearly closer to the social logic and the organization has a more business oriented identity, </w:t>
      </w:r>
      <w:r w:rsidR="005463A4" w:rsidRPr="00E46781">
        <w:rPr>
          <w:rFonts w:ascii="Times New Roman" w:hAnsi="Times New Roman"/>
          <w:sz w:val="24"/>
          <w:szCs w:val="24"/>
          <w:lang w:val="en-US"/>
        </w:rPr>
        <w:t>he/she is more inclined</w:t>
      </w:r>
      <w:r w:rsidR="00051F32" w:rsidRPr="00E46781">
        <w:rPr>
          <w:rFonts w:ascii="Times New Roman" w:hAnsi="Times New Roman"/>
          <w:sz w:val="24"/>
          <w:szCs w:val="24"/>
          <w:lang w:val="en-US"/>
        </w:rPr>
        <w:t xml:space="preserve"> to leave the organization. </w:t>
      </w:r>
      <w:r w:rsidR="00010301" w:rsidRPr="00E46781">
        <w:rPr>
          <w:rFonts w:ascii="Times New Roman" w:hAnsi="Times New Roman"/>
          <w:sz w:val="24"/>
          <w:szCs w:val="24"/>
          <w:lang w:val="en-US"/>
        </w:rPr>
        <w:t xml:space="preserve">This comparison </w:t>
      </w:r>
      <w:r w:rsidR="00B329EE" w:rsidRPr="00E46781">
        <w:rPr>
          <w:rFonts w:ascii="Times New Roman" w:hAnsi="Times New Roman"/>
          <w:sz w:val="24"/>
          <w:szCs w:val="24"/>
          <w:lang w:val="en-US"/>
        </w:rPr>
        <w:t>is then reasse</w:t>
      </w:r>
      <w:r w:rsidR="007225D7" w:rsidRPr="00E46781">
        <w:rPr>
          <w:rFonts w:ascii="Times New Roman" w:hAnsi="Times New Roman"/>
          <w:sz w:val="24"/>
          <w:szCs w:val="24"/>
          <w:lang w:val="en-US"/>
        </w:rPr>
        <w:t>sse</w:t>
      </w:r>
      <w:r w:rsidR="00B329EE" w:rsidRPr="00E46781">
        <w:rPr>
          <w:rFonts w:ascii="Times New Roman" w:hAnsi="Times New Roman"/>
          <w:sz w:val="24"/>
          <w:szCs w:val="24"/>
          <w:lang w:val="en-US"/>
        </w:rPr>
        <w:t>d through</w:t>
      </w:r>
      <w:r w:rsidR="003F753B" w:rsidRPr="00E46781">
        <w:rPr>
          <w:rFonts w:ascii="Times New Roman" w:hAnsi="Times New Roman"/>
          <w:sz w:val="24"/>
          <w:szCs w:val="24"/>
          <w:lang w:val="en-US"/>
        </w:rPr>
        <w:t xml:space="preserve"> retrospective and prospective sense-giving processes in which the individual engage</w:t>
      </w:r>
      <w:r w:rsidR="00065684" w:rsidRPr="00E46781">
        <w:rPr>
          <w:rFonts w:ascii="Times New Roman" w:hAnsi="Times New Roman"/>
          <w:sz w:val="24"/>
          <w:szCs w:val="24"/>
          <w:lang w:val="en-US"/>
        </w:rPr>
        <w:t>.</w:t>
      </w:r>
      <w:r w:rsidR="004614C6" w:rsidRPr="00E46781">
        <w:rPr>
          <w:rFonts w:ascii="Times New Roman" w:hAnsi="Times New Roman"/>
          <w:sz w:val="24"/>
          <w:szCs w:val="24"/>
          <w:lang w:val="en-US"/>
        </w:rPr>
        <w:t xml:space="preserve"> Finally, this </w:t>
      </w:r>
      <w:r w:rsidR="00AF27AD" w:rsidRPr="00E46781">
        <w:rPr>
          <w:rFonts w:ascii="Times New Roman" w:hAnsi="Times New Roman"/>
          <w:sz w:val="24"/>
          <w:szCs w:val="24"/>
          <w:lang w:val="en-US"/>
        </w:rPr>
        <w:t>comparison</w:t>
      </w:r>
      <w:r w:rsidR="004614C6" w:rsidRPr="00E46781">
        <w:rPr>
          <w:rFonts w:ascii="Times New Roman" w:hAnsi="Times New Roman"/>
          <w:sz w:val="24"/>
          <w:szCs w:val="24"/>
          <w:lang w:val="en-US"/>
        </w:rPr>
        <w:t xml:space="preserve"> process</w:t>
      </w:r>
      <w:r w:rsidR="00AF27AD" w:rsidRPr="00E46781">
        <w:rPr>
          <w:rFonts w:ascii="Times New Roman" w:hAnsi="Times New Roman"/>
          <w:sz w:val="24"/>
          <w:szCs w:val="24"/>
          <w:lang w:val="en-US"/>
        </w:rPr>
        <w:t xml:space="preserve"> by the individuals</w:t>
      </w:r>
      <w:r w:rsidR="004614C6" w:rsidRPr="00E46781">
        <w:rPr>
          <w:rFonts w:ascii="Times New Roman" w:hAnsi="Times New Roman"/>
          <w:sz w:val="24"/>
          <w:szCs w:val="24"/>
          <w:lang w:val="en-US"/>
        </w:rPr>
        <w:t xml:space="preserve"> determines the way the coalitions will evolve and therefore the logic that the organization will adopt in priority</w:t>
      </w:r>
      <w:r w:rsidR="00FA0DDD" w:rsidRPr="00E46781">
        <w:rPr>
          <w:rFonts w:ascii="Times New Roman" w:hAnsi="Times New Roman"/>
          <w:sz w:val="24"/>
          <w:szCs w:val="24"/>
          <w:lang w:val="en-US"/>
        </w:rPr>
        <w:t xml:space="preserve">. </w:t>
      </w:r>
    </w:p>
    <w:p w14:paraId="0F727E70" w14:textId="77777777" w:rsidR="008B64A6" w:rsidRPr="00E46781" w:rsidRDefault="008B64A6" w:rsidP="007331E7">
      <w:pPr>
        <w:spacing w:line="480" w:lineRule="auto"/>
        <w:ind w:firstLine="709"/>
        <w:rPr>
          <w:lang w:val="en-US"/>
        </w:rPr>
      </w:pPr>
      <w:bookmarkStart w:id="58" w:name="_Toc520100462"/>
      <w:bookmarkEnd w:id="48"/>
    </w:p>
    <w:p w14:paraId="3913AD8B" w14:textId="75F9DBA5" w:rsidR="00577570" w:rsidRPr="00E46781" w:rsidRDefault="00577570" w:rsidP="00890BC4">
      <w:pPr>
        <w:pStyle w:val="Titre2"/>
        <w:numPr>
          <w:ilvl w:val="0"/>
          <w:numId w:val="3"/>
        </w:numPr>
        <w:spacing w:before="0" w:line="480" w:lineRule="auto"/>
        <w:rPr>
          <w:rFonts w:ascii="Times New Roman" w:hAnsi="Times New Roman" w:cs="Times New Roman"/>
          <w:color w:val="auto"/>
          <w:sz w:val="24"/>
          <w:szCs w:val="24"/>
        </w:rPr>
      </w:pPr>
      <w:r w:rsidRPr="00E46781">
        <w:rPr>
          <w:rFonts w:ascii="Times New Roman" w:hAnsi="Times New Roman" w:cs="Times New Roman"/>
          <w:color w:val="auto"/>
          <w:sz w:val="24"/>
          <w:szCs w:val="24"/>
        </w:rPr>
        <w:lastRenderedPageBreak/>
        <w:t xml:space="preserve">Conclusion </w:t>
      </w:r>
      <w:bookmarkEnd w:id="58"/>
    </w:p>
    <w:p w14:paraId="01DAD8EE" w14:textId="6BC973DB" w:rsidR="002F530D" w:rsidRPr="00E46781" w:rsidRDefault="009C33D3" w:rsidP="005A45D6">
      <w:pPr>
        <w:pStyle w:val="BodyTextFirstParag"/>
        <w:spacing w:before="0" w:after="0" w:line="480" w:lineRule="auto"/>
        <w:rPr>
          <w:rFonts w:ascii="Times New Roman" w:hAnsi="Times New Roman"/>
          <w:sz w:val="24"/>
          <w:szCs w:val="24"/>
          <w:lang w:val="en-GB"/>
        </w:rPr>
      </w:pPr>
      <w:r w:rsidRPr="00E46781">
        <w:rPr>
          <w:rFonts w:ascii="Times New Roman" w:hAnsi="Times New Roman"/>
          <w:sz w:val="24"/>
          <w:szCs w:val="24"/>
          <w:lang w:val="en-GB"/>
        </w:rPr>
        <w:t>Social enterprises</w:t>
      </w:r>
      <w:r w:rsidR="00FB6BD2" w:rsidRPr="00E46781">
        <w:rPr>
          <w:rFonts w:ascii="Times New Roman" w:hAnsi="Times New Roman"/>
          <w:sz w:val="24"/>
          <w:szCs w:val="24"/>
          <w:lang w:val="en-GB"/>
        </w:rPr>
        <w:t xml:space="preserve"> tend to face several challenges</w:t>
      </w:r>
      <w:r w:rsidR="00C86A70" w:rsidRPr="00E46781">
        <w:rPr>
          <w:rFonts w:ascii="Times New Roman" w:hAnsi="Times New Roman"/>
          <w:sz w:val="24"/>
          <w:szCs w:val="24"/>
          <w:lang w:val="en-GB"/>
        </w:rPr>
        <w:t>,</w:t>
      </w:r>
      <w:r w:rsidR="00FB6BD2" w:rsidRPr="00E46781">
        <w:rPr>
          <w:rFonts w:ascii="Times New Roman" w:hAnsi="Times New Roman"/>
          <w:sz w:val="24"/>
          <w:szCs w:val="24"/>
          <w:lang w:val="en-GB"/>
        </w:rPr>
        <w:t xml:space="preserve"> among which harder organizational identification</w:t>
      </w:r>
      <w:r w:rsidR="00C86A70" w:rsidRPr="00E46781">
        <w:rPr>
          <w:rFonts w:ascii="Times New Roman" w:hAnsi="Times New Roman"/>
          <w:sz w:val="24"/>
          <w:szCs w:val="24"/>
          <w:lang w:val="en-GB"/>
        </w:rPr>
        <w:t xml:space="preserve"> than more conventional organizations</w:t>
      </w:r>
      <w:r w:rsidR="00FB6BD2" w:rsidRPr="00E46781">
        <w:rPr>
          <w:rFonts w:ascii="Times New Roman" w:hAnsi="Times New Roman"/>
          <w:sz w:val="24"/>
          <w:szCs w:val="24"/>
          <w:lang w:val="en-GB"/>
        </w:rPr>
        <w:t xml:space="preserve">. </w:t>
      </w:r>
      <w:r w:rsidR="002F530D" w:rsidRPr="00E46781">
        <w:rPr>
          <w:rFonts w:ascii="Times New Roman" w:hAnsi="Times New Roman"/>
          <w:sz w:val="24"/>
          <w:szCs w:val="24"/>
          <w:lang w:val="en-GB"/>
        </w:rPr>
        <w:t>Indeed, when an organization is focu</w:t>
      </w:r>
      <w:r w:rsidR="00CF2ECC" w:rsidRPr="00E46781">
        <w:rPr>
          <w:rFonts w:ascii="Times New Roman" w:hAnsi="Times New Roman"/>
          <w:sz w:val="24"/>
          <w:szCs w:val="24"/>
          <w:lang w:val="en-GB"/>
        </w:rPr>
        <w:t>si</w:t>
      </w:r>
      <w:r w:rsidR="002F530D" w:rsidRPr="00E46781">
        <w:rPr>
          <w:rFonts w:ascii="Times New Roman" w:hAnsi="Times New Roman"/>
          <w:sz w:val="24"/>
          <w:szCs w:val="24"/>
          <w:lang w:val="en-GB"/>
        </w:rPr>
        <w:t xml:space="preserve">ng mainly on one dimension, the economic bottom line for profit-driven firms or the social results for many “third sector” organizations, hybridity becomes a characteristic that certainly plays a role in the identification process but, at the end of the day, everyone knows what </w:t>
      </w:r>
      <w:r w:rsidR="00D1552C" w:rsidRPr="00E46781">
        <w:rPr>
          <w:rFonts w:ascii="Times New Roman" w:hAnsi="Times New Roman"/>
          <w:sz w:val="24"/>
          <w:szCs w:val="24"/>
          <w:lang w:val="en-GB"/>
        </w:rPr>
        <w:t xml:space="preserve">the </w:t>
      </w:r>
      <w:r w:rsidR="002F530D" w:rsidRPr="00E46781">
        <w:rPr>
          <w:rFonts w:ascii="Times New Roman" w:hAnsi="Times New Roman"/>
          <w:sz w:val="24"/>
          <w:szCs w:val="24"/>
          <w:lang w:val="en-GB"/>
        </w:rPr>
        <w:t>priority of the organization</w:t>
      </w:r>
      <w:r w:rsidR="00D1552C" w:rsidRPr="00E46781">
        <w:rPr>
          <w:rFonts w:ascii="Times New Roman" w:hAnsi="Times New Roman"/>
          <w:sz w:val="24"/>
          <w:szCs w:val="24"/>
          <w:lang w:val="en-GB"/>
        </w:rPr>
        <w:t xml:space="preserve"> is</w:t>
      </w:r>
      <w:r w:rsidR="002F530D" w:rsidRPr="00E46781">
        <w:rPr>
          <w:rFonts w:ascii="Times New Roman" w:hAnsi="Times New Roman"/>
          <w:sz w:val="24"/>
          <w:szCs w:val="24"/>
          <w:lang w:val="en-GB"/>
        </w:rPr>
        <w:t xml:space="preserve"> and which is the bottom line that “truly” matters. In social enterprises, as we try to show</w:t>
      </w:r>
      <w:r w:rsidR="00332012">
        <w:rPr>
          <w:rFonts w:ascii="Times New Roman" w:hAnsi="Times New Roman"/>
          <w:sz w:val="24"/>
          <w:szCs w:val="24"/>
          <w:lang w:val="en-GB"/>
        </w:rPr>
        <w:t xml:space="preserve"> in this paper</w:t>
      </w:r>
      <w:r w:rsidR="002F530D" w:rsidRPr="00E46781">
        <w:rPr>
          <w:rFonts w:ascii="Times New Roman" w:hAnsi="Times New Roman"/>
          <w:sz w:val="24"/>
          <w:szCs w:val="24"/>
          <w:lang w:val="en-GB"/>
        </w:rPr>
        <w:t>, the situation is more complex at the duality of objectives is to receive the same attention. Therefore, identification is more diverse and more complex.</w:t>
      </w:r>
    </w:p>
    <w:p w14:paraId="5E66058A" w14:textId="77777777" w:rsidR="00C06038" w:rsidRPr="00E46781" w:rsidRDefault="00C06038" w:rsidP="006D5977">
      <w:pPr>
        <w:pStyle w:val="BodyTextFirstParag"/>
        <w:spacing w:before="0" w:after="0" w:line="480" w:lineRule="auto"/>
        <w:ind w:firstLine="708"/>
        <w:rPr>
          <w:rFonts w:ascii="Times New Roman" w:hAnsi="Times New Roman"/>
          <w:sz w:val="24"/>
          <w:szCs w:val="24"/>
          <w:lang w:val="en-GB"/>
        </w:rPr>
      </w:pPr>
    </w:p>
    <w:p w14:paraId="2FC9C732" w14:textId="6E22B574" w:rsidR="00DA3242" w:rsidRPr="00E46781" w:rsidRDefault="002F530D" w:rsidP="00B03432">
      <w:pPr>
        <w:pStyle w:val="BodyTextFirstParag"/>
        <w:spacing w:before="0" w:after="0" w:line="480" w:lineRule="auto"/>
        <w:ind w:firstLine="708"/>
        <w:rPr>
          <w:rFonts w:ascii="Times New Roman" w:hAnsi="Times New Roman"/>
          <w:sz w:val="24"/>
          <w:szCs w:val="24"/>
          <w:lang w:val="en-GB"/>
        </w:rPr>
      </w:pPr>
      <w:bookmarkStart w:id="59" w:name="_Hlk109831619"/>
      <w:r w:rsidRPr="00E46781">
        <w:rPr>
          <w:rFonts w:ascii="Times New Roman" w:hAnsi="Times New Roman"/>
          <w:sz w:val="24"/>
          <w:szCs w:val="24"/>
          <w:lang w:val="en-GB"/>
        </w:rPr>
        <w:t>A</w:t>
      </w:r>
      <w:r w:rsidR="00FB6BD2" w:rsidRPr="00E46781">
        <w:rPr>
          <w:rFonts w:ascii="Times New Roman" w:hAnsi="Times New Roman"/>
          <w:sz w:val="24"/>
          <w:szCs w:val="24"/>
          <w:lang w:val="en-GB"/>
        </w:rPr>
        <w:t xml:space="preserve">s </w:t>
      </w:r>
      <w:r w:rsidR="00693514" w:rsidRPr="00E46781">
        <w:rPr>
          <w:rFonts w:ascii="Times New Roman" w:hAnsi="Times New Roman"/>
          <w:sz w:val="24"/>
          <w:szCs w:val="24"/>
          <w:lang w:val="en-GB"/>
        </w:rPr>
        <w:t xml:space="preserve">explained </w:t>
      </w:r>
      <w:r w:rsidR="00FB6BD2" w:rsidRPr="00E46781">
        <w:rPr>
          <w:rFonts w:ascii="Times New Roman" w:hAnsi="Times New Roman"/>
          <w:sz w:val="24"/>
          <w:szCs w:val="24"/>
          <w:lang w:val="en-GB"/>
        </w:rPr>
        <w:t>by</w:t>
      </w:r>
      <w:r w:rsidR="00D71650" w:rsidRPr="00E46781">
        <w:rPr>
          <w:rFonts w:ascii="Times New Roman" w:hAnsi="Times New Roman"/>
          <w:sz w:val="24"/>
          <w:szCs w:val="24"/>
          <w:lang w:val="en-GB"/>
        </w:rPr>
        <w:t xml:space="preserve"> Hsieh et al. (2018)</w:t>
      </w:r>
      <w:r w:rsidR="00FB6BD2" w:rsidRPr="00E46781">
        <w:rPr>
          <w:rFonts w:ascii="Times New Roman" w:hAnsi="Times New Roman"/>
          <w:sz w:val="24"/>
          <w:szCs w:val="24"/>
          <w:lang w:val="en-GB"/>
        </w:rPr>
        <w:t xml:space="preserve">, there are still very few studies </w:t>
      </w:r>
      <w:r w:rsidR="00C86A70" w:rsidRPr="00E46781">
        <w:rPr>
          <w:rFonts w:ascii="Times New Roman" w:hAnsi="Times New Roman"/>
          <w:sz w:val="24"/>
          <w:szCs w:val="24"/>
          <w:lang w:val="en-GB"/>
        </w:rPr>
        <w:t xml:space="preserve">that </w:t>
      </w:r>
      <w:r w:rsidR="00FB6BD2" w:rsidRPr="00E46781">
        <w:rPr>
          <w:rFonts w:ascii="Times New Roman" w:hAnsi="Times New Roman"/>
          <w:sz w:val="24"/>
          <w:szCs w:val="24"/>
          <w:lang w:val="en-GB"/>
        </w:rPr>
        <w:t>examin</w:t>
      </w:r>
      <w:r w:rsidR="00C86A70" w:rsidRPr="00E46781">
        <w:rPr>
          <w:rFonts w:ascii="Times New Roman" w:hAnsi="Times New Roman"/>
          <w:sz w:val="24"/>
          <w:szCs w:val="24"/>
          <w:lang w:val="en-GB"/>
        </w:rPr>
        <w:t>e</w:t>
      </w:r>
      <w:r w:rsidR="00FB6BD2" w:rsidRPr="00E46781">
        <w:rPr>
          <w:rFonts w:ascii="Times New Roman" w:hAnsi="Times New Roman"/>
          <w:sz w:val="24"/>
          <w:szCs w:val="24"/>
          <w:lang w:val="en-GB"/>
        </w:rPr>
        <w:t xml:space="preserve"> th</w:t>
      </w:r>
      <w:r w:rsidR="00C06038" w:rsidRPr="00E46781">
        <w:rPr>
          <w:rFonts w:ascii="Times New Roman" w:hAnsi="Times New Roman"/>
          <w:sz w:val="24"/>
          <w:szCs w:val="24"/>
          <w:lang w:val="en-GB"/>
        </w:rPr>
        <w:t>e identification</w:t>
      </w:r>
      <w:r w:rsidR="00FB6BD2" w:rsidRPr="00E46781">
        <w:rPr>
          <w:rFonts w:ascii="Times New Roman" w:hAnsi="Times New Roman"/>
          <w:sz w:val="24"/>
          <w:szCs w:val="24"/>
          <w:lang w:val="en-GB"/>
        </w:rPr>
        <w:t xml:space="preserve"> process in </w:t>
      </w:r>
      <w:r w:rsidR="00C06038" w:rsidRPr="00E46781">
        <w:rPr>
          <w:rFonts w:ascii="Times New Roman" w:hAnsi="Times New Roman"/>
          <w:sz w:val="24"/>
          <w:szCs w:val="24"/>
          <w:lang w:val="en-GB"/>
        </w:rPr>
        <w:t>social enterprises</w:t>
      </w:r>
      <w:r w:rsidR="00FB6BD2" w:rsidRPr="00E46781">
        <w:rPr>
          <w:rFonts w:ascii="Times New Roman" w:hAnsi="Times New Roman"/>
          <w:sz w:val="24"/>
          <w:szCs w:val="24"/>
          <w:lang w:val="en-GB"/>
        </w:rPr>
        <w:t>.</w:t>
      </w:r>
      <w:r w:rsidR="005A45D6" w:rsidRPr="00E46781">
        <w:rPr>
          <w:rFonts w:ascii="Times New Roman" w:hAnsi="Times New Roman"/>
          <w:sz w:val="24"/>
          <w:szCs w:val="24"/>
          <w:lang w:val="en-GB"/>
        </w:rPr>
        <w:t xml:space="preserve"> </w:t>
      </w:r>
      <w:r w:rsidRPr="00E46781">
        <w:rPr>
          <w:rFonts w:ascii="Times New Roman" w:hAnsi="Times New Roman"/>
          <w:sz w:val="24"/>
          <w:szCs w:val="24"/>
          <w:lang w:val="en-GB"/>
        </w:rPr>
        <w:t>This paper therefore tries to establish a starting point that gives a good overview of what should be considered for a systemic</w:t>
      </w:r>
      <w:r w:rsidR="0052020C" w:rsidRPr="00E46781">
        <w:rPr>
          <w:rFonts w:ascii="Times New Roman" w:hAnsi="Times New Roman"/>
          <w:sz w:val="24"/>
          <w:szCs w:val="24"/>
          <w:lang w:val="en-GB"/>
        </w:rPr>
        <w:t xml:space="preserve">, </w:t>
      </w:r>
      <w:r w:rsidRPr="00E46781">
        <w:rPr>
          <w:rFonts w:ascii="Times New Roman" w:hAnsi="Times New Roman"/>
          <w:sz w:val="24"/>
          <w:szCs w:val="24"/>
          <w:lang w:val="en-GB"/>
        </w:rPr>
        <w:t xml:space="preserve">dynamic </w:t>
      </w:r>
      <w:r w:rsidR="0052020C" w:rsidRPr="00E46781">
        <w:rPr>
          <w:rFonts w:ascii="Times New Roman" w:hAnsi="Times New Roman"/>
          <w:sz w:val="24"/>
          <w:szCs w:val="24"/>
          <w:lang w:val="en-GB"/>
        </w:rPr>
        <w:t>and multilevel</w:t>
      </w:r>
      <w:r w:rsidR="00055630" w:rsidRPr="00E46781">
        <w:rPr>
          <w:rFonts w:ascii="Times New Roman" w:hAnsi="Times New Roman"/>
          <w:sz w:val="24"/>
          <w:szCs w:val="24"/>
          <w:lang w:val="en-GB"/>
        </w:rPr>
        <w:t xml:space="preserve"> </w:t>
      </w:r>
      <w:r w:rsidR="0052020C" w:rsidRPr="00E46781">
        <w:rPr>
          <w:rFonts w:ascii="Times New Roman" w:hAnsi="Times New Roman"/>
          <w:sz w:val="24"/>
          <w:szCs w:val="24"/>
          <w:lang w:val="en-GB"/>
        </w:rPr>
        <w:t>analysis</w:t>
      </w:r>
      <w:r w:rsidR="00693514" w:rsidRPr="00E46781">
        <w:rPr>
          <w:rFonts w:ascii="Times New Roman" w:hAnsi="Times New Roman"/>
          <w:sz w:val="24"/>
          <w:szCs w:val="24"/>
          <w:lang w:val="en-GB"/>
        </w:rPr>
        <w:t xml:space="preserve"> </w:t>
      </w:r>
      <w:r w:rsidR="0052020C" w:rsidRPr="00E46781">
        <w:rPr>
          <w:rFonts w:ascii="Times New Roman" w:hAnsi="Times New Roman"/>
          <w:sz w:val="24"/>
          <w:szCs w:val="24"/>
          <w:lang w:val="en-GB"/>
        </w:rPr>
        <w:t xml:space="preserve">of </w:t>
      </w:r>
      <w:r w:rsidR="00C538A1" w:rsidRPr="00E46781">
        <w:rPr>
          <w:rFonts w:ascii="Times New Roman" w:hAnsi="Times New Roman"/>
          <w:sz w:val="24"/>
          <w:szCs w:val="24"/>
          <w:lang w:val="en-GB"/>
        </w:rPr>
        <w:t>the process</w:t>
      </w:r>
      <w:r w:rsidR="005051B9" w:rsidRPr="00E46781">
        <w:rPr>
          <w:rFonts w:ascii="Times New Roman" w:hAnsi="Times New Roman"/>
          <w:sz w:val="24"/>
          <w:szCs w:val="24"/>
          <w:lang w:val="en-GB"/>
        </w:rPr>
        <w:t xml:space="preserve"> </w:t>
      </w:r>
      <w:r w:rsidR="00C538A1" w:rsidRPr="00E46781">
        <w:rPr>
          <w:rFonts w:ascii="Times New Roman" w:hAnsi="Times New Roman"/>
          <w:sz w:val="24"/>
          <w:szCs w:val="24"/>
          <w:lang w:val="en-GB"/>
        </w:rPr>
        <w:t xml:space="preserve">of organizational identification in </w:t>
      </w:r>
      <w:r w:rsidR="001543DE" w:rsidRPr="00E46781">
        <w:rPr>
          <w:rFonts w:ascii="Times New Roman" w:hAnsi="Times New Roman"/>
          <w:sz w:val="24"/>
          <w:szCs w:val="24"/>
          <w:lang w:val="en-GB"/>
        </w:rPr>
        <w:t>social enterprises</w:t>
      </w:r>
      <w:r w:rsidR="001A5099" w:rsidRPr="00E46781">
        <w:rPr>
          <w:rFonts w:ascii="Times New Roman" w:hAnsi="Times New Roman"/>
          <w:sz w:val="24"/>
          <w:szCs w:val="24"/>
          <w:lang w:val="en-GB"/>
        </w:rPr>
        <w:t>.</w:t>
      </w:r>
      <w:r w:rsidR="006D5977" w:rsidRPr="00E46781">
        <w:rPr>
          <w:rFonts w:ascii="Times New Roman" w:hAnsi="Times New Roman"/>
          <w:sz w:val="24"/>
          <w:szCs w:val="24"/>
          <w:lang w:val="en-GB"/>
        </w:rPr>
        <w:t xml:space="preserve"> </w:t>
      </w:r>
      <w:bookmarkStart w:id="60" w:name="_Hlk109899297"/>
      <w:r w:rsidR="006D5977" w:rsidRPr="00E46781">
        <w:rPr>
          <w:rFonts w:ascii="Times New Roman" w:hAnsi="Times New Roman"/>
          <w:sz w:val="24"/>
          <w:szCs w:val="24"/>
          <w:lang w:val="en-GB"/>
        </w:rPr>
        <w:t xml:space="preserve">We show that </w:t>
      </w:r>
      <w:r w:rsidR="006D5977" w:rsidRPr="00E46781">
        <w:rPr>
          <w:rFonts w:ascii="Times New Roman" w:hAnsi="Times New Roman"/>
          <w:sz w:val="24"/>
          <w:szCs w:val="24"/>
          <w:lang w:val="en-US"/>
        </w:rPr>
        <w:t>identification will depend</w:t>
      </w:r>
      <w:r w:rsidR="005051B9" w:rsidRPr="00E46781">
        <w:rPr>
          <w:rFonts w:ascii="Times New Roman" w:hAnsi="Times New Roman"/>
          <w:sz w:val="24"/>
          <w:szCs w:val="24"/>
          <w:lang w:val="en-US"/>
        </w:rPr>
        <w:t xml:space="preserve"> first</w:t>
      </w:r>
      <w:r w:rsidR="006D5977" w:rsidRPr="00E46781">
        <w:rPr>
          <w:rFonts w:ascii="Times New Roman" w:hAnsi="Times New Roman"/>
          <w:sz w:val="24"/>
          <w:szCs w:val="24"/>
          <w:lang w:val="en-US"/>
        </w:rPr>
        <w:t xml:space="preserve"> on whether or not it is easy for the individual to find a coalition that corresponds to him or her</w:t>
      </w:r>
      <w:r w:rsidR="005051B9" w:rsidRPr="00E46781">
        <w:rPr>
          <w:rFonts w:ascii="Times New Roman" w:hAnsi="Times New Roman"/>
          <w:sz w:val="24"/>
          <w:szCs w:val="24"/>
          <w:lang w:val="en-US"/>
        </w:rPr>
        <w:t xml:space="preserve"> in terms of values defended. We thus put forward the importance of the emotional dimension rather than the cognitive one in the iden</w:t>
      </w:r>
      <w:r w:rsidR="00E94CF5" w:rsidRPr="00E46781">
        <w:rPr>
          <w:rFonts w:ascii="Times New Roman" w:hAnsi="Times New Roman"/>
          <w:sz w:val="24"/>
          <w:szCs w:val="24"/>
          <w:lang w:val="en-US"/>
        </w:rPr>
        <w:t xml:space="preserve">tification process in social enterprises. </w:t>
      </w:r>
      <w:bookmarkEnd w:id="60"/>
      <w:r w:rsidR="00E94CF5" w:rsidRPr="00E46781">
        <w:rPr>
          <w:rFonts w:ascii="Times New Roman" w:hAnsi="Times New Roman"/>
          <w:sz w:val="24"/>
          <w:szCs w:val="24"/>
          <w:lang w:val="en-US"/>
        </w:rPr>
        <w:t>Identification will also depend</w:t>
      </w:r>
      <w:r w:rsidR="006D5977" w:rsidRPr="00E46781">
        <w:rPr>
          <w:rFonts w:ascii="Times New Roman" w:hAnsi="Times New Roman"/>
          <w:sz w:val="24"/>
          <w:szCs w:val="24"/>
          <w:lang w:val="en-US"/>
        </w:rPr>
        <w:t xml:space="preserve"> on whether or not the ideas of this coalition are dominant. The relative size of the various coalitions among the staff and the way they evolve will have a clear impact on what will be the dominant logic of the social enterprise.</w:t>
      </w:r>
      <w:r w:rsidR="001A5099" w:rsidRPr="00E46781">
        <w:rPr>
          <w:rFonts w:ascii="Times New Roman" w:hAnsi="Times New Roman"/>
          <w:sz w:val="24"/>
          <w:szCs w:val="24"/>
          <w:lang w:val="en-GB"/>
        </w:rPr>
        <w:t xml:space="preserve"> O</w:t>
      </w:r>
      <w:r w:rsidR="00577570" w:rsidRPr="00E46781">
        <w:rPr>
          <w:rFonts w:ascii="Times New Roman" w:hAnsi="Times New Roman"/>
          <w:sz w:val="24"/>
          <w:szCs w:val="24"/>
          <w:lang w:val="en-GB"/>
        </w:rPr>
        <w:t xml:space="preserve">ur </w:t>
      </w:r>
      <w:r w:rsidR="00EE4E4F" w:rsidRPr="00E46781">
        <w:rPr>
          <w:rFonts w:ascii="Times New Roman" w:hAnsi="Times New Roman"/>
          <w:sz w:val="24"/>
          <w:szCs w:val="24"/>
          <w:lang w:val="en-GB"/>
        </w:rPr>
        <w:t>paper</w:t>
      </w:r>
      <w:r w:rsidR="001A5099" w:rsidRPr="00E46781">
        <w:rPr>
          <w:rFonts w:ascii="Times New Roman" w:hAnsi="Times New Roman"/>
          <w:sz w:val="24"/>
          <w:szCs w:val="24"/>
          <w:lang w:val="en-GB"/>
        </w:rPr>
        <w:t xml:space="preserve"> thus</w:t>
      </w:r>
      <w:r w:rsidR="00577570" w:rsidRPr="00E46781">
        <w:rPr>
          <w:rFonts w:ascii="Times New Roman" w:hAnsi="Times New Roman"/>
          <w:sz w:val="24"/>
          <w:szCs w:val="24"/>
          <w:lang w:val="en-GB"/>
        </w:rPr>
        <w:t xml:space="preserve"> offers a specific contribution to the literature on the internal management </w:t>
      </w:r>
      <w:r w:rsidR="001543DE" w:rsidRPr="00E46781">
        <w:rPr>
          <w:rFonts w:ascii="Times New Roman" w:hAnsi="Times New Roman"/>
          <w:sz w:val="24"/>
          <w:szCs w:val="24"/>
          <w:lang w:val="en-GB"/>
        </w:rPr>
        <w:t>of such organizations</w:t>
      </w:r>
      <w:r w:rsidR="009403D9" w:rsidRPr="00E46781">
        <w:rPr>
          <w:rFonts w:ascii="Times New Roman" w:hAnsi="Times New Roman"/>
          <w:sz w:val="24"/>
          <w:szCs w:val="24"/>
          <w:lang w:val="en-GB"/>
        </w:rPr>
        <w:t xml:space="preserve"> by offering a clear understanding of the role coalitions play and of the different levels of analysis that should be taken into account in the identification process</w:t>
      </w:r>
      <w:r w:rsidRPr="00E46781">
        <w:rPr>
          <w:rFonts w:ascii="Times New Roman" w:hAnsi="Times New Roman"/>
          <w:sz w:val="24"/>
          <w:szCs w:val="24"/>
          <w:lang w:val="en-GB"/>
        </w:rPr>
        <w:t xml:space="preserve">. </w:t>
      </w:r>
      <w:r w:rsidR="00DA3242" w:rsidRPr="00E46781">
        <w:rPr>
          <w:rFonts w:ascii="Times New Roman" w:hAnsi="Times New Roman"/>
          <w:sz w:val="24"/>
          <w:szCs w:val="24"/>
          <w:lang w:val="en-GB"/>
        </w:rPr>
        <w:t xml:space="preserve"> </w:t>
      </w:r>
    </w:p>
    <w:bookmarkEnd w:id="59"/>
    <w:p w14:paraId="0C5ED7B7" w14:textId="2D86382F" w:rsidR="0052020C" w:rsidRPr="00E46781" w:rsidRDefault="0052020C" w:rsidP="0052020C">
      <w:pPr>
        <w:pStyle w:val="Corpsdetexte"/>
      </w:pPr>
    </w:p>
    <w:p w14:paraId="6F4EE983" w14:textId="77777777" w:rsidR="00332012" w:rsidRDefault="00332012" w:rsidP="00E93F0B">
      <w:pPr>
        <w:spacing w:line="480" w:lineRule="auto"/>
        <w:jc w:val="left"/>
        <w:rPr>
          <w:rFonts w:ascii="Times New Roman" w:hAnsi="Times New Roman" w:cs="Times New Roman"/>
          <w:i/>
          <w:iCs/>
          <w:sz w:val="24"/>
          <w:szCs w:val="24"/>
        </w:rPr>
      </w:pPr>
    </w:p>
    <w:p w14:paraId="4C27C898" w14:textId="77777777" w:rsidR="00332012" w:rsidRDefault="00332012" w:rsidP="00E93F0B">
      <w:pPr>
        <w:spacing w:line="480" w:lineRule="auto"/>
        <w:jc w:val="left"/>
        <w:rPr>
          <w:rFonts w:ascii="Times New Roman" w:hAnsi="Times New Roman" w:cs="Times New Roman"/>
          <w:i/>
          <w:iCs/>
          <w:sz w:val="24"/>
          <w:szCs w:val="24"/>
        </w:rPr>
      </w:pPr>
    </w:p>
    <w:p w14:paraId="11263F77" w14:textId="2D47447D" w:rsidR="0052020C" w:rsidRPr="00E46781" w:rsidRDefault="0052020C" w:rsidP="00E93F0B">
      <w:pPr>
        <w:spacing w:line="480" w:lineRule="auto"/>
        <w:jc w:val="left"/>
        <w:rPr>
          <w:rFonts w:ascii="Times New Roman" w:hAnsi="Times New Roman" w:cs="Times New Roman"/>
          <w:i/>
          <w:iCs/>
          <w:sz w:val="24"/>
          <w:szCs w:val="24"/>
        </w:rPr>
      </w:pPr>
      <w:r w:rsidRPr="00E46781">
        <w:rPr>
          <w:rFonts w:ascii="Times New Roman" w:hAnsi="Times New Roman" w:cs="Times New Roman"/>
          <w:i/>
          <w:iCs/>
          <w:sz w:val="24"/>
          <w:szCs w:val="24"/>
        </w:rPr>
        <w:lastRenderedPageBreak/>
        <w:t xml:space="preserve">Limits </w:t>
      </w:r>
      <w:r w:rsidR="00E93F0B" w:rsidRPr="00E46781">
        <w:rPr>
          <w:rFonts w:ascii="Times New Roman" w:hAnsi="Times New Roman" w:cs="Times New Roman"/>
          <w:i/>
          <w:iCs/>
          <w:sz w:val="24"/>
          <w:szCs w:val="24"/>
        </w:rPr>
        <w:t>and avenues for future research</w:t>
      </w:r>
    </w:p>
    <w:p w14:paraId="3021EA9C" w14:textId="0BD34487" w:rsidR="00DD6C39" w:rsidRPr="00E46781" w:rsidRDefault="0074585F" w:rsidP="00096EE6">
      <w:pPr>
        <w:pStyle w:val="BodyTextFirstParag"/>
        <w:spacing w:before="0" w:after="0" w:line="480" w:lineRule="auto"/>
        <w:ind w:firstLine="709"/>
        <w:rPr>
          <w:rFonts w:ascii="Times New Roman" w:hAnsi="Times New Roman"/>
          <w:sz w:val="24"/>
          <w:szCs w:val="24"/>
          <w:lang w:val="en-GB"/>
        </w:rPr>
      </w:pPr>
      <w:bookmarkStart w:id="61" w:name="_Hlk55914704"/>
      <w:r w:rsidRPr="00E46781">
        <w:rPr>
          <w:rFonts w:ascii="Times New Roman" w:hAnsi="Times New Roman"/>
          <w:sz w:val="24"/>
          <w:szCs w:val="24"/>
          <w:lang w:val="en-GB"/>
        </w:rPr>
        <w:t xml:space="preserve">As the challenges experienced by </w:t>
      </w:r>
      <w:r w:rsidR="001543DE" w:rsidRPr="00E46781">
        <w:rPr>
          <w:rFonts w:ascii="Times New Roman" w:hAnsi="Times New Roman"/>
          <w:sz w:val="24"/>
          <w:szCs w:val="24"/>
          <w:lang w:val="en-GB"/>
        </w:rPr>
        <w:t>social enterprises seem</w:t>
      </w:r>
      <w:r w:rsidRPr="00E46781">
        <w:rPr>
          <w:rFonts w:ascii="Times New Roman" w:hAnsi="Times New Roman"/>
          <w:sz w:val="24"/>
          <w:szCs w:val="24"/>
          <w:lang w:val="en-GB"/>
        </w:rPr>
        <w:t xml:space="preserve"> to </w:t>
      </w:r>
      <w:r w:rsidR="003F18B5" w:rsidRPr="00E46781">
        <w:rPr>
          <w:rFonts w:ascii="Times New Roman" w:hAnsi="Times New Roman"/>
          <w:sz w:val="24"/>
          <w:szCs w:val="24"/>
          <w:lang w:val="en-GB"/>
        </w:rPr>
        <w:t xml:space="preserve">attract the attention of </w:t>
      </w:r>
      <w:r w:rsidRPr="00E46781">
        <w:rPr>
          <w:rFonts w:ascii="Times New Roman" w:hAnsi="Times New Roman"/>
          <w:sz w:val="24"/>
          <w:szCs w:val="24"/>
          <w:lang w:val="en-GB"/>
        </w:rPr>
        <w:t xml:space="preserve">more and more scholars, </w:t>
      </w:r>
      <w:r w:rsidR="003F18B5" w:rsidRPr="00E46781">
        <w:rPr>
          <w:rFonts w:ascii="Times New Roman" w:hAnsi="Times New Roman"/>
          <w:sz w:val="24"/>
          <w:szCs w:val="24"/>
          <w:lang w:val="en-GB"/>
        </w:rPr>
        <w:t xml:space="preserve">we </w:t>
      </w:r>
      <w:r w:rsidR="005A45D6" w:rsidRPr="00E46781">
        <w:rPr>
          <w:rFonts w:ascii="Times New Roman" w:hAnsi="Times New Roman"/>
          <w:sz w:val="24"/>
          <w:szCs w:val="24"/>
          <w:lang w:val="en-GB"/>
        </w:rPr>
        <w:t>suggest some avenues</w:t>
      </w:r>
      <w:r w:rsidRPr="00E46781">
        <w:rPr>
          <w:rFonts w:ascii="Times New Roman" w:hAnsi="Times New Roman"/>
          <w:sz w:val="24"/>
          <w:szCs w:val="24"/>
          <w:lang w:val="en-GB"/>
        </w:rPr>
        <w:t xml:space="preserve"> </w:t>
      </w:r>
      <w:r w:rsidR="003B577B" w:rsidRPr="00E46781">
        <w:rPr>
          <w:rFonts w:ascii="Times New Roman" w:hAnsi="Times New Roman"/>
          <w:sz w:val="24"/>
          <w:szCs w:val="24"/>
          <w:lang w:val="en-GB"/>
        </w:rPr>
        <w:t>for</w:t>
      </w:r>
      <w:r w:rsidRPr="00E46781">
        <w:rPr>
          <w:rFonts w:ascii="Times New Roman" w:hAnsi="Times New Roman"/>
          <w:sz w:val="24"/>
          <w:szCs w:val="24"/>
          <w:lang w:val="en-GB"/>
        </w:rPr>
        <w:t xml:space="preserve"> future research </w:t>
      </w:r>
      <w:r w:rsidR="003F18B5" w:rsidRPr="00E46781">
        <w:rPr>
          <w:rFonts w:ascii="Times New Roman" w:hAnsi="Times New Roman"/>
          <w:sz w:val="24"/>
          <w:szCs w:val="24"/>
          <w:lang w:val="en-GB"/>
        </w:rPr>
        <w:t>on this topic</w:t>
      </w:r>
      <w:r w:rsidRPr="00E46781">
        <w:rPr>
          <w:rFonts w:ascii="Times New Roman" w:hAnsi="Times New Roman"/>
          <w:sz w:val="24"/>
          <w:szCs w:val="24"/>
          <w:lang w:val="en-GB"/>
        </w:rPr>
        <w:t>.</w:t>
      </w:r>
      <w:r w:rsidR="00DD6C39" w:rsidRPr="00E46781">
        <w:rPr>
          <w:rFonts w:ascii="Times New Roman" w:hAnsi="Times New Roman"/>
          <w:sz w:val="24"/>
          <w:szCs w:val="24"/>
          <w:lang w:val="en-GB"/>
        </w:rPr>
        <w:t xml:space="preserve"> F</w:t>
      </w:r>
      <w:r w:rsidR="008B33DF" w:rsidRPr="00E46781">
        <w:rPr>
          <w:rFonts w:ascii="Times New Roman" w:hAnsi="Times New Roman"/>
          <w:sz w:val="24"/>
          <w:szCs w:val="24"/>
          <w:lang w:val="en-GB"/>
        </w:rPr>
        <w:t xml:space="preserve">irst, </w:t>
      </w:r>
      <w:bookmarkStart w:id="62" w:name="_Hlk56152679"/>
      <w:bookmarkStart w:id="63" w:name="_Hlk57551948"/>
      <w:bookmarkStart w:id="64" w:name="_Hlk57553826"/>
      <w:r w:rsidR="008B33DF" w:rsidRPr="00E46781">
        <w:rPr>
          <w:rFonts w:ascii="Times New Roman" w:hAnsi="Times New Roman"/>
          <w:sz w:val="24"/>
          <w:szCs w:val="24"/>
          <w:lang w:val="en-GB"/>
        </w:rPr>
        <w:t xml:space="preserve">future research could examine how </w:t>
      </w:r>
      <w:r w:rsidR="003F18B5" w:rsidRPr="00E46781">
        <w:rPr>
          <w:rFonts w:ascii="Times New Roman" w:hAnsi="Times New Roman"/>
          <w:sz w:val="24"/>
          <w:szCs w:val="24"/>
          <w:lang w:val="en-GB"/>
        </w:rPr>
        <w:t xml:space="preserve">our </w:t>
      </w:r>
      <w:r w:rsidR="008B33DF" w:rsidRPr="00E46781">
        <w:rPr>
          <w:rFonts w:ascii="Times New Roman" w:hAnsi="Times New Roman"/>
          <w:sz w:val="24"/>
          <w:szCs w:val="24"/>
          <w:lang w:val="en-GB"/>
        </w:rPr>
        <w:t xml:space="preserve">framework can be </w:t>
      </w:r>
      <w:r w:rsidR="00C55175" w:rsidRPr="00E46781">
        <w:rPr>
          <w:rFonts w:ascii="Times New Roman" w:hAnsi="Times New Roman"/>
          <w:sz w:val="24"/>
          <w:szCs w:val="24"/>
          <w:lang w:val="en-GB"/>
        </w:rPr>
        <w:t xml:space="preserve">complemented by a contingent perspective. </w:t>
      </w:r>
      <w:r w:rsidR="00096EE6" w:rsidRPr="00E46781">
        <w:rPr>
          <w:rFonts w:ascii="Times New Roman" w:hAnsi="Times New Roman"/>
          <w:sz w:val="24"/>
          <w:szCs w:val="24"/>
          <w:lang w:val="en-GB"/>
        </w:rPr>
        <w:t>Indeed, different market dynamics and cultural contexts could have different effects on the identification process.</w:t>
      </w:r>
      <w:bookmarkEnd w:id="62"/>
      <w:r w:rsidR="00096EE6" w:rsidRPr="00E46781">
        <w:rPr>
          <w:rFonts w:ascii="Times New Roman" w:hAnsi="Times New Roman"/>
          <w:sz w:val="24"/>
          <w:szCs w:val="24"/>
          <w:lang w:val="en-GB"/>
        </w:rPr>
        <w:t xml:space="preserve"> </w:t>
      </w:r>
      <w:r w:rsidR="008650B1" w:rsidRPr="00E46781">
        <w:rPr>
          <w:rFonts w:ascii="Times New Roman" w:hAnsi="Times New Roman"/>
          <w:sz w:val="24"/>
          <w:szCs w:val="24"/>
          <w:lang w:val="en-GB"/>
        </w:rPr>
        <w:t>Comparisons could</w:t>
      </w:r>
      <w:r w:rsidR="00332012">
        <w:rPr>
          <w:rFonts w:ascii="Times New Roman" w:hAnsi="Times New Roman"/>
          <w:sz w:val="24"/>
          <w:szCs w:val="24"/>
          <w:lang w:val="en-GB"/>
        </w:rPr>
        <w:t>,</w:t>
      </w:r>
      <w:r w:rsidR="008650B1" w:rsidRPr="00E46781">
        <w:rPr>
          <w:rFonts w:ascii="Times New Roman" w:hAnsi="Times New Roman"/>
          <w:sz w:val="24"/>
          <w:szCs w:val="24"/>
          <w:lang w:val="en-GB"/>
        </w:rPr>
        <w:t xml:space="preserve"> of course</w:t>
      </w:r>
      <w:r w:rsidR="00332012">
        <w:rPr>
          <w:rFonts w:ascii="Times New Roman" w:hAnsi="Times New Roman"/>
          <w:sz w:val="24"/>
          <w:szCs w:val="24"/>
          <w:lang w:val="en-GB"/>
        </w:rPr>
        <w:t>,</w:t>
      </w:r>
      <w:r w:rsidR="00096EE6" w:rsidRPr="00E46781">
        <w:rPr>
          <w:rFonts w:ascii="Times New Roman" w:hAnsi="Times New Roman"/>
          <w:sz w:val="24"/>
          <w:szCs w:val="24"/>
          <w:lang w:val="en-GB"/>
        </w:rPr>
        <w:t xml:space="preserve"> also</w:t>
      </w:r>
      <w:r w:rsidR="008650B1" w:rsidRPr="00E46781">
        <w:rPr>
          <w:rFonts w:ascii="Times New Roman" w:hAnsi="Times New Roman"/>
          <w:sz w:val="24"/>
          <w:szCs w:val="24"/>
          <w:lang w:val="en-GB"/>
        </w:rPr>
        <w:t xml:space="preserve"> be made with for-profit firms but also with other forms of hybrid organizations.</w:t>
      </w:r>
      <w:r w:rsidR="00052F51" w:rsidRPr="00E46781">
        <w:rPr>
          <w:rFonts w:ascii="Times New Roman" w:hAnsi="Times New Roman"/>
          <w:sz w:val="24"/>
          <w:szCs w:val="24"/>
          <w:lang w:val="en-GB"/>
        </w:rPr>
        <w:t xml:space="preserve"> As an hypothesis, one could assume that by being “truly double bottom-line”, giving the same importance to economic and social or societal objectives, social enterp</w:t>
      </w:r>
      <w:r w:rsidR="001F6CCD" w:rsidRPr="00E46781">
        <w:rPr>
          <w:rFonts w:ascii="Times New Roman" w:hAnsi="Times New Roman"/>
          <w:sz w:val="24"/>
          <w:szCs w:val="24"/>
          <w:lang w:val="en-GB"/>
        </w:rPr>
        <w:t>rises will have more difficulties to manage the demands of their various stakeholders than a more focused organization for which the main objective could be use</w:t>
      </w:r>
      <w:r w:rsidR="0093272A" w:rsidRPr="00E46781">
        <w:rPr>
          <w:rFonts w:ascii="Times New Roman" w:hAnsi="Times New Roman"/>
          <w:sz w:val="24"/>
          <w:szCs w:val="24"/>
          <w:lang w:val="en-GB"/>
        </w:rPr>
        <w:t>d</w:t>
      </w:r>
      <w:r w:rsidR="001F6CCD" w:rsidRPr="00E46781">
        <w:rPr>
          <w:rFonts w:ascii="Times New Roman" w:hAnsi="Times New Roman"/>
          <w:sz w:val="24"/>
          <w:szCs w:val="24"/>
          <w:lang w:val="en-GB"/>
        </w:rPr>
        <w:t xml:space="preserve"> as a benchmark to identify the stakeholder </w:t>
      </w:r>
      <w:r w:rsidR="00AE1BBE" w:rsidRPr="00E46781">
        <w:rPr>
          <w:rFonts w:ascii="Times New Roman" w:hAnsi="Times New Roman"/>
          <w:sz w:val="24"/>
          <w:szCs w:val="24"/>
          <w:lang w:val="en-GB"/>
        </w:rPr>
        <w:t xml:space="preserve">and/or the contextual elements </w:t>
      </w:r>
      <w:r w:rsidR="001F6CCD" w:rsidRPr="00E46781">
        <w:rPr>
          <w:rFonts w:ascii="Times New Roman" w:hAnsi="Times New Roman"/>
          <w:sz w:val="24"/>
          <w:szCs w:val="24"/>
          <w:lang w:val="en-GB"/>
        </w:rPr>
        <w:t>that should receive the highest priority. But this needs to be confirmed as, to our knowledge, no research of the kind has so far been led.</w:t>
      </w:r>
    </w:p>
    <w:p w14:paraId="135CF077" w14:textId="77777777" w:rsidR="00ED378E" w:rsidRPr="00E46781" w:rsidRDefault="00ED378E" w:rsidP="002863A9">
      <w:pPr>
        <w:pStyle w:val="BodyTextFirstParag"/>
        <w:spacing w:before="0" w:after="0" w:line="480" w:lineRule="auto"/>
        <w:ind w:firstLine="708"/>
        <w:rPr>
          <w:rFonts w:ascii="Times New Roman" w:hAnsi="Times New Roman"/>
          <w:sz w:val="24"/>
          <w:szCs w:val="24"/>
          <w:lang w:val="en-GB"/>
        </w:rPr>
      </w:pPr>
    </w:p>
    <w:p w14:paraId="4194A79E" w14:textId="5DD55B0D" w:rsidR="0074585F" w:rsidRPr="00E46781" w:rsidRDefault="008B33DF" w:rsidP="002863A9">
      <w:pPr>
        <w:pStyle w:val="BodyTextFirstParag"/>
        <w:spacing w:before="0" w:after="0" w:line="480" w:lineRule="auto"/>
        <w:ind w:firstLine="708"/>
        <w:rPr>
          <w:rFonts w:ascii="Times New Roman" w:hAnsi="Times New Roman"/>
          <w:sz w:val="24"/>
          <w:szCs w:val="24"/>
          <w:lang w:val="en-GB"/>
        </w:rPr>
      </w:pPr>
      <w:r w:rsidRPr="00E46781">
        <w:rPr>
          <w:rFonts w:ascii="Times New Roman" w:hAnsi="Times New Roman"/>
          <w:sz w:val="24"/>
          <w:szCs w:val="24"/>
          <w:lang w:val="en-GB"/>
        </w:rPr>
        <w:t xml:space="preserve"> </w:t>
      </w:r>
      <w:bookmarkEnd w:id="63"/>
      <w:r w:rsidRPr="00E46781">
        <w:rPr>
          <w:rFonts w:ascii="Times New Roman" w:hAnsi="Times New Roman"/>
          <w:sz w:val="24"/>
          <w:szCs w:val="24"/>
          <w:lang w:val="en-GB"/>
        </w:rPr>
        <w:t>Second</w:t>
      </w:r>
      <w:r w:rsidR="0074585F" w:rsidRPr="00E46781">
        <w:rPr>
          <w:rFonts w:ascii="Times New Roman" w:hAnsi="Times New Roman"/>
          <w:sz w:val="24"/>
          <w:szCs w:val="24"/>
          <w:lang w:val="en-GB"/>
        </w:rPr>
        <w:t>,</w:t>
      </w:r>
      <w:r w:rsidR="00DD6C39" w:rsidRPr="00E46781">
        <w:rPr>
          <w:rFonts w:ascii="Times New Roman" w:hAnsi="Times New Roman"/>
          <w:sz w:val="24"/>
          <w:szCs w:val="24"/>
          <w:lang w:val="en-GB"/>
        </w:rPr>
        <w:t xml:space="preserve"> while this is not highlighted in our framework, social enterprises may also have a more direct and active role to play to help their members identify with them.</w:t>
      </w:r>
      <w:bookmarkStart w:id="65" w:name="_Hlk55909783"/>
      <w:r w:rsidR="00DD6C39" w:rsidRPr="00E46781">
        <w:rPr>
          <w:rFonts w:ascii="Times New Roman" w:hAnsi="Times New Roman"/>
          <w:sz w:val="24"/>
          <w:szCs w:val="24"/>
          <w:lang w:val="en-GB"/>
        </w:rPr>
        <w:t xml:space="preserve"> Indeed, studying organizational identification in social enterprises, Hsieh et al. (2018) show that  all the social enterprises they interviewed tend to base their criteria on the congruence between the organizational values and the candidates’ values. On the contrary, Moses and Sharma (2020) show that, although a community logic may help to retain talents in social enterprises, it does not help in attracting them. Instead, they recommend that social enterprises use human resource acquisition practices based on the market/commercial logic. </w:t>
      </w:r>
      <w:bookmarkEnd w:id="65"/>
      <w:r w:rsidR="00DD6C39" w:rsidRPr="00E46781">
        <w:rPr>
          <w:rFonts w:ascii="Times New Roman" w:hAnsi="Times New Roman"/>
          <w:sz w:val="24"/>
          <w:szCs w:val="24"/>
          <w:lang w:val="en-GB"/>
        </w:rPr>
        <w:t xml:space="preserve">Besharov and Smith (2014: 368) confirm that hiring and socialization practices may play a role in the identification process in social enterprises, namely by “influenc[ing] who is in an organization, the nature of the logics they carry, and therefore the compatibility of those logics.” Battilana and Dorado (2010) examine, in details, the best hiring and socializations processes for fostering the creation of a common identity – a pre-requisite for favouring </w:t>
      </w:r>
      <w:r w:rsidR="00DD6C39" w:rsidRPr="00E46781">
        <w:rPr>
          <w:rFonts w:ascii="Times New Roman" w:hAnsi="Times New Roman"/>
          <w:sz w:val="24"/>
          <w:szCs w:val="24"/>
          <w:lang w:val="en-GB"/>
        </w:rPr>
        <w:lastRenderedPageBreak/>
        <w:t>organizational identification – by analysing the case of microfinance organizations that combine “developmental” and “banking” logics. For Battilana et al. (2015), it is the socialization process that appears to be particularly important. Even if socialization may also occur without the active intervention of organizations, for example through imitation or organizational learning (Smale et al., 2015), there are still socialization practices that can be set up by social enterprises.</w:t>
      </w:r>
      <w:r w:rsidR="00BD0E9E" w:rsidRPr="00E46781">
        <w:rPr>
          <w:rFonts w:ascii="Times New Roman" w:hAnsi="Times New Roman"/>
          <w:sz w:val="24"/>
          <w:szCs w:val="24"/>
          <w:lang w:val="en-GB"/>
        </w:rPr>
        <w:t xml:space="preserve"> </w:t>
      </w:r>
      <w:r w:rsidR="002863A9" w:rsidRPr="00E46781">
        <w:rPr>
          <w:rFonts w:ascii="Times New Roman" w:hAnsi="Times New Roman"/>
          <w:sz w:val="24"/>
          <w:szCs w:val="24"/>
          <w:lang w:val="en-GB"/>
        </w:rPr>
        <w:t xml:space="preserve"> M</w:t>
      </w:r>
      <w:r w:rsidR="0074585F" w:rsidRPr="00E46781">
        <w:rPr>
          <w:rFonts w:ascii="Times New Roman" w:hAnsi="Times New Roman"/>
          <w:sz w:val="24"/>
          <w:szCs w:val="24"/>
          <w:lang w:val="en-GB"/>
        </w:rPr>
        <w:t xml:space="preserve">ore studies should be conducted on the hiring policies of </w:t>
      </w:r>
      <w:r w:rsidR="009C33D3" w:rsidRPr="00E46781">
        <w:rPr>
          <w:rFonts w:ascii="Times New Roman" w:hAnsi="Times New Roman"/>
          <w:sz w:val="24"/>
          <w:szCs w:val="24"/>
          <w:lang w:val="en-GB"/>
        </w:rPr>
        <w:t>social enterprises</w:t>
      </w:r>
      <w:r w:rsidR="0074585F" w:rsidRPr="00E46781">
        <w:rPr>
          <w:rFonts w:ascii="Times New Roman" w:hAnsi="Times New Roman"/>
          <w:sz w:val="24"/>
          <w:szCs w:val="24"/>
          <w:lang w:val="en-GB"/>
        </w:rPr>
        <w:t xml:space="preserve"> because</w:t>
      </w:r>
      <w:r w:rsidR="002863A9" w:rsidRPr="00E46781">
        <w:rPr>
          <w:rFonts w:ascii="Times New Roman" w:hAnsi="Times New Roman"/>
          <w:sz w:val="24"/>
          <w:szCs w:val="24"/>
          <w:lang w:val="en-GB"/>
        </w:rPr>
        <w:t xml:space="preserve"> </w:t>
      </w:r>
      <w:r w:rsidR="0074585F" w:rsidRPr="00E46781">
        <w:rPr>
          <w:rFonts w:ascii="Times New Roman" w:hAnsi="Times New Roman"/>
          <w:sz w:val="24"/>
          <w:szCs w:val="24"/>
          <w:lang w:val="en-GB"/>
        </w:rPr>
        <w:t xml:space="preserve">there is no </w:t>
      </w:r>
      <w:r w:rsidR="00566623" w:rsidRPr="00E46781">
        <w:rPr>
          <w:rFonts w:ascii="Times New Roman" w:hAnsi="Times New Roman"/>
          <w:sz w:val="24"/>
          <w:szCs w:val="24"/>
          <w:lang w:val="en-GB"/>
        </w:rPr>
        <w:t xml:space="preserve">true </w:t>
      </w:r>
      <w:r w:rsidR="0074585F" w:rsidRPr="00E46781">
        <w:rPr>
          <w:rFonts w:ascii="Times New Roman" w:hAnsi="Times New Roman"/>
          <w:sz w:val="24"/>
          <w:szCs w:val="24"/>
          <w:lang w:val="en-GB"/>
        </w:rPr>
        <w:t xml:space="preserve">consensus </w:t>
      </w:r>
      <w:r w:rsidR="00566623" w:rsidRPr="00E46781">
        <w:rPr>
          <w:rFonts w:ascii="Times New Roman" w:hAnsi="Times New Roman"/>
          <w:sz w:val="24"/>
          <w:szCs w:val="24"/>
          <w:lang w:val="en-GB"/>
        </w:rPr>
        <w:t xml:space="preserve">in the literature </w:t>
      </w:r>
      <w:r w:rsidR="0074585F" w:rsidRPr="00E46781">
        <w:rPr>
          <w:rFonts w:ascii="Times New Roman" w:hAnsi="Times New Roman"/>
          <w:sz w:val="24"/>
          <w:szCs w:val="24"/>
          <w:lang w:val="en-GB"/>
        </w:rPr>
        <w:t>on the most adequate approach to</w:t>
      </w:r>
      <w:r w:rsidR="00566623" w:rsidRPr="00E46781">
        <w:rPr>
          <w:rFonts w:ascii="Times New Roman" w:hAnsi="Times New Roman"/>
          <w:sz w:val="24"/>
          <w:szCs w:val="24"/>
          <w:lang w:val="en-GB"/>
        </w:rPr>
        <w:t xml:space="preserve"> </w:t>
      </w:r>
      <w:r w:rsidR="0074585F" w:rsidRPr="00E46781">
        <w:rPr>
          <w:rFonts w:ascii="Times New Roman" w:hAnsi="Times New Roman"/>
          <w:sz w:val="24"/>
          <w:szCs w:val="24"/>
          <w:lang w:val="en-GB"/>
        </w:rPr>
        <w:t xml:space="preserve">adopt. This topic could be studied </w:t>
      </w:r>
      <w:r w:rsidR="003F18B5" w:rsidRPr="00E46781">
        <w:rPr>
          <w:rFonts w:ascii="Times New Roman" w:hAnsi="Times New Roman"/>
          <w:sz w:val="24"/>
          <w:szCs w:val="24"/>
          <w:lang w:val="en-GB"/>
        </w:rPr>
        <w:t xml:space="preserve">quantitatively </w:t>
      </w:r>
      <w:r w:rsidR="0074585F" w:rsidRPr="00E46781">
        <w:rPr>
          <w:rFonts w:ascii="Times New Roman" w:hAnsi="Times New Roman"/>
          <w:sz w:val="24"/>
          <w:szCs w:val="24"/>
          <w:lang w:val="en-GB"/>
        </w:rPr>
        <w:t xml:space="preserve">on a large set of </w:t>
      </w:r>
      <w:r w:rsidR="009C33D3" w:rsidRPr="00E46781">
        <w:rPr>
          <w:rFonts w:ascii="Times New Roman" w:hAnsi="Times New Roman"/>
          <w:sz w:val="24"/>
          <w:szCs w:val="24"/>
          <w:lang w:val="en-GB"/>
        </w:rPr>
        <w:t>social enterprises</w:t>
      </w:r>
      <w:r w:rsidR="0074585F" w:rsidRPr="00E46781">
        <w:rPr>
          <w:rFonts w:ascii="Times New Roman" w:hAnsi="Times New Roman"/>
          <w:sz w:val="24"/>
          <w:szCs w:val="24"/>
          <w:lang w:val="en-GB"/>
        </w:rPr>
        <w:t xml:space="preserve"> to better understand the consequences of each type of recruitment polic</w:t>
      </w:r>
      <w:r w:rsidR="003F18B5" w:rsidRPr="00E46781">
        <w:rPr>
          <w:rFonts w:ascii="Times New Roman" w:hAnsi="Times New Roman"/>
          <w:sz w:val="24"/>
          <w:szCs w:val="24"/>
          <w:lang w:val="en-GB"/>
        </w:rPr>
        <w:t>y</w:t>
      </w:r>
      <w:r w:rsidR="0074585F" w:rsidRPr="00E46781">
        <w:rPr>
          <w:rFonts w:ascii="Times New Roman" w:hAnsi="Times New Roman"/>
          <w:sz w:val="24"/>
          <w:szCs w:val="24"/>
          <w:lang w:val="en-GB"/>
        </w:rPr>
        <w:t xml:space="preserve"> on the socialization process</w:t>
      </w:r>
      <w:bookmarkEnd w:id="61"/>
      <w:r w:rsidR="0074585F" w:rsidRPr="00E46781">
        <w:rPr>
          <w:rFonts w:ascii="Times New Roman" w:hAnsi="Times New Roman"/>
          <w:sz w:val="24"/>
          <w:szCs w:val="24"/>
          <w:lang w:val="en-GB"/>
        </w:rPr>
        <w:t xml:space="preserve">. </w:t>
      </w:r>
    </w:p>
    <w:p w14:paraId="5D12F99B" w14:textId="3BFEA120" w:rsidR="00E93F0B" w:rsidRPr="00E46781" w:rsidRDefault="00E93F0B" w:rsidP="00E93F0B">
      <w:pPr>
        <w:pStyle w:val="Corpsdetexte"/>
      </w:pPr>
    </w:p>
    <w:p w14:paraId="32781F18" w14:textId="4156B18C" w:rsidR="00E93F0B" w:rsidRPr="00E46781" w:rsidRDefault="00E93F0B" w:rsidP="00E93F0B">
      <w:pPr>
        <w:pStyle w:val="Corpsdetexte"/>
        <w:spacing w:after="0" w:line="480" w:lineRule="auto"/>
        <w:ind w:firstLine="709"/>
        <w:rPr>
          <w:rFonts w:ascii="Times New Roman" w:eastAsia="MS Mincho" w:hAnsi="Times New Roman"/>
          <w:spacing w:val="-4"/>
          <w:sz w:val="24"/>
          <w:szCs w:val="24"/>
        </w:rPr>
      </w:pPr>
      <w:r w:rsidRPr="00E46781">
        <w:rPr>
          <w:rFonts w:ascii="Times New Roman" w:eastAsia="MS Mincho" w:hAnsi="Times New Roman"/>
          <w:spacing w:val="-4"/>
          <w:sz w:val="24"/>
          <w:szCs w:val="24"/>
        </w:rPr>
        <w:t xml:space="preserve">Third, we considered in our framework that coalitions clearly exhibit the logic(s) it defends. This may ease the decision </w:t>
      </w:r>
      <w:r w:rsidR="00844B4B" w:rsidRPr="00E46781">
        <w:rPr>
          <w:rFonts w:ascii="Times New Roman" w:eastAsia="MS Mincho" w:hAnsi="Times New Roman"/>
          <w:spacing w:val="-4"/>
          <w:sz w:val="24"/>
          <w:szCs w:val="24"/>
        </w:rPr>
        <w:t xml:space="preserve">of newly recruited employees to decide the coalitions they will gather in. Nevertheless, we can also imagine a situation where such employees do not so easily know which logic is defended by which </w:t>
      </w:r>
      <w:r w:rsidR="006C06AF" w:rsidRPr="00E46781">
        <w:rPr>
          <w:rFonts w:ascii="Times New Roman" w:eastAsia="MS Mincho" w:hAnsi="Times New Roman"/>
          <w:spacing w:val="-4"/>
          <w:sz w:val="24"/>
          <w:szCs w:val="24"/>
        </w:rPr>
        <w:t>coalition.</w:t>
      </w:r>
    </w:p>
    <w:bookmarkEnd w:id="64"/>
    <w:p w14:paraId="62FDDF0C" w14:textId="77777777" w:rsidR="000A7A0B" w:rsidRPr="00E46781" w:rsidRDefault="000A7A0B" w:rsidP="00E93F0B">
      <w:pPr>
        <w:jc w:val="left"/>
        <w:rPr>
          <w:rFonts w:ascii="Times New Roman" w:eastAsia="MS Mincho" w:hAnsi="Times New Roman" w:cs="Times New Roman"/>
          <w:spacing w:val="-4"/>
          <w:sz w:val="24"/>
          <w:szCs w:val="24"/>
        </w:rPr>
      </w:pPr>
    </w:p>
    <w:p w14:paraId="61493CE3" w14:textId="79378BDF" w:rsidR="00C47C85" w:rsidRPr="00E46781" w:rsidRDefault="00640576" w:rsidP="00640576">
      <w:pPr>
        <w:spacing w:line="480" w:lineRule="auto"/>
        <w:jc w:val="left"/>
        <w:rPr>
          <w:rFonts w:ascii="Times New Roman" w:hAnsi="Times New Roman" w:cs="Times New Roman"/>
          <w:sz w:val="24"/>
          <w:szCs w:val="24"/>
        </w:rPr>
      </w:pPr>
      <w:r w:rsidRPr="00E46781">
        <w:rPr>
          <w:rFonts w:ascii="Times New Roman" w:hAnsi="Times New Roman" w:cs="Times New Roman"/>
          <w:i/>
          <w:iCs/>
          <w:sz w:val="24"/>
          <w:szCs w:val="24"/>
        </w:rPr>
        <w:t>Managerial implications</w:t>
      </w:r>
    </w:p>
    <w:p w14:paraId="675C3207" w14:textId="30177F17" w:rsidR="00294CE8" w:rsidRPr="00E46781" w:rsidRDefault="00640576" w:rsidP="004116BD">
      <w:pPr>
        <w:spacing w:line="480" w:lineRule="auto"/>
        <w:rPr>
          <w:rFonts w:ascii="Times New Roman" w:hAnsi="Times New Roman" w:cs="Times New Roman"/>
          <w:sz w:val="24"/>
          <w:szCs w:val="24"/>
        </w:rPr>
      </w:pPr>
      <w:r w:rsidRPr="00E46781">
        <w:rPr>
          <w:rFonts w:ascii="Times New Roman" w:hAnsi="Times New Roman" w:cs="Times New Roman"/>
          <w:sz w:val="24"/>
          <w:szCs w:val="24"/>
        </w:rPr>
        <w:t xml:space="preserve">We could suggest a series of practices and approaches that social enterprises can take to </w:t>
      </w:r>
      <w:r w:rsidR="009A260D" w:rsidRPr="00E46781">
        <w:rPr>
          <w:rFonts w:ascii="Times New Roman" w:hAnsi="Times New Roman" w:cs="Times New Roman"/>
          <w:sz w:val="24"/>
          <w:szCs w:val="24"/>
        </w:rPr>
        <w:t>favour</w:t>
      </w:r>
      <w:r w:rsidRPr="00E46781">
        <w:rPr>
          <w:rFonts w:ascii="Times New Roman" w:hAnsi="Times New Roman" w:cs="Times New Roman"/>
          <w:sz w:val="24"/>
          <w:szCs w:val="24"/>
        </w:rPr>
        <w:t xml:space="preserve"> organizational identification from a practical point of view, based on our literature review</w:t>
      </w:r>
      <w:r w:rsidR="00ED378E" w:rsidRPr="00E46781">
        <w:rPr>
          <w:rFonts w:ascii="Times New Roman" w:hAnsi="Times New Roman" w:cs="Times New Roman"/>
          <w:sz w:val="24"/>
          <w:szCs w:val="24"/>
        </w:rPr>
        <w:t>.</w:t>
      </w:r>
    </w:p>
    <w:p w14:paraId="7E461CF3" w14:textId="77777777" w:rsidR="00294CE8" w:rsidRPr="00E46781" w:rsidRDefault="00294CE8" w:rsidP="00294CE8">
      <w:pPr>
        <w:spacing w:line="480" w:lineRule="auto"/>
        <w:ind w:firstLine="708"/>
        <w:rPr>
          <w:rFonts w:ascii="Times New Roman" w:hAnsi="Times New Roman" w:cs="Times New Roman"/>
          <w:sz w:val="24"/>
          <w:szCs w:val="24"/>
        </w:rPr>
      </w:pPr>
    </w:p>
    <w:p w14:paraId="5885ECF0" w14:textId="3D3D1814" w:rsidR="00E65DE6" w:rsidRPr="00E46781" w:rsidRDefault="00EC4919" w:rsidP="00294CE8">
      <w:pPr>
        <w:spacing w:line="480" w:lineRule="auto"/>
        <w:ind w:firstLine="708"/>
        <w:rPr>
          <w:rFonts w:ascii="Times New Roman" w:hAnsi="Times New Roman" w:cs="Times New Roman"/>
          <w:sz w:val="24"/>
          <w:szCs w:val="24"/>
        </w:rPr>
      </w:pPr>
      <w:bookmarkStart w:id="66" w:name="_Hlk76379416"/>
      <w:r w:rsidRPr="00E46781">
        <w:rPr>
          <w:rFonts w:ascii="Times New Roman" w:hAnsi="Times New Roman" w:cs="Times New Roman"/>
          <w:sz w:val="24"/>
          <w:szCs w:val="24"/>
        </w:rPr>
        <w:t xml:space="preserve">Organizational identification may be facilitated in social enterprises that are able to develop strategies for adequately dealing with the different institutional logics they face. Indeed, as explained by Civera et al. (2020), without organizational strategies, the risk is that the social enterprise </w:t>
      </w:r>
      <w:r w:rsidR="007F0194" w:rsidRPr="00E46781">
        <w:rPr>
          <w:rFonts w:ascii="Times New Roman" w:hAnsi="Times New Roman" w:cs="Times New Roman"/>
          <w:sz w:val="24"/>
          <w:szCs w:val="24"/>
        </w:rPr>
        <w:t>stops</w:t>
      </w:r>
      <w:r w:rsidRPr="00E46781">
        <w:rPr>
          <w:rFonts w:ascii="Times New Roman" w:hAnsi="Times New Roman" w:cs="Times New Roman"/>
          <w:sz w:val="24"/>
          <w:szCs w:val="24"/>
        </w:rPr>
        <w:t xml:space="preserve"> focus</w:t>
      </w:r>
      <w:r w:rsidR="007F0194" w:rsidRPr="00E46781">
        <w:rPr>
          <w:rFonts w:ascii="Times New Roman" w:hAnsi="Times New Roman" w:cs="Times New Roman"/>
          <w:sz w:val="24"/>
          <w:szCs w:val="24"/>
        </w:rPr>
        <w:t>ing</w:t>
      </w:r>
      <w:r w:rsidRPr="00E46781">
        <w:rPr>
          <w:rFonts w:ascii="Times New Roman" w:hAnsi="Times New Roman" w:cs="Times New Roman"/>
          <w:sz w:val="24"/>
          <w:szCs w:val="24"/>
        </w:rPr>
        <w:t xml:space="preserve"> on one of the logic in </w:t>
      </w:r>
      <w:r w:rsidR="009A260D" w:rsidRPr="00E46781">
        <w:rPr>
          <w:rFonts w:ascii="Times New Roman" w:hAnsi="Times New Roman" w:cs="Times New Roman"/>
          <w:sz w:val="24"/>
          <w:szCs w:val="24"/>
        </w:rPr>
        <w:t>favour</w:t>
      </w:r>
      <w:r w:rsidRPr="00E46781">
        <w:rPr>
          <w:rFonts w:ascii="Times New Roman" w:hAnsi="Times New Roman" w:cs="Times New Roman"/>
          <w:sz w:val="24"/>
          <w:szCs w:val="24"/>
        </w:rPr>
        <w:t xml:space="preserve"> of the other one, leading to identity issue</w:t>
      </w:r>
      <w:r w:rsidR="007F0194" w:rsidRPr="00E46781">
        <w:rPr>
          <w:rFonts w:ascii="Times New Roman" w:hAnsi="Times New Roman" w:cs="Times New Roman"/>
          <w:sz w:val="24"/>
          <w:szCs w:val="24"/>
        </w:rPr>
        <w:t>s</w:t>
      </w:r>
      <w:r w:rsidRPr="00E46781">
        <w:rPr>
          <w:rFonts w:ascii="Times New Roman" w:hAnsi="Times New Roman" w:cs="Times New Roman"/>
          <w:sz w:val="24"/>
          <w:szCs w:val="24"/>
        </w:rPr>
        <w:t xml:space="preserve">. The strength of organizational identity being recognized to be a factor </w:t>
      </w:r>
      <w:r w:rsidR="009A260D" w:rsidRPr="00E46781">
        <w:rPr>
          <w:rFonts w:ascii="Times New Roman" w:hAnsi="Times New Roman" w:cs="Times New Roman"/>
          <w:sz w:val="24"/>
          <w:szCs w:val="24"/>
        </w:rPr>
        <w:t>favouring</w:t>
      </w:r>
      <w:r w:rsidRPr="00E46781">
        <w:rPr>
          <w:rFonts w:ascii="Times New Roman" w:hAnsi="Times New Roman" w:cs="Times New Roman"/>
          <w:sz w:val="24"/>
          <w:szCs w:val="24"/>
        </w:rPr>
        <w:t xml:space="preserve"> identification (Kreiner and Ashforth, 2004), not managing both logics adequately may limit such a process.</w:t>
      </w:r>
    </w:p>
    <w:p w14:paraId="0BBB1B50" w14:textId="77777777" w:rsidR="00EC4919" w:rsidRPr="00E46781" w:rsidRDefault="00EC4919" w:rsidP="00294CE8">
      <w:pPr>
        <w:spacing w:line="480" w:lineRule="auto"/>
        <w:ind w:firstLine="708"/>
        <w:rPr>
          <w:rFonts w:ascii="Times New Roman" w:hAnsi="Times New Roman" w:cs="Times New Roman"/>
          <w:sz w:val="24"/>
          <w:szCs w:val="24"/>
        </w:rPr>
      </w:pPr>
    </w:p>
    <w:p w14:paraId="4DC12401" w14:textId="75C0D767" w:rsidR="009351CC" w:rsidRPr="00E46781" w:rsidRDefault="00640576" w:rsidP="00294CE8">
      <w:pPr>
        <w:spacing w:line="480" w:lineRule="auto"/>
        <w:ind w:firstLine="708"/>
        <w:rPr>
          <w:rFonts w:ascii="Times New Roman" w:hAnsi="Times New Roman" w:cs="Times New Roman"/>
          <w:sz w:val="24"/>
          <w:szCs w:val="24"/>
        </w:rPr>
      </w:pPr>
      <w:r w:rsidRPr="00E46781">
        <w:rPr>
          <w:rFonts w:ascii="Times New Roman" w:hAnsi="Times New Roman" w:cs="Times New Roman"/>
          <w:sz w:val="24"/>
          <w:szCs w:val="24"/>
        </w:rPr>
        <w:t xml:space="preserve">For organizational members to identify with a common identity, we believe that the most adapted strategy is integration </w:t>
      </w:r>
      <w:r w:rsidR="00A2723E" w:rsidRPr="00E46781">
        <w:rPr>
          <w:rFonts w:ascii="Times New Roman" w:eastAsia="Times New Roman" w:hAnsi="Times New Roman" w:cs="Times New Roman"/>
          <w:sz w:val="24"/>
          <w:szCs w:val="24"/>
        </w:rPr>
        <w:t>through combination</w:t>
      </w:r>
      <w:bookmarkStart w:id="67" w:name="_Hlk56153362"/>
      <w:bookmarkStart w:id="68" w:name="_Hlk57553403"/>
      <w:r w:rsidR="00E41718" w:rsidRPr="00E46781">
        <w:rPr>
          <w:rFonts w:ascii="Times New Roman" w:hAnsi="Times New Roman" w:cs="Times New Roman"/>
          <w:sz w:val="24"/>
          <w:szCs w:val="24"/>
        </w:rPr>
        <w:t xml:space="preserve">. Indeed, since this strategy implies that some aspects of both commercial and social logics are reflected into the entity, it should allow almost all staff members (except those who simply disidentify with their organization) </w:t>
      </w:r>
      <w:bookmarkStart w:id="69" w:name="_Hlk78187111"/>
      <w:r w:rsidR="00E41718" w:rsidRPr="00E46781">
        <w:rPr>
          <w:rFonts w:ascii="Times New Roman" w:hAnsi="Times New Roman" w:cs="Times New Roman"/>
          <w:sz w:val="24"/>
          <w:szCs w:val="24"/>
        </w:rPr>
        <w:t xml:space="preserve">to </w:t>
      </w:r>
      <w:r w:rsidR="008F55CE" w:rsidRPr="00E46781">
        <w:rPr>
          <w:rFonts w:ascii="Times New Roman" w:hAnsi="Times New Roman" w:cs="Times New Roman"/>
          <w:sz w:val="24"/>
          <w:szCs w:val="24"/>
        </w:rPr>
        <w:t>recognise themselves in some components of the organisational identity</w:t>
      </w:r>
      <w:bookmarkEnd w:id="69"/>
      <w:r w:rsidR="008F55CE" w:rsidRPr="00E46781">
        <w:rPr>
          <w:rFonts w:ascii="Times New Roman" w:hAnsi="Times New Roman" w:cs="Times New Roman"/>
          <w:sz w:val="24"/>
          <w:szCs w:val="24"/>
        </w:rPr>
        <w:t>.</w:t>
      </w:r>
      <w:r w:rsidR="00501EF6" w:rsidRPr="00E46781">
        <w:rPr>
          <w:rFonts w:ascii="Times New Roman" w:hAnsi="Times New Roman" w:cs="Times New Roman"/>
          <w:sz w:val="24"/>
          <w:szCs w:val="24"/>
        </w:rPr>
        <w:t xml:space="preserve"> </w:t>
      </w:r>
      <w:r w:rsidR="00294CE8" w:rsidRPr="00E46781">
        <w:rPr>
          <w:rFonts w:ascii="Times New Roman" w:hAnsi="Times New Roman" w:cs="Times New Roman"/>
          <w:sz w:val="24"/>
          <w:szCs w:val="24"/>
        </w:rPr>
        <w:t xml:space="preserve">Furthermore, decoupling may not be appropriate since it </w:t>
      </w:r>
      <w:r w:rsidR="009351CC" w:rsidRPr="00E46781">
        <w:rPr>
          <w:rFonts w:ascii="Times New Roman" w:hAnsi="Times New Roman" w:cs="Times New Roman"/>
          <w:sz w:val="24"/>
          <w:szCs w:val="24"/>
        </w:rPr>
        <w:t xml:space="preserve">assumes </w:t>
      </w:r>
      <w:r w:rsidR="00294CE8" w:rsidRPr="00E46781">
        <w:rPr>
          <w:rFonts w:ascii="Times New Roman" w:hAnsi="Times New Roman" w:cs="Times New Roman"/>
          <w:sz w:val="24"/>
          <w:szCs w:val="24"/>
        </w:rPr>
        <w:t>that all staff members</w:t>
      </w:r>
      <w:r w:rsidR="009351CC" w:rsidRPr="00E46781">
        <w:rPr>
          <w:rFonts w:ascii="Times New Roman" w:hAnsi="Times New Roman" w:cs="Times New Roman"/>
          <w:sz w:val="24"/>
          <w:szCs w:val="24"/>
        </w:rPr>
        <w:t xml:space="preserve"> </w:t>
      </w:r>
      <w:r w:rsidR="00AA439B" w:rsidRPr="00E46781">
        <w:rPr>
          <w:rFonts w:ascii="Times New Roman" w:hAnsi="Times New Roman" w:cs="Times New Roman"/>
          <w:sz w:val="24"/>
          <w:szCs w:val="24"/>
        </w:rPr>
        <w:t>endorse the same logic</w:t>
      </w:r>
      <w:r w:rsidR="009351CC" w:rsidRPr="00E46781">
        <w:rPr>
          <w:rFonts w:ascii="Times New Roman" w:hAnsi="Times New Roman" w:cs="Times New Roman"/>
          <w:sz w:val="24"/>
          <w:szCs w:val="24"/>
        </w:rPr>
        <w:t xml:space="preserve"> (Pache and Santos, 2013)</w:t>
      </w:r>
      <w:r w:rsidR="00BD4644" w:rsidRPr="00E46781">
        <w:rPr>
          <w:rFonts w:ascii="Times New Roman" w:hAnsi="Times New Roman" w:cs="Times New Roman"/>
          <w:sz w:val="24"/>
          <w:szCs w:val="24"/>
        </w:rPr>
        <w:t>. Besides, one of the limit of integration through compromising is that it</w:t>
      </w:r>
      <w:r w:rsidR="00AA439B" w:rsidRPr="00E46781">
        <w:rPr>
          <w:rFonts w:ascii="Times New Roman" w:hAnsi="Times New Roman" w:cs="Times New Roman"/>
          <w:sz w:val="24"/>
          <w:szCs w:val="24"/>
        </w:rPr>
        <w:t xml:space="preserve"> may engender “internal dissent from groups demanding strict adherence to  their espoused logic” (Pache and Santos, 2013</w:t>
      </w:r>
      <w:r w:rsidR="00DB7CCA" w:rsidRPr="00E46781">
        <w:rPr>
          <w:rFonts w:ascii="Times New Roman" w:hAnsi="Times New Roman" w:cs="Times New Roman"/>
          <w:sz w:val="24"/>
          <w:szCs w:val="24"/>
        </w:rPr>
        <w:t xml:space="preserve">: </w:t>
      </w:r>
      <w:r w:rsidR="00AA439B" w:rsidRPr="00E46781">
        <w:rPr>
          <w:rFonts w:ascii="Times New Roman" w:hAnsi="Times New Roman" w:cs="Times New Roman"/>
          <w:sz w:val="24"/>
          <w:szCs w:val="24"/>
        </w:rPr>
        <w:t xml:space="preserve">975). </w:t>
      </w:r>
    </w:p>
    <w:p w14:paraId="58D5AA99" w14:textId="77777777" w:rsidR="00332012" w:rsidRDefault="00332012" w:rsidP="00AA439B">
      <w:pPr>
        <w:spacing w:line="480" w:lineRule="auto"/>
        <w:ind w:firstLine="708"/>
        <w:rPr>
          <w:rFonts w:ascii="Times New Roman" w:hAnsi="Times New Roman" w:cs="Times New Roman"/>
          <w:sz w:val="24"/>
          <w:szCs w:val="24"/>
        </w:rPr>
      </w:pPr>
    </w:p>
    <w:p w14:paraId="4845C5B5" w14:textId="42F8AB6F" w:rsidR="00640576" w:rsidRPr="00E46781" w:rsidRDefault="00640576" w:rsidP="00AA439B">
      <w:pPr>
        <w:spacing w:line="480" w:lineRule="auto"/>
        <w:ind w:firstLine="708"/>
        <w:rPr>
          <w:rFonts w:ascii="Times New Roman" w:hAnsi="Times New Roman" w:cs="Times New Roman"/>
          <w:sz w:val="24"/>
          <w:szCs w:val="24"/>
        </w:rPr>
      </w:pPr>
      <w:r w:rsidRPr="00E46781">
        <w:rPr>
          <w:rFonts w:ascii="Times New Roman" w:hAnsi="Times New Roman" w:cs="Times New Roman"/>
          <w:sz w:val="24"/>
          <w:szCs w:val="24"/>
        </w:rPr>
        <w:t>Finally, organizations should also find their own best way to manage their multiple identities.</w:t>
      </w:r>
      <w:r w:rsidR="00AA439B" w:rsidRPr="00E46781">
        <w:rPr>
          <w:rFonts w:ascii="Times New Roman" w:hAnsi="Times New Roman" w:cs="Times New Roman"/>
          <w:sz w:val="24"/>
          <w:szCs w:val="24"/>
        </w:rPr>
        <w:t xml:space="preserve"> </w:t>
      </w:r>
      <w:r w:rsidRPr="00E46781">
        <w:rPr>
          <w:rFonts w:ascii="Times New Roman" w:hAnsi="Times New Roman" w:cs="Times New Roman"/>
          <w:sz w:val="24"/>
          <w:szCs w:val="24"/>
        </w:rPr>
        <w:t>Based on Pratt and Corley (2007)</w:t>
      </w:r>
      <w:r w:rsidR="00AA439B" w:rsidRPr="00E46781">
        <w:rPr>
          <w:rFonts w:ascii="Times New Roman" w:hAnsi="Times New Roman" w:cs="Times New Roman"/>
          <w:sz w:val="24"/>
          <w:szCs w:val="24"/>
        </w:rPr>
        <w:t xml:space="preserve"> who</w:t>
      </w:r>
      <w:r w:rsidR="00AA439B" w:rsidRPr="00E46781">
        <w:rPr>
          <w:rFonts w:ascii="Times New Roman" w:hAnsi="Times New Roman"/>
          <w:sz w:val="24"/>
          <w:szCs w:val="24"/>
        </w:rPr>
        <w:t xml:space="preserve"> explain the necessary conditions for high- and low-plurality responses to benefit staff members,</w:t>
      </w:r>
      <w:r w:rsidR="00AA439B" w:rsidRPr="00E46781">
        <w:rPr>
          <w:rFonts w:ascii="Times New Roman" w:hAnsi="Times New Roman" w:cs="Times New Roman"/>
          <w:sz w:val="24"/>
          <w:szCs w:val="24"/>
        </w:rPr>
        <w:t xml:space="preserve"> </w:t>
      </w:r>
      <w:r w:rsidRPr="00E46781">
        <w:rPr>
          <w:rFonts w:ascii="Times New Roman" w:hAnsi="Times New Roman" w:cs="Times New Roman"/>
          <w:sz w:val="24"/>
          <w:szCs w:val="24"/>
        </w:rPr>
        <w:t>we suggest that social enterprises should adopt low-plurality responses to foster organizational identification</w:t>
      </w:r>
      <w:r w:rsidR="00AA439B" w:rsidRPr="00E46781">
        <w:rPr>
          <w:rFonts w:ascii="Times New Roman" w:hAnsi="Times New Roman" w:cs="Times New Roman"/>
          <w:sz w:val="24"/>
          <w:szCs w:val="24"/>
        </w:rPr>
        <w:t>. Indeed as argued by these authors, w</w:t>
      </w:r>
      <w:r w:rsidR="00AA439B" w:rsidRPr="00E46781">
        <w:rPr>
          <w:rFonts w:ascii="Times New Roman" w:hAnsi="Times New Roman"/>
          <w:sz w:val="24"/>
          <w:szCs w:val="24"/>
        </w:rPr>
        <w:t xml:space="preserve">hen individuals have a large number of internalized identities, such as in social enterprises, organizations should prefer adopting low-plurality responses. </w:t>
      </w:r>
      <w:r w:rsidR="002C08D5" w:rsidRPr="00E46781">
        <w:rPr>
          <w:rFonts w:ascii="Times New Roman" w:hAnsi="Times New Roman" w:cs="Times New Roman"/>
          <w:sz w:val="24"/>
          <w:szCs w:val="24"/>
        </w:rPr>
        <w:t>Besides, we</w:t>
      </w:r>
      <w:r w:rsidRPr="00E46781">
        <w:rPr>
          <w:rFonts w:ascii="Times New Roman" w:hAnsi="Times New Roman" w:cs="Times New Roman"/>
          <w:sz w:val="24"/>
          <w:szCs w:val="24"/>
        </w:rPr>
        <w:t xml:space="preserve"> believe that it is in the interest of social enterprises to foster staff member’s organizational identification with a common organizational identity</w:t>
      </w:r>
      <w:r w:rsidR="00AA439B" w:rsidRPr="00E46781">
        <w:rPr>
          <w:rFonts w:ascii="Times New Roman" w:hAnsi="Times New Roman" w:cs="Times New Roman"/>
          <w:sz w:val="24"/>
          <w:szCs w:val="24"/>
        </w:rPr>
        <w:t xml:space="preserve"> </w:t>
      </w:r>
      <w:r w:rsidR="001D6F63" w:rsidRPr="00E46781">
        <w:rPr>
          <w:rFonts w:ascii="Times New Roman" w:hAnsi="Times New Roman" w:cs="Times New Roman"/>
          <w:sz w:val="24"/>
          <w:szCs w:val="24"/>
        </w:rPr>
        <w:t xml:space="preserve">in order </w:t>
      </w:r>
      <w:r w:rsidR="00AA439B" w:rsidRPr="00E46781">
        <w:rPr>
          <w:rFonts w:ascii="Times New Roman" w:hAnsi="Times New Roman" w:cs="Times New Roman"/>
          <w:sz w:val="24"/>
          <w:szCs w:val="24"/>
        </w:rPr>
        <w:t>to ensure that employees do not favo</w:t>
      </w:r>
      <w:r w:rsidR="009A260D" w:rsidRPr="00E46781">
        <w:rPr>
          <w:rFonts w:ascii="Times New Roman" w:hAnsi="Times New Roman" w:cs="Times New Roman"/>
          <w:sz w:val="24"/>
          <w:szCs w:val="24"/>
        </w:rPr>
        <w:t>u</w:t>
      </w:r>
      <w:r w:rsidR="00AA439B" w:rsidRPr="00E46781">
        <w:rPr>
          <w:rFonts w:ascii="Times New Roman" w:hAnsi="Times New Roman" w:cs="Times New Roman"/>
          <w:sz w:val="24"/>
          <w:szCs w:val="24"/>
        </w:rPr>
        <w:t xml:space="preserve">r </w:t>
      </w:r>
      <w:r w:rsidR="00540FB3" w:rsidRPr="00E46781">
        <w:rPr>
          <w:rFonts w:ascii="Times New Roman" w:hAnsi="Times New Roman" w:cs="Times New Roman"/>
          <w:sz w:val="24"/>
          <w:szCs w:val="24"/>
        </w:rPr>
        <w:t>some goals at the expense of others</w:t>
      </w:r>
      <w:r w:rsidR="00DF43E8" w:rsidRPr="00E46781">
        <w:rPr>
          <w:rFonts w:ascii="Times New Roman" w:hAnsi="Times New Roman" w:cs="Times New Roman"/>
          <w:sz w:val="24"/>
          <w:szCs w:val="24"/>
        </w:rPr>
        <w:t>. Therefore,</w:t>
      </w:r>
      <w:r w:rsidRPr="00E46781">
        <w:rPr>
          <w:rFonts w:ascii="Times New Roman" w:hAnsi="Times New Roman" w:cs="Times New Roman"/>
          <w:sz w:val="24"/>
          <w:szCs w:val="24"/>
        </w:rPr>
        <w:t xml:space="preserve"> we think that they should also prefer adopting high-synergy responses in order to create a common organizational identity.</w:t>
      </w:r>
      <w:bookmarkEnd w:id="67"/>
    </w:p>
    <w:bookmarkEnd w:id="66"/>
    <w:bookmarkEnd w:id="68"/>
    <w:p w14:paraId="33A70119" w14:textId="77777777" w:rsidR="005A45D6" w:rsidRPr="00E46781" w:rsidRDefault="005A45D6" w:rsidP="005A45D6">
      <w:pPr>
        <w:pStyle w:val="BodyTextFirstParag"/>
        <w:spacing w:before="0" w:after="0" w:line="480" w:lineRule="auto"/>
        <w:ind w:firstLine="709"/>
        <w:rPr>
          <w:rFonts w:ascii="Times New Roman" w:hAnsi="Times New Roman"/>
          <w:sz w:val="24"/>
          <w:szCs w:val="24"/>
          <w:lang w:val="en-US"/>
        </w:rPr>
      </w:pPr>
    </w:p>
    <w:p w14:paraId="6AF62BF7" w14:textId="73D82F51" w:rsidR="005A45D6" w:rsidRPr="00E46781" w:rsidRDefault="005A45D6" w:rsidP="005A45D6">
      <w:pPr>
        <w:pStyle w:val="BodyTextFirstParag"/>
        <w:spacing w:before="0" w:after="0" w:line="480" w:lineRule="auto"/>
        <w:ind w:firstLine="709"/>
        <w:rPr>
          <w:rFonts w:ascii="Times New Roman" w:hAnsi="Times New Roman"/>
          <w:sz w:val="24"/>
          <w:szCs w:val="24"/>
          <w:lang w:val="en-US"/>
        </w:rPr>
      </w:pPr>
      <w:r w:rsidRPr="00E46781">
        <w:rPr>
          <w:rFonts w:ascii="Times New Roman" w:hAnsi="Times New Roman"/>
          <w:sz w:val="24"/>
          <w:szCs w:val="24"/>
          <w:lang w:val="en-US"/>
        </w:rPr>
        <w:t>Since social enterprises need to play a more critical role to face the variety of constrain</w:t>
      </w:r>
      <w:r w:rsidR="00F0530D" w:rsidRPr="00E46781">
        <w:rPr>
          <w:rFonts w:ascii="Times New Roman" w:hAnsi="Times New Roman"/>
          <w:sz w:val="24"/>
          <w:szCs w:val="24"/>
          <w:lang w:val="en-US"/>
        </w:rPr>
        <w:t>t</w:t>
      </w:r>
      <w:r w:rsidRPr="00E46781">
        <w:rPr>
          <w:rFonts w:ascii="Times New Roman" w:hAnsi="Times New Roman"/>
          <w:sz w:val="24"/>
          <w:szCs w:val="24"/>
          <w:lang w:val="en-US"/>
        </w:rPr>
        <w:t xml:space="preserve">s characterizing our societies in a world of globalization and contrasts, managing them in a way that respects their essence is crucial, and understanding them thus truly matters. </w:t>
      </w:r>
      <w:r w:rsidR="00B86106" w:rsidRPr="00E46781">
        <w:rPr>
          <w:rFonts w:ascii="Times New Roman" w:hAnsi="Times New Roman"/>
          <w:sz w:val="24"/>
          <w:szCs w:val="24"/>
          <w:lang w:val="en-US"/>
        </w:rPr>
        <w:t xml:space="preserve">Understanding how </w:t>
      </w:r>
      <w:r w:rsidR="00B86106" w:rsidRPr="00E46781">
        <w:rPr>
          <w:rFonts w:ascii="Times New Roman" w:hAnsi="Times New Roman"/>
          <w:sz w:val="24"/>
          <w:szCs w:val="24"/>
          <w:lang w:val="en-US"/>
        </w:rPr>
        <w:lastRenderedPageBreak/>
        <w:t xml:space="preserve">people identify with this type of  organization is therefore crucial as strong involvement of  employees is one of the key factors of success. </w:t>
      </w:r>
      <w:r w:rsidRPr="00E46781">
        <w:rPr>
          <w:rFonts w:ascii="Times New Roman" w:hAnsi="Times New Roman"/>
          <w:sz w:val="24"/>
          <w:szCs w:val="24"/>
          <w:lang w:val="en-US"/>
        </w:rPr>
        <w:t>With this paper, we hope to have contributed to this noble objective.</w:t>
      </w:r>
    </w:p>
    <w:p w14:paraId="3EE90BF8" w14:textId="7F65050E" w:rsidR="001801E3" w:rsidRDefault="001801E3">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654BF456" w14:textId="75AE686D" w:rsidR="00FA5C99" w:rsidRPr="00E46781" w:rsidRDefault="00EC2F29" w:rsidP="003A3F3A">
      <w:pPr>
        <w:spacing w:line="480" w:lineRule="auto"/>
        <w:jc w:val="left"/>
        <w:rPr>
          <w:rFonts w:ascii="Times New Roman" w:hAnsi="Times New Roman" w:cs="Times New Roman"/>
          <w:b/>
          <w:bCs/>
          <w:sz w:val="24"/>
          <w:szCs w:val="24"/>
        </w:rPr>
      </w:pPr>
      <w:r w:rsidRPr="00E46781">
        <w:rPr>
          <w:rFonts w:ascii="Times New Roman" w:hAnsi="Times New Roman" w:cs="Times New Roman"/>
          <w:b/>
          <w:bCs/>
          <w:sz w:val="24"/>
          <w:szCs w:val="24"/>
        </w:rPr>
        <w:lastRenderedPageBreak/>
        <w:t>References</w:t>
      </w:r>
    </w:p>
    <w:p w14:paraId="277221FE" w14:textId="77777777"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Albert, S. and D. A. Whetten, 1985. “Organizational identity”. In Cummings L. L. and B. M. Staw (eds.), Research in organizational behavior - Vol.7. Greenwich: JAI Press, pp. 263-295.</w:t>
      </w:r>
    </w:p>
    <w:p w14:paraId="64C3BB06"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Ashforth, B. E. and F. Mael, 1989, “Social identity theory and the organization”. </w:t>
      </w:r>
      <w:r w:rsidRPr="00E46781">
        <w:rPr>
          <w:rFonts w:ascii="Times New Roman" w:hAnsi="Times New Roman" w:cs="Times New Roman"/>
          <w:iCs/>
          <w:sz w:val="24"/>
          <w:szCs w:val="24"/>
        </w:rPr>
        <w:t>Academy of Management Review</w:t>
      </w:r>
      <w:r w:rsidRPr="00E46781">
        <w:rPr>
          <w:rFonts w:ascii="Times New Roman" w:hAnsi="Times New Roman" w:cs="Times New Roman"/>
          <w:sz w:val="24"/>
          <w:szCs w:val="24"/>
        </w:rPr>
        <w:t>, 14: 20-39.</w:t>
      </w:r>
    </w:p>
    <w:p w14:paraId="22034E0B" w14:textId="77777777" w:rsidR="00273A0F" w:rsidRPr="00E46781" w:rsidRDefault="00273A0F" w:rsidP="003A3F3A">
      <w:pPr>
        <w:spacing w:line="480" w:lineRule="auto"/>
        <w:ind w:left="567" w:hanging="567"/>
        <w:rPr>
          <w:rFonts w:ascii="Times New Roman" w:hAnsi="Times New Roman" w:cs="Times New Roman"/>
          <w:iCs/>
          <w:sz w:val="24"/>
          <w:szCs w:val="24"/>
        </w:rPr>
      </w:pPr>
      <w:r w:rsidRPr="00E46781">
        <w:rPr>
          <w:rFonts w:ascii="Times New Roman" w:hAnsi="Times New Roman" w:cs="Times New Roman"/>
          <w:iCs/>
          <w:sz w:val="24"/>
          <w:szCs w:val="24"/>
        </w:rPr>
        <w:t>Ashforth, B. E., 2001. Role transitions in organizational life: An identity-based perspective. Malhwah: Lawrence Erlbaum.</w:t>
      </w:r>
    </w:p>
    <w:p w14:paraId="6C1D740F"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Battilana, J. and M. Lee, 2014, “Advancing research on hybrid organizing–Insights from the study of social enterprises”. Academy of Management Annals, 8: 397-441.</w:t>
      </w:r>
    </w:p>
    <w:p w14:paraId="40FA6334"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Battilana, J. and S. Dorado, 2010, “Building sustainable hybrid organizations: The case of commercial microfinance organizations”. </w:t>
      </w:r>
      <w:r w:rsidRPr="00E46781">
        <w:rPr>
          <w:rFonts w:ascii="Times New Roman" w:hAnsi="Times New Roman" w:cs="Times New Roman"/>
          <w:iCs/>
          <w:sz w:val="24"/>
          <w:szCs w:val="24"/>
        </w:rPr>
        <w:t>Academy of Management Journal,</w:t>
      </w:r>
      <w:r w:rsidRPr="00E46781">
        <w:rPr>
          <w:rFonts w:ascii="Times New Roman" w:hAnsi="Times New Roman" w:cs="Times New Roman"/>
          <w:sz w:val="24"/>
          <w:szCs w:val="24"/>
        </w:rPr>
        <w:t xml:space="preserve"> 53: 1419-1440.</w:t>
      </w:r>
    </w:p>
    <w:p w14:paraId="60BC9030" w14:textId="5D370221"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 xml:space="preserve">Battilana, J., M. Sengul, A. C. Pache and J. Model, 2015, “Harnessing productive tensions in hybrid organizations: The case of work integration social enterprises”. </w:t>
      </w:r>
      <w:r w:rsidRPr="00E46781">
        <w:rPr>
          <w:rFonts w:ascii="Times New Roman" w:eastAsia="Calibri" w:hAnsi="Times New Roman" w:cs="Times New Roman"/>
          <w:iCs/>
          <w:sz w:val="24"/>
          <w:szCs w:val="24"/>
        </w:rPr>
        <w:t>Academy of Management Journal</w:t>
      </w:r>
      <w:r w:rsidRPr="00E46781">
        <w:rPr>
          <w:rFonts w:ascii="Times New Roman" w:eastAsia="Calibri" w:hAnsi="Times New Roman" w:cs="Times New Roman"/>
          <w:sz w:val="24"/>
          <w:szCs w:val="24"/>
        </w:rPr>
        <w:t>, 58: 1658-1685.</w:t>
      </w:r>
    </w:p>
    <w:p w14:paraId="2259A0E1" w14:textId="76E5713C" w:rsidR="00CE6598" w:rsidRPr="00E46781" w:rsidRDefault="00CE6598"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Bednar, J. S.,</w:t>
      </w:r>
      <w:r w:rsidR="00DD2CD0" w:rsidRPr="00E46781">
        <w:rPr>
          <w:rFonts w:ascii="Times New Roman" w:hAnsi="Times New Roman" w:cs="Times New Roman"/>
          <w:sz w:val="24"/>
          <w:szCs w:val="24"/>
        </w:rPr>
        <w:t xml:space="preserve"> B. M.</w:t>
      </w:r>
      <w:r w:rsidRPr="00E46781">
        <w:rPr>
          <w:rFonts w:ascii="Times New Roman" w:hAnsi="Times New Roman" w:cs="Times New Roman"/>
          <w:sz w:val="24"/>
          <w:szCs w:val="24"/>
        </w:rPr>
        <w:t xml:space="preserve"> Galvin, </w:t>
      </w:r>
      <w:r w:rsidR="00DD2CD0" w:rsidRPr="00E46781">
        <w:rPr>
          <w:rFonts w:ascii="Times New Roman" w:hAnsi="Times New Roman" w:cs="Times New Roman"/>
          <w:sz w:val="24"/>
          <w:szCs w:val="24"/>
        </w:rPr>
        <w:t>B. E.</w:t>
      </w:r>
      <w:r w:rsidRPr="00E46781">
        <w:rPr>
          <w:rFonts w:ascii="Times New Roman" w:hAnsi="Times New Roman" w:cs="Times New Roman"/>
          <w:sz w:val="24"/>
          <w:szCs w:val="24"/>
        </w:rPr>
        <w:t xml:space="preserve"> Ashforth</w:t>
      </w:r>
      <w:r w:rsidR="00DD2CD0" w:rsidRPr="00E46781">
        <w:rPr>
          <w:rFonts w:ascii="Times New Roman" w:hAnsi="Times New Roman" w:cs="Times New Roman"/>
          <w:sz w:val="24"/>
          <w:szCs w:val="24"/>
        </w:rPr>
        <w:t xml:space="preserve"> and E. </w:t>
      </w:r>
      <w:r w:rsidRPr="00E46781">
        <w:rPr>
          <w:rFonts w:ascii="Times New Roman" w:hAnsi="Times New Roman" w:cs="Times New Roman"/>
          <w:sz w:val="24"/>
          <w:szCs w:val="24"/>
        </w:rPr>
        <w:t>Hafermalz</w:t>
      </w:r>
      <w:r w:rsidR="00DD2CD0" w:rsidRPr="00E46781">
        <w:rPr>
          <w:rFonts w:ascii="Times New Roman" w:hAnsi="Times New Roman" w:cs="Times New Roman"/>
          <w:sz w:val="24"/>
          <w:szCs w:val="24"/>
        </w:rPr>
        <w:t xml:space="preserve">, </w:t>
      </w:r>
      <w:r w:rsidRPr="00E46781">
        <w:rPr>
          <w:rFonts w:ascii="Times New Roman" w:hAnsi="Times New Roman" w:cs="Times New Roman"/>
          <w:sz w:val="24"/>
          <w:szCs w:val="24"/>
        </w:rPr>
        <w:t>2020</w:t>
      </w:r>
      <w:r w:rsidR="00DD2CD0" w:rsidRPr="00E46781">
        <w:rPr>
          <w:rFonts w:ascii="Times New Roman" w:hAnsi="Times New Roman" w:cs="Times New Roman"/>
          <w:sz w:val="24"/>
          <w:szCs w:val="24"/>
        </w:rPr>
        <w:t>, “</w:t>
      </w:r>
      <w:r w:rsidRPr="00E46781">
        <w:rPr>
          <w:rFonts w:ascii="Times New Roman" w:hAnsi="Times New Roman" w:cs="Times New Roman"/>
          <w:sz w:val="24"/>
          <w:szCs w:val="24"/>
        </w:rPr>
        <w:t>Putting identification in motion: A dynamic view of organizational identification</w:t>
      </w:r>
      <w:r w:rsidR="00DD2CD0" w:rsidRPr="00E46781">
        <w:rPr>
          <w:rFonts w:ascii="Times New Roman" w:hAnsi="Times New Roman" w:cs="Times New Roman"/>
          <w:sz w:val="24"/>
          <w:szCs w:val="24"/>
        </w:rPr>
        <w:t>”</w:t>
      </w:r>
      <w:r w:rsidRPr="00E46781">
        <w:rPr>
          <w:rFonts w:ascii="Times New Roman" w:hAnsi="Times New Roman" w:cs="Times New Roman"/>
          <w:sz w:val="24"/>
          <w:szCs w:val="24"/>
        </w:rPr>
        <w:t>. Organization Science, 3</w:t>
      </w:r>
      <w:r w:rsidR="00DD2CD0" w:rsidRPr="00E46781">
        <w:rPr>
          <w:rFonts w:ascii="Times New Roman" w:hAnsi="Times New Roman" w:cs="Times New Roman"/>
          <w:sz w:val="24"/>
          <w:szCs w:val="24"/>
        </w:rPr>
        <w:t>1:</w:t>
      </w:r>
      <w:r w:rsidRPr="00E46781">
        <w:rPr>
          <w:rFonts w:ascii="Times New Roman" w:hAnsi="Times New Roman" w:cs="Times New Roman"/>
          <w:sz w:val="24"/>
          <w:szCs w:val="24"/>
        </w:rPr>
        <w:t xml:space="preserve"> 200-222.</w:t>
      </w:r>
    </w:p>
    <w:p w14:paraId="3CF47A86"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Besharov, M. L. and W. K. Smith, 2014, “Multiple institutional logics in organizations: Explaining their varied nature and implications”. Academy of Management Review, 39: 364-381.</w:t>
      </w:r>
    </w:p>
    <w:p w14:paraId="0A0D2E8A" w14:textId="6733131F"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 xml:space="preserve">Besharov, M. L., 2014, “The relational ecology of identification: How organizational identification emerges when individuals hold divergent values”. </w:t>
      </w:r>
      <w:r w:rsidRPr="00E46781">
        <w:rPr>
          <w:rFonts w:ascii="Times New Roman" w:eastAsia="Calibri" w:hAnsi="Times New Roman" w:cs="Times New Roman"/>
          <w:iCs/>
          <w:sz w:val="24"/>
          <w:szCs w:val="24"/>
        </w:rPr>
        <w:t>Academy of Management Journal,</w:t>
      </w:r>
      <w:r w:rsidRPr="00E46781">
        <w:rPr>
          <w:rFonts w:ascii="Times New Roman" w:eastAsia="Calibri" w:hAnsi="Times New Roman" w:cs="Times New Roman"/>
          <w:sz w:val="24"/>
          <w:szCs w:val="24"/>
        </w:rPr>
        <w:t xml:space="preserve"> 57: 1485-1512.</w:t>
      </w:r>
    </w:p>
    <w:p w14:paraId="2D7189C5" w14:textId="65B9D5E4" w:rsidR="00EA6B26" w:rsidRPr="00E46781" w:rsidRDefault="00E77E83"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lastRenderedPageBreak/>
        <w:t>Besley, T. and M. Ghatak, 2005, “Competition and incentives with motivated agents”. American Economic Review, 95: 616-636.</w:t>
      </w:r>
    </w:p>
    <w:p w14:paraId="254F8703" w14:textId="42882806" w:rsidR="006A2454" w:rsidRPr="00E46781" w:rsidRDefault="006A2454"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 xml:space="preserve">Besley, T., and M. Ghatak, 2017, </w:t>
      </w:r>
      <w:r w:rsidR="00856855"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Profit with purpose? A theory of social enterprise</w:t>
      </w:r>
      <w:r w:rsidR="00856855"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 American Economic Journal: Economic Policy, 9(</w:t>
      </w:r>
      <w:r w:rsidR="00856855" w:rsidRPr="00E46781">
        <w:rPr>
          <w:rFonts w:ascii="Times New Roman" w:eastAsia="Calibri" w:hAnsi="Times New Roman" w:cs="Times New Roman"/>
          <w:sz w:val="24"/>
          <w:szCs w:val="24"/>
        </w:rPr>
        <w:t xml:space="preserve">3): </w:t>
      </w:r>
      <w:r w:rsidRPr="00E46781">
        <w:rPr>
          <w:rFonts w:ascii="Times New Roman" w:eastAsia="Calibri" w:hAnsi="Times New Roman" w:cs="Times New Roman"/>
          <w:sz w:val="24"/>
          <w:szCs w:val="24"/>
        </w:rPr>
        <w:t>19-58.</w:t>
      </w:r>
    </w:p>
    <w:p w14:paraId="34EB3589" w14:textId="70949BC0"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sz w:val="24"/>
          <w:szCs w:val="24"/>
        </w:rPr>
        <w:t xml:space="preserve">Boxenbaum, E. and S. Jonsson, 2008. “Isomorphism, diffusion and decoupling”. In Greenwood  R., C. Oliver, K. Sahlin and R. Suddaby (eds.), </w:t>
      </w:r>
      <w:r w:rsidRPr="00E46781">
        <w:rPr>
          <w:rFonts w:ascii="Times New Roman" w:eastAsia="Calibri" w:hAnsi="Times New Roman" w:cs="Times New Roman"/>
          <w:iCs/>
          <w:sz w:val="24"/>
          <w:szCs w:val="24"/>
        </w:rPr>
        <w:t xml:space="preserve">Handbook of organizational institutionalism. </w:t>
      </w:r>
      <w:r w:rsidR="00590847" w:rsidRPr="00E46781">
        <w:rPr>
          <w:rFonts w:ascii="Times New Roman" w:eastAsia="Calibri" w:hAnsi="Times New Roman" w:cs="Times New Roman"/>
          <w:iCs/>
          <w:sz w:val="24"/>
          <w:szCs w:val="24"/>
        </w:rPr>
        <w:t>Thousand Oaks</w:t>
      </w:r>
      <w:r w:rsidRPr="00E46781">
        <w:rPr>
          <w:rFonts w:ascii="Times New Roman" w:eastAsia="Calibri" w:hAnsi="Times New Roman" w:cs="Times New Roman"/>
          <w:iCs/>
          <w:sz w:val="24"/>
          <w:szCs w:val="24"/>
        </w:rPr>
        <w:t xml:space="preserve">: Sage Publications, pp. 78 -98. </w:t>
      </w:r>
    </w:p>
    <w:p w14:paraId="1028012D" w14:textId="3C15DF6B" w:rsidR="00C82BEE" w:rsidRPr="00E46781" w:rsidRDefault="00C82BEE"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Brandsen, T.</w:t>
      </w:r>
      <w:r w:rsidR="00BC728D" w:rsidRPr="00E46781">
        <w:rPr>
          <w:rFonts w:ascii="Times New Roman" w:eastAsia="Calibri" w:hAnsi="Times New Roman" w:cs="Times New Roman"/>
          <w:iCs/>
          <w:sz w:val="24"/>
          <w:szCs w:val="24"/>
        </w:rPr>
        <w:t xml:space="preserve"> and</w:t>
      </w:r>
      <w:r w:rsidRPr="00E46781">
        <w:rPr>
          <w:rFonts w:ascii="Times New Roman" w:eastAsia="Calibri" w:hAnsi="Times New Roman" w:cs="Times New Roman"/>
          <w:iCs/>
          <w:sz w:val="24"/>
          <w:szCs w:val="24"/>
        </w:rPr>
        <w:t xml:space="preserve"> P. M. Karré, 2011, “Hybrid organizations: No cause for concern?”.  </w:t>
      </w:r>
      <w:r w:rsidRPr="00E46781">
        <w:rPr>
          <w:rFonts w:ascii="Times New Roman" w:eastAsia="Calibri" w:hAnsi="Times New Roman" w:cs="Times New Roman"/>
          <w:sz w:val="24"/>
          <w:szCs w:val="24"/>
        </w:rPr>
        <w:t>International Journal of Public Administration, 34</w:t>
      </w:r>
      <w:r w:rsidRPr="00E46781">
        <w:rPr>
          <w:rFonts w:ascii="Times New Roman" w:eastAsia="Calibri" w:hAnsi="Times New Roman" w:cs="Times New Roman"/>
          <w:iCs/>
          <w:sz w:val="24"/>
          <w:szCs w:val="24"/>
        </w:rPr>
        <w:t>: 827-836.</w:t>
      </w:r>
    </w:p>
    <w:p w14:paraId="2E28DA36" w14:textId="1AEC5199" w:rsidR="006C6316" w:rsidRPr="00E46781" w:rsidRDefault="00504A01"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Brès, L., E. Raufflet and J. Boghossian, 2018, “Pluralism in organizations: Learning from unconventional forms of organizations”. International Journal of Management Reviews, 20: 364-386.</w:t>
      </w:r>
    </w:p>
    <w:p w14:paraId="3E7195B9" w14:textId="133EAA4B"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sz w:val="24"/>
          <w:szCs w:val="24"/>
        </w:rPr>
        <w:t xml:space="preserve">Brown, A. D., 2017, “Identity work and organizational identification”. </w:t>
      </w:r>
      <w:r w:rsidRPr="00E46781">
        <w:rPr>
          <w:rFonts w:ascii="Times New Roman" w:eastAsia="Calibri" w:hAnsi="Times New Roman" w:cs="Times New Roman"/>
          <w:iCs/>
          <w:sz w:val="24"/>
          <w:szCs w:val="24"/>
        </w:rPr>
        <w:t>International Journal of Management Review, 19: 296-317.</w:t>
      </w:r>
    </w:p>
    <w:p w14:paraId="6617A96E" w14:textId="6B46B3B4" w:rsidR="000C3C72" w:rsidRPr="00E46781" w:rsidRDefault="000C3C72"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Cable, D. M. and</w:t>
      </w:r>
      <w:r w:rsidR="004D2A1F" w:rsidRPr="00E46781">
        <w:rPr>
          <w:rFonts w:ascii="Times New Roman" w:eastAsia="Calibri" w:hAnsi="Times New Roman" w:cs="Times New Roman"/>
          <w:iCs/>
          <w:sz w:val="24"/>
          <w:szCs w:val="24"/>
        </w:rPr>
        <w:t xml:space="preserve"> D. S.</w:t>
      </w:r>
      <w:r w:rsidRPr="00E46781">
        <w:rPr>
          <w:rFonts w:ascii="Times New Roman" w:eastAsia="Calibri" w:hAnsi="Times New Roman" w:cs="Times New Roman"/>
          <w:iCs/>
          <w:sz w:val="24"/>
          <w:szCs w:val="24"/>
        </w:rPr>
        <w:t xml:space="preserve"> DeRue, 2002, “The convergent and discriminant validity of subjective fit perceptions”. Journal of</w:t>
      </w:r>
      <w:r w:rsidR="004D2A1F" w:rsidRPr="00E46781">
        <w:rPr>
          <w:rFonts w:ascii="Times New Roman" w:eastAsia="Calibri" w:hAnsi="Times New Roman" w:cs="Times New Roman"/>
          <w:iCs/>
          <w:sz w:val="24"/>
          <w:szCs w:val="24"/>
        </w:rPr>
        <w:t xml:space="preserve"> A</w:t>
      </w:r>
      <w:r w:rsidRPr="00E46781">
        <w:rPr>
          <w:rFonts w:ascii="Times New Roman" w:eastAsia="Calibri" w:hAnsi="Times New Roman" w:cs="Times New Roman"/>
          <w:iCs/>
          <w:sz w:val="24"/>
          <w:szCs w:val="24"/>
        </w:rPr>
        <w:t xml:space="preserve">pplied </w:t>
      </w:r>
      <w:r w:rsidR="004D2A1F" w:rsidRPr="00E46781">
        <w:rPr>
          <w:rFonts w:ascii="Times New Roman" w:eastAsia="Calibri" w:hAnsi="Times New Roman" w:cs="Times New Roman"/>
          <w:iCs/>
          <w:sz w:val="24"/>
          <w:szCs w:val="24"/>
        </w:rPr>
        <w:t>P</w:t>
      </w:r>
      <w:r w:rsidRPr="00E46781">
        <w:rPr>
          <w:rFonts w:ascii="Times New Roman" w:eastAsia="Calibri" w:hAnsi="Times New Roman" w:cs="Times New Roman"/>
          <w:iCs/>
          <w:sz w:val="24"/>
          <w:szCs w:val="24"/>
        </w:rPr>
        <w:t>sychology, 87:  875-884.</w:t>
      </w:r>
    </w:p>
    <w:p w14:paraId="1268EE3D" w14:textId="25D256F9" w:rsidR="00857C9A" w:rsidRPr="00E46781" w:rsidRDefault="00857C9A"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Chatman, J. A., 1989, “Improving interactional organizational research: A model of person-organization fit”. Academy of Management Review, 14: 333-349.</w:t>
      </w:r>
    </w:p>
    <w:p w14:paraId="3EB03DAC" w14:textId="5424BAAD" w:rsidR="005143B4" w:rsidRPr="00E46781" w:rsidRDefault="005143B4"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Cheney, G.</w:t>
      </w:r>
      <w:r w:rsidR="0053323C"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1991</w:t>
      </w:r>
      <w:r w:rsidR="00B379F2" w:rsidRPr="00E46781">
        <w:rPr>
          <w:rFonts w:ascii="Times New Roman" w:eastAsia="Calibri" w:hAnsi="Times New Roman" w:cs="Times New Roman"/>
          <w:sz w:val="24"/>
          <w:szCs w:val="24"/>
        </w:rPr>
        <w:t>.</w:t>
      </w:r>
      <w:r w:rsidR="0053323C"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Rhetoric in an organizational society: Managing multiple identities. University of South Carolina Press.</w:t>
      </w:r>
    </w:p>
    <w:p w14:paraId="201A64FA" w14:textId="412A55C4" w:rsidR="00B45336" w:rsidRPr="00E46781" w:rsidRDefault="00B45336"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Civera, C., D. Cortese, F. Mosca, F. and A. Murdock, A. (2020). Paradoxes and strategies in social enterprises’ dual logics enactment: A csQCA between Italy and the United Kingdom. Journal of Business Research, 115</w:t>
      </w:r>
      <w:r w:rsidR="008B2D85"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334-347.</w:t>
      </w:r>
    </w:p>
    <w:p w14:paraId="74BD65C5"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lastRenderedPageBreak/>
        <w:t>Cortes Ferreira, L., 2017, Using institutional logics as cultural resources: A micro-perspective on organizational hybridity. Unpublished doctoral dissertation, University of Nottingham, Nottingham.</w:t>
      </w:r>
    </w:p>
    <w:p w14:paraId="683F26BF" w14:textId="75CB0272" w:rsidR="00364743" w:rsidRPr="00E46781" w:rsidRDefault="00364743"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Deci, E. L. and R. M. Ryan, 1985, “The general causality orientations scale: Self-determination in personality”. Journal of Research in Personality, 19: 109-134.</w:t>
      </w:r>
    </w:p>
    <w:p w14:paraId="0829C5BB" w14:textId="55081BFF" w:rsidR="000C3C72" w:rsidRPr="00E46781" w:rsidRDefault="000C3C72"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DeConinck, J. B., 2015, “Outcomes of ethical leadership among salespeople”. Journal of Business Research, 68: 1086-1093.</w:t>
      </w:r>
    </w:p>
    <w:p w14:paraId="0EE52F6C" w14:textId="10EA4668" w:rsidR="00D10A6F" w:rsidRPr="00E46781" w:rsidRDefault="00D10A6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Doherty, B., H. Haugh and  F. Lyon, 2014, “Social enterprises as hybrid organizations: A review and research agenda”. International Journal of Management Reviews, 16: 417-436.</w:t>
      </w:r>
    </w:p>
    <w:p w14:paraId="591F86AB"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Dukerich, J. M., R. M. Kramer and J. M. Parks, 1998. “The dark sides of organizational identification”. In Whetten D and P. Godfrey (eds.),</w:t>
      </w:r>
      <w:r w:rsidRPr="00E46781">
        <w:rPr>
          <w:rFonts w:ascii="Times New Roman" w:eastAsia="Calibri" w:hAnsi="Times New Roman" w:cs="Times New Roman"/>
          <w:i/>
          <w:sz w:val="24"/>
          <w:szCs w:val="24"/>
        </w:rPr>
        <w:t xml:space="preserve"> </w:t>
      </w:r>
      <w:r w:rsidRPr="00E46781">
        <w:rPr>
          <w:rFonts w:ascii="Times New Roman" w:eastAsia="Calibri" w:hAnsi="Times New Roman" w:cs="Times New Roman"/>
          <w:iCs/>
          <w:sz w:val="24"/>
          <w:szCs w:val="24"/>
        </w:rPr>
        <w:t>Identity in organizations: Developing theory through conversations</w:t>
      </w:r>
      <w:r w:rsidRPr="00E46781">
        <w:rPr>
          <w:rFonts w:ascii="Times New Roman" w:eastAsia="Calibri" w:hAnsi="Times New Roman" w:cs="Times New Roman"/>
          <w:sz w:val="24"/>
          <w:szCs w:val="24"/>
        </w:rPr>
        <w:t xml:space="preserve">. Thousand Oaks: Sage Publication, pp. 245-256. </w:t>
      </w:r>
    </w:p>
    <w:p w14:paraId="6C3C6715" w14:textId="60B92890"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Dutton, J. E.,</w:t>
      </w:r>
      <w:r w:rsidR="004D2A1F" w:rsidRPr="00E46781">
        <w:rPr>
          <w:rFonts w:ascii="Times New Roman" w:hAnsi="Times New Roman" w:cs="Times New Roman"/>
          <w:sz w:val="24"/>
          <w:szCs w:val="24"/>
        </w:rPr>
        <w:t xml:space="preserve"> J. M.</w:t>
      </w:r>
      <w:r w:rsidRPr="00E46781">
        <w:rPr>
          <w:rFonts w:ascii="Times New Roman" w:hAnsi="Times New Roman" w:cs="Times New Roman"/>
          <w:sz w:val="24"/>
          <w:szCs w:val="24"/>
        </w:rPr>
        <w:t xml:space="preserve"> Dukerich and C. V. Harquail, 1994, “Organizational images and member identification”. Administrative Science Quarterly, 39: 239-263.</w:t>
      </w:r>
    </w:p>
    <w:p w14:paraId="22F7E563" w14:textId="77777777" w:rsidR="007A77A7" w:rsidRPr="00E46781" w:rsidRDefault="007A77A7"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Elsbach, K. D. and R. I. Sutton, 1992, “Acquiring organizational legitimacy through illegitimate actions: A marriage of institutional and impression management theories”. Academy of Management Journal, 35:  699-738.</w:t>
      </w:r>
    </w:p>
    <w:p w14:paraId="1B27B99E" w14:textId="59ED808D" w:rsidR="007A77A7" w:rsidRPr="00E46781" w:rsidRDefault="007A77A7"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Elsbach, K. D., 1999, “An expanded model of organizational identification”. Research in Organizational Behavior, 21: 163-199.</w:t>
      </w:r>
    </w:p>
    <w:p w14:paraId="167FE909" w14:textId="2FC2CC83" w:rsidR="00CE6598" w:rsidRPr="00E46781" w:rsidRDefault="00CE6598"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Eury, J. L.,</w:t>
      </w:r>
      <w:r w:rsidR="00EF2C1E" w:rsidRPr="00E46781">
        <w:rPr>
          <w:rFonts w:ascii="Times New Roman" w:eastAsia="Calibri" w:hAnsi="Times New Roman" w:cs="Times New Roman"/>
          <w:sz w:val="24"/>
          <w:szCs w:val="24"/>
        </w:rPr>
        <w:t xml:space="preserve"> G. E.</w:t>
      </w:r>
      <w:r w:rsidRPr="00E46781">
        <w:rPr>
          <w:rFonts w:ascii="Times New Roman" w:eastAsia="Calibri" w:hAnsi="Times New Roman" w:cs="Times New Roman"/>
          <w:sz w:val="24"/>
          <w:szCs w:val="24"/>
        </w:rPr>
        <w:t xml:space="preserve"> Kreiner, </w:t>
      </w:r>
      <w:r w:rsidR="00EF2C1E" w:rsidRPr="00E46781">
        <w:rPr>
          <w:rFonts w:ascii="Times New Roman" w:eastAsia="Calibri" w:hAnsi="Times New Roman" w:cs="Times New Roman"/>
          <w:sz w:val="24"/>
          <w:szCs w:val="24"/>
        </w:rPr>
        <w:t xml:space="preserve">L. K. </w:t>
      </w:r>
      <w:r w:rsidRPr="00E46781">
        <w:rPr>
          <w:rFonts w:ascii="Times New Roman" w:eastAsia="Calibri" w:hAnsi="Times New Roman" w:cs="Times New Roman"/>
          <w:sz w:val="24"/>
          <w:szCs w:val="24"/>
        </w:rPr>
        <w:t>Trevino</w:t>
      </w:r>
      <w:r w:rsidR="00EF2C1E" w:rsidRPr="00E46781">
        <w:rPr>
          <w:rFonts w:ascii="Times New Roman" w:eastAsia="Calibri" w:hAnsi="Times New Roman" w:cs="Times New Roman"/>
          <w:sz w:val="24"/>
          <w:szCs w:val="24"/>
        </w:rPr>
        <w:t xml:space="preserve"> and D. A. </w:t>
      </w:r>
      <w:r w:rsidRPr="00E46781">
        <w:rPr>
          <w:rFonts w:ascii="Times New Roman" w:eastAsia="Calibri" w:hAnsi="Times New Roman" w:cs="Times New Roman"/>
          <w:sz w:val="24"/>
          <w:szCs w:val="24"/>
        </w:rPr>
        <w:t>Gioia, 2018</w:t>
      </w:r>
      <w:r w:rsidR="00EF2C1E" w:rsidRPr="00E46781">
        <w:rPr>
          <w:rFonts w:ascii="Times New Roman" w:eastAsia="Calibri" w:hAnsi="Times New Roman" w:cs="Times New Roman"/>
          <w:sz w:val="24"/>
          <w:szCs w:val="24"/>
        </w:rPr>
        <w:t>, “</w:t>
      </w:r>
      <w:r w:rsidRPr="00E46781">
        <w:rPr>
          <w:rFonts w:ascii="Times New Roman" w:eastAsia="Calibri" w:hAnsi="Times New Roman" w:cs="Times New Roman"/>
          <w:sz w:val="24"/>
          <w:szCs w:val="24"/>
        </w:rPr>
        <w:t>The past is not dead: Legacy identification and alumni ambivalence in the wake of the Sandusky scandal at Penn State</w:t>
      </w:r>
      <w:r w:rsidR="00EF2C1E"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 Academy of Management Journal, 61</w:t>
      </w:r>
      <w:r w:rsidR="00DD2CD0"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 xml:space="preserve"> 826-856.</w:t>
      </w:r>
    </w:p>
    <w:p w14:paraId="51FFEECC" w14:textId="2B4F95F7" w:rsidR="007A77A7" w:rsidRPr="00E46781" w:rsidRDefault="007A77A7"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Fiol, C. M., M. G. Pratt and E. J. O'Connor, 2009, “Managing intractable identity conflicts”. Academy of Management Review, 34: .32-55.</w:t>
      </w:r>
    </w:p>
    <w:p w14:paraId="318FB98C" w14:textId="4637C142" w:rsidR="001E706A"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lastRenderedPageBreak/>
        <w:t>Foreman, P. and D. A. Whetten, 2002, “Members' identification with multiple-identity organizations”, Organization Science,</w:t>
      </w:r>
      <w:r w:rsidR="000A447C"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13</w:t>
      </w:r>
      <w:r w:rsidR="000A447C"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618-635.</w:t>
      </w:r>
    </w:p>
    <w:p w14:paraId="1B9E02A9" w14:textId="7D28242C" w:rsidR="001E706A" w:rsidRPr="00E46781" w:rsidRDefault="001E706A"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lang w:val="de-DE"/>
        </w:rPr>
        <w:t xml:space="preserve">Friedland, R. and R. R. Alford, 1991. </w:t>
      </w:r>
      <w:r w:rsidRPr="00E46781">
        <w:rPr>
          <w:rFonts w:ascii="Times New Roman" w:eastAsia="Calibri" w:hAnsi="Times New Roman" w:cs="Times New Roman"/>
          <w:sz w:val="24"/>
          <w:szCs w:val="24"/>
        </w:rPr>
        <w:t xml:space="preserve">“Bringing society back in: Symbols, practices, and institutional contradictions”. In Powell, W. W. and P. J. DiMaggio (eds), The New Institutionalism in Organizational Analysis. Chicago: University of Chicago Press, </w:t>
      </w:r>
      <w:r w:rsidR="00E71F94" w:rsidRPr="00E46781">
        <w:rPr>
          <w:rFonts w:ascii="Times New Roman" w:eastAsia="Calibri" w:hAnsi="Times New Roman" w:cs="Times New Roman"/>
          <w:sz w:val="24"/>
          <w:szCs w:val="24"/>
        </w:rPr>
        <w:t xml:space="preserve">pp. </w:t>
      </w:r>
      <w:r w:rsidRPr="00E46781">
        <w:rPr>
          <w:rFonts w:ascii="Times New Roman" w:eastAsia="Calibri" w:hAnsi="Times New Roman" w:cs="Times New Roman"/>
          <w:sz w:val="24"/>
          <w:szCs w:val="24"/>
        </w:rPr>
        <w:t>232</w:t>
      </w:r>
      <w:r w:rsidR="00E71F94" w:rsidRPr="00E46781">
        <w:rPr>
          <w:rFonts w:ascii="Times New Roman" w:eastAsia="Calibri" w:hAnsi="Times New Roman" w:cs="Times New Roman"/>
          <w:sz w:val="24"/>
          <w:szCs w:val="24"/>
        </w:rPr>
        <w:t>-2</w:t>
      </w:r>
      <w:r w:rsidRPr="00E46781">
        <w:rPr>
          <w:rFonts w:ascii="Times New Roman" w:eastAsia="Calibri" w:hAnsi="Times New Roman" w:cs="Times New Roman"/>
          <w:sz w:val="24"/>
          <w:szCs w:val="24"/>
        </w:rPr>
        <w:t>66.</w:t>
      </w:r>
    </w:p>
    <w:p w14:paraId="7D2DAB75" w14:textId="4BFAA93D"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Glynn, </w:t>
      </w:r>
      <w:r w:rsidR="003E70A1" w:rsidRPr="00E46781">
        <w:rPr>
          <w:rFonts w:ascii="Times New Roman" w:hAnsi="Times New Roman" w:cs="Times New Roman"/>
          <w:sz w:val="24"/>
          <w:szCs w:val="24"/>
        </w:rPr>
        <w:t>A</w:t>
      </w:r>
      <w:r w:rsidRPr="00E46781">
        <w:rPr>
          <w:rFonts w:ascii="Times New Roman" w:hAnsi="Times New Roman" w:cs="Times New Roman"/>
          <w:sz w:val="24"/>
          <w:szCs w:val="24"/>
        </w:rPr>
        <w:t xml:space="preserve">. </w:t>
      </w:r>
      <w:r w:rsidR="003E70A1" w:rsidRPr="00E46781">
        <w:rPr>
          <w:rFonts w:ascii="Times New Roman" w:hAnsi="Times New Roman" w:cs="Times New Roman"/>
          <w:sz w:val="24"/>
          <w:szCs w:val="24"/>
        </w:rPr>
        <w:t>M</w:t>
      </w:r>
      <w:r w:rsidRPr="00E46781">
        <w:rPr>
          <w:rFonts w:ascii="Times New Roman" w:hAnsi="Times New Roman" w:cs="Times New Roman"/>
          <w:sz w:val="24"/>
          <w:szCs w:val="24"/>
        </w:rPr>
        <w:t>.</w:t>
      </w:r>
      <w:r w:rsidR="005A45D6" w:rsidRPr="00E46781">
        <w:rPr>
          <w:rFonts w:ascii="Times New Roman" w:hAnsi="Times New Roman" w:cs="Times New Roman"/>
          <w:sz w:val="24"/>
          <w:szCs w:val="24"/>
        </w:rPr>
        <w:t>,</w:t>
      </w:r>
      <w:r w:rsidRPr="00E46781">
        <w:rPr>
          <w:rFonts w:ascii="Times New Roman" w:hAnsi="Times New Roman" w:cs="Times New Roman"/>
          <w:sz w:val="24"/>
          <w:szCs w:val="24"/>
        </w:rPr>
        <w:t xml:space="preserve"> 2000, “When cymbals become symbols: Conflict over organizational identity within a symphony orchestra”. Organization Science, 11: 285-298.</w:t>
      </w:r>
    </w:p>
    <w:p w14:paraId="6C6ADCDF" w14:textId="190EF1A7" w:rsidR="003E70A1" w:rsidRPr="00E46781" w:rsidRDefault="003E70A1"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Glynn, A. M. and L. Watkiss, 2020,  “Of organizing and sensemaking: from action to meaning and back again in a half‐century of Weick’s theorizing”. Journal of Management Studies, 57: 1331-1354.</w:t>
      </w:r>
    </w:p>
    <w:p w14:paraId="6D594B1D" w14:textId="7E883F8B" w:rsidR="00810FCA" w:rsidRPr="00E46781" w:rsidRDefault="00810FCA"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Godfroid, C.</w:t>
      </w:r>
      <w:r w:rsidR="005A45D6" w:rsidRPr="00E46781">
        <w:rPr>
          <w:rFonts w:ascii="Times New Roman" w:hAnsi="Times New Roman" w:cs="Times New Roman"/>
          <w:sz w:val="24"/>
          <w:szCs w:val="24"/>
        </w:rPr>
        <w:t xml:space="preserve">, </w:t>
      </w:r>
      <w:r w:rsidRPr="00E46781">
        <w:rPr>
          <w:rFonts w:ascii="Times New Roman" w:hAnsi="Times New Roman" w:cs="Times New Roman"/>
          <w:sz w:val="24"/>
          <w:szCs w:val="24"/>
        </w:rPr>
        <w:t>2017</w:t>
      </w:r>
      <w:r w:rsidR="005A45D6" w:rsidRPr="00E46781">
        <w:rPr>
          <w:rFonts w:ascii="Times New Roman" w:hAnsi="Times New Roman" w:cs="Times New Roman"/>
          <w:sz w:val="24"/>
          <w:szCs w:val="24"/>
        </w:rPr>
        <w:t>,</w:t>
      </w:r>
      <w:r w:rsidRPr="00E46781">
        <w:rPr>
          <w:rFonts w:ascii="Times New Roman" w:hAnsi="Times New Roman" w:cs="Times New Roman"/>
          <w:sz w:val="24"/>
          <w:szCs w:val="24"/>
        </w:rPr>
        <w:t xml:space="preserve"> Are microfinance loan officers closer to banking staff or to non‐profit workers? A motivational approach. Strategic Change, 26</w:t>
      </w:r>
      <w:r w:rsidR="005A45D6" w:rsidRPr="00E46781">
        <w:rPr>
          <w:rFonts w:ascii="Times New Roman" w:hAnsi="Times New Roman" w:cs="Times New Roman"/>
          <w:sz w:val="24"/>
          <w:szCs w:val="24"/>
        </w:rPr>
        <w:t xml:space="preserve">: </w:t>
      </w:r>
      <w:r w:rsidRPr="00E46781">
        <w:rPr>
          <w:rFonts w:ascii="Times New Roman" w:hAnsi="Times New Roman" w:cs="Times New Roman"/>
          <w:sz w:val="24"/>
          <w:szCs w:val="24"/>
        </w:rPr>
        <w:t>117-132.</w:t>
      </w:r>
    </w:p>
    <w:p w14:paraId="5DE63B2C" w14:textId="288F3F22" w:rsidR="00712B54" w:rsidRPr="00E46781" w:rsidRDefault="00712B54"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Harmon, D. J., </w:t>
      </w:r>
      <w:r w:rsidR="00A10B64" w:rsidRPr="00E46781">
        <w:rPr>
          <w:rFonts w:ascii="Times New Roman" w:hAnsi="Times New Roman" w:cs="Times New Roman"/>
          <w:sz w:val="24"/>
          <w:szCs w:val="24"/>
        </w:rPr>
        <w:t xml:space="preserve"> P. </w:t>
      </w:r>
      <w:r w:rsidRPr="00E46781">
        <w:rPr>
          <w:rFonts w:ascii="Times New Roman" w:hAnsi="Times New Roman" w:cs="Times New Roman"/>
          <w:sz w:val="24"/>
          <w:szCs w:val="24"/>
        </w:rPr>
        <w:t>Haack</w:t>
      </w:r>
      <w:r w:rsidR="00A10B64" w:rsidRPr="00E46781">
        <w:rPr>
          <w:rFonts w:ascii="Times New Roman" w:hAnsi="Times New Roman" w:cs="Times New Roman"/>
          <w:sz w:val="24"/>
          <w:szCs w:val="24"/>
        </w:rPr>
        <w:t xml:space="preserve"> and T. J. </w:t>
      </w:r>
      <w:r w:rsidRPr="00E46781">
        <w:rPr>
          <w:rFonts w:ascii="Times New Roman" w:hAnsi="Times New Roman" w:cs="Times New Roman"/>
          <w:sz w:val="24"/>
          <w:szCs w:val="24"/>
        </w:rPr>
        <w:t>Roulet,</w:t>
      </w:r>
      <w:r w:rsidR="009723BD" w:rsidRPr="00E46781">
        <w:rPr>
          <w:rFonts w:ascii="Times New Roman" w:hAnsi="Times New Roman" w:cs="Times New Roman"/>
          <w:sz w:val="24"/>
          <w:szCs w:val="24"/>
        </w:rPr>
        <w:t xml:space="preserve"> </w:t>
      </w:r>
      <w:r w:rsidRPr="00E46781">
        <w:rPr>
          <w:rFonts w:ascii="Times New Roman" w:hAnsi="Times New Roman" w:cs="Times New Roman"/>
          <w:sz w:val="24"/>
          <w:szCs w:val="24"/>
        </w:rPr>
        <w:t>2019</w:t>
      </w:r>
      <w:r w:rsidR="009723BD" w:rsidRPr="00E46781">
        <w:rPr>
          <w:rFonts w:ascii="Times New Roman" w:hAnsi="Times New Roman" w:cs="Times New Roman"/>
          <w:sz w:val="24"/>
          <w:szCs w:val="24"/>
        </w:rPr>
        <w:t>, “</w:t>
      </w:r>
      <w:r w:rsidRPr="00E46781">
        <w:rPr>
          <w:rFonts w:ascii="Times New Roman" w:hAnsi="Times New Roman" w:cs="Times New Roman"/>
          <w:sz w:val="24"/>
          <w:szCs w:val="24"/>
        </w:rPr>
        <w:t>Microfoundations of institutions: A matter of structure versus agency or level of analysis?</w:t>
      </w:r>
      <w:r w:rsidR="009723BD" w:rsidRPr="00E46781">
        <w:rPr>
          <w:rFonts w:ascii="Times New Roman" w:hAnsi="Times New Roman" w:cs="Times New Roman"/>
          <w:sz w:val="24"/>
          <w:szCs w:val="24"/>
        </w:rPr>
        <w:t>”</w:t>
      </w:r>
      <w:r w:rsidRPr="00E46781">
        <w:rPr>
          <w:rFonts w:ascii="Times New Roman" w:hAnsi="Times New Roman" w:cs="Times New Roman"/>
          <w:sz w:val="24"/>
          <w:szCs w:val="24"/>
        </w:rPr>
        <w:t>. Academy of Management Review, 44</w:t>
      </w:r>
      <w:r w:rsidR="009723BD" w:rsidRPr="00E46781">
        <w:rPr>
          <w:rFonts w:ascii="Times New Roman" w:hAnsi="Times New Roman" w:cs="Times New Roman"/>
          <w:sz w:val="24"/>
          <w:szCs w:val="24"/>
        </w:rPr>
        <w:t>:</w:t>
      </w:r>
      <w:r w:rsidRPr="00E46781">
        <w:rPr>
          <w:rFonts w:ascii="Times New Roman" w:hAnsi="Times New Roman" w:cs="Times New Roman"/>
          <w:sz w:val="24"/>
          <w:szCs w:val="24"/>
        </w:rPr>
        <w:t xml:space="preserve"> 464-467.</w:t>
      </w:r>
    </w:p>
    <w:p w14:paraId="1A75B4D3" w14:textId="1BC07A0A" w:rsidR="00C2244A" w:rsidRPr="00E46781" w:rsidRDefault="00C2244A"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Heaney, M. T. and P. Leifeld, 2018, “Contributions by interest groups to lobbying coalitions”. The Journal of Politics, 80: 494-509.</w:t>
      </w:r>
    </w:p>
    <w:p w14:paraId="6AD82785" w14:textId="19F0C341" w:rsidR="00CE6598" w:rsidRPr="00E46781" w:rsidRDefault="00CE6598"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Hsieh, Y. C., </w:t>
      </w:r>
      <w:r w:rsidR="00E21415" w:rsidRPr="00E46781">
        <w:rPr>
          <w:rFonts w:ascii="Times New Roman" w:hAnsi="Times New Roman" w:cs="Times New Roman"/>
          <w:sz w:val="24"/>
          <w:szCs w:val="24"/>
        </w:rPr>
        <w:t xml:space="preserve"> J. </w:t>
      </w:r>
      <w:r w:rsidRPr="00E46781">
        <w:rPr>
          <w:rFonts w:ascii="Times New Roman" w:hAnsi="Times New Roman" w:cs="Times New Roman"/>
          <w:sz w:val="24"/>
          <w:szCs w:val="24"/>
        </w:rPr>
        <w:t>Weng</w:t>
      </w:r>
      <w:r w:rsidR="00E21415" w:rsidRPr="00E46781">
        <w:rPr>
          <w:rFonts w:ascii="Times New Roman" w:hAnsi="Times New Roman" w:cs="Times New Roman"/>
          <w:sz w:val="24"/>
          <w:szCs w:val="24"/>
        </w:rPr>
        <w:t xml:space="preserve"> and T.</w:t>
      </w:r>
      <w:r w:rsidRPr="00E46781">
        <w:rPr>
          <w:rFonts w:ascii="Times New Roman" w:hAnsi="Times New Roman" w:cs="Times New Roman"/>
          <w:sz w:val="24"/>
          <w:szCs w:val="24"/>
        </w:rPr>
        <w:t xml:space="preserve"> Lin,</w:t>
      </w:r>
      <w:r w:rsidR="00F60287" w:rsidRPr="00E46781">
        <w:rPr>
          <w:rFonts w:ascii="Times New Roman" w:hAnsi="Times New Roman" w:cs="Times New Roman"/>
          <w:sz w:val="24"/>
          <w:szCs w:val="24"/>
        </w:rPr>
        <w:t xml:space="preserve"> </w:t>
      </w:r>
      <w:r w:rsidRPr="00E46781">
        <w:rPr>
          <w:rFonts w:ascii="Times New Roman" w:hAnsi="Times New Roman" w:cs="Times New Roman"/>
          <w:sz w:val="24"/>
          <w:szCs w:val="24"/>
        </w:rPr>
        <w:t>2018</w:t>
      </w:r>
      <w:r w:rsidR="00E21415" w:rsidRPr="00E46781">
        <w:rPr>
          <w:rFonts w:ascii="Times New Roman" w:hAnsi="Times New Roman" w:cs="Times New Roman"/>
          <w:sz w:val="24"/>
          <w:szCs w:val="24"/>
        </w:rPr>
        <w:t>,</w:t>
      </w:r>
      <w:r w:rsidRPr="00E46781">
        <w:rPr>
          <w:rFonts w:ascii="Times New Roman" w:hAnsi="Times New Roman" w:cs="Times New Roman"/>
          <w:sz w:val="24"/>
          <w:szCs w:val="24"/>
        </w:rPr>
        <w:t xml:space="preserve"> </w:t>
      </w:r>
      <w:r w:rsidR="00E21415" w:rsidRPr="00E46781">
        <w:rPr>
          <w:rFonts w:ascii="Times New Roman" w:hAnsi="Times New Roman" w:cs="Times New Roman"/>
          <w:sz w:val="24"/>
          <w:szCs w:val="24"/>
        </w:rPr>
        <w:t>“</w:t>
      </w:r>
      <w:r w:rsidRPr="00E46781">
        <w:rPr>
          <w:rFonts w:ascii="Times New Roman" w:hAnsi="Times New Roman" w:cs="Times New Roman"/>
          <w:sz w:val="24"/>
          <w:szCs w:val="24"/>
        </w:rPr>
        <w:t>How social enterprises manage their organizational identification: a theoretical framework of identity management approach through attraction, selection, and socialization</w:t>
      </w:r>
      <w:r w:rsidR="00E21415" w:rsidRPr="00E46781">
        <w:rPr>
          <w:rFonts w:ascii="Times New Roman" w:hAnsi="Times New Roman" w:cs="Times New Roman"/>
          <w:sz w:val="24"/>
          <w:szCs w:val="24"/>
        </w:rPr>
        <w:t>”</w:t>
      </w:r>
      <w:r w:rsidRPr="00E46781">
        <w:rPr>
          <w:rFonts w:ascii="Times New Roman" w:hAnsi="Times New Roman" w:cs="Times New Roman"/>
          <w:sz w:val="24"/>
          <w:szCs w:val="24"/>
        </w:rPr>
        <w:t>. The International Journal of Human Resource Management, 29</w:t>
      </w:r>
      <w:r w:rsidR="00E21415" w:rsidRPr="00E46781">
        <w:rPr>
          <w:rFonts w:ascii="Times New Roman" w:hAnsi="Times New Roman" w:cs="Times New Roman"/>
          <w:sz w:val="24"/>
          <w:szCs w:val="24"/>
        </w:rPr>
        <w:t>:</w:t>
      </w:r>
      <w:r w:rsidRPr="00E46781">
        <w:rPr>
          <w:rFonts w:ascii="Times New Roman" w:hAnsi="Times New Roman" w:cs="Times New Roman"/>
          <w:sz w:val="24"/>
          <w:szCs w:val="24"/>
        </w:rPr>
        <w:t xml:space="preserve"> 2880-2904.</w:t>
      </w:r>
    </w:p>
    <w:p w14:paraId="3AFFF4EE"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Jay, J., 2013, “Navigating paradox as a mechanism of change and innovation in hybrid organizations”. </w:t>
      </w:r>
      <w:r w:rsidRPr="00E46781">
        <w:rPr>
          <w:rFonts w:ascii="Times New Roman" w:hAnsi="Times New Roman" w:cs="Times New Roman"/>
          <w:iCs/>
          <w:sz w:val="24"/>
          <w:szCs w:val="24"/>
        </w:rPr>
        <w:t>Academy of Management Journal</w:t>
      </w:r>
      <w:r w:rsidRPr="00E46781">
        <w:rPr>
          <w:rFonts w:ascii="Times New Roman" w:hAnsi="Times New Roman" w:cs="Times New Roman"/>
          <w:sz w:val="24"/>
          <w:szCs w:val="24"/>
        </w:rPr>
        <w:t>, 56: 137-159.</w:t>
      </w:r>
    </w:p>
    <w:p w14:paraId="08640FBA"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lastRenderedPageBreak/>
        <w:t xml:space="preserve">Jones, C. and E. H. Volpe, 2011, “Organizational identification: Extending our understanding of social identities through social networks”. </w:t>
      </w:r>
      <w:r w:rsidRPr="00E46781">
        <w:rPr>
          <w:rFonts w:ascii="Times New Roman" w:eastAsia="Calibri" w:hAnsi="Times New Roman" w:cs="Times New Roman"/>
          <w:iCs/>
          <w:sz w:val="24"/>
          <w:szCs w:val="24"/>
        </w:rPr>
        <w:t>Journal of Organizational Behavior</w:t>
      </w:r>
      <w:r w:rsidRPr="00E46781">
        <w:rPr>
          <w:rFonts w:ascii="Times New Roman" w:eastAsia="Calibri" w:hAnsi="Times New Roman" w:cs="Times New Roman"/>
          <w:sz w:val="24"/>
          <w:szCs w:val="24"/>
        </w:rPr>
        <w:t>, 32:. 413-434.</w:t>
      </w:r>
    </w:p>
    <w:p w14:paraId="78938816" w14:textId="36058726" w:rsidR="00C62036" w:rsidRPr="00E46781" w:rsidRDefault="004B558E" w:rsidP="003A3F3A">
      <w:pPr>
        <w:spacing w:line="480" w:lineRule="auto"/>
        <w:ind w:left="567" w:hanging="567"/>
        <w:rPr>
          <w:rFonts w:ascii="Times New Roman" w:eastAsia="Calibri" w:hAnsi="Times New Roman" w:cs="Times New Roman"/>
          <w:sz w:val="24"/>
          <w:szCs w:val="24"/>
        </w:rPr>
      </w:pPr>
      <w:r w:rsidRPr="00E46781">
        <w:rPr>
          <w:rFonts w:ascii="Times New Roman" w:hAnsi="Times New Roman" w:cs="Times New Roman"/>
          <w:sz w:val="24"/>
          <w:szCs w:val="24"/>
        </w:rPr>
        <w:t>Kraatz, M.</w:t>
      </w:r>
      <w:r w:rsidR="00CB3501" w:rsidRPr="00E46781">
        <w:rPr>
          <w:rFonts w:ascii="Times New Roman" w:hAnsi="Times New Roman" w:cs="Times New Roman"/>
          <w:sz w:val="24"/>
          <w:szCs w:val="24"/>
        </w:rPr>
        <w:t xml:space="preserve"> and E. </w:t>
      </w:r>
      <w:r w:rsidRPr="00E46781">
        <w:rPr>
          <w:rFonts w:ascii="Times New Roman" w:hAnsi="Times New Roman" w:cs="Times New Roman"/>
          <w:sz w:val="24"/>
          <w:szCs w:val="24"/>
        </w:rPr>
        <w:t>Block</w:t>
      </w:r>
      <w:r w:rsidR="00CB3501" w:rsidRPr="00E46781">
        <w:rPr>
          <w:rFonts w:ascii="Times New Roman" w:hAnsi="Times New Roman" w:cs="Times New Roman"/>
          <w:sz w:val="24"/>
          <w:szCs w:val="24"/>
        </w:rPr>
        <w:t xml:space="preserve">, </w:t>
      </w:r>
      <w:r w:rsidRPr="00E46781">
        <w:rPr>
          <w:rFonts w:ascii="Times New Roman" w:hAnsi="Times New Roman" w:cs="Times New Roman"/>
          <w:sz w:val="24"/>
          <w:szCs w:val="24"/>
        </w:rPr>
        <w:t xml:space="preserve">2008. </w:t>
      </w:r>
      <w:r w:rsidR="002F5894" w:rsidRPr="00E46781">
        <w:rPr>
          <w:rFonts w:ascii="Times New Roman" w:hAnsi="Times New Roman" w:cs="Times New Roman"/>
          <w:sz w:val="24"/>
          <w:szCs w:val="24"/>
        </w:rPr>
        <w:t>“</w:t>
      </w:r>
      <w:r w:rsidRPr="00E46781">
        <w:rPr>
          <w:rFonts w:ascii="Times New Roman" w:hAnsi="Times New Roman" w:cs="Times New Roman"/>
          <w:sz w:val="24"/>
          <w:szCs w:val="24"/>
        </w:rPr>
        <w:t>Organizational implications of institutional pluralism</w:t>
      </w:r>
      <w:r w:rsidR="002F5894" w:rsidRPr="00E46781">
        <w:rPr>
          <w:rFonts w:ascii="Times New Roman" w:hAnsi="Times New Roman" w:cs="Times New Roman"/>
          <w:sz w:val="24"/>
          <w:szCs w:val="24"/>
        </w:rPr>
        <w:t>”</w:t>
      </w:r>
      <w:r w:rsidRPr="00E46781">
        <w:rPr>
          <w:rFonts w:ascii="Times New Roman" w:hAnsi="Times New Roman" w:cs="Times New Roman"/>
          <w:sz w:val="24"/>
          <w:szCs w:val="24"/>
        </w:rPr>
        <w:t>. In</w:t>
      </w:r>
      <w:r w:rsidR="00AA4063" w:rsidRPr="00E46781">
        <w:rPr>
          <w:rFonts w:ascii="Times New Roman" w:hAnsi="Times New Roman" w:cs="Times New Roman"/>
          <w:sz w:val="24"/>
          <w:szCs w:val="24"/>
        </w:rPr>
        <w:t xml:space="preserve"> Greenwood,</w:t>
      </w:r>
      <w:r w:rsidR="002F5894" w:rsidRPr="00E46781">
        <w:rPr>
          <w:rFonts w:ascii="Times New Roman" w:hAnsi="Times New Roman" w:cs="Times New Roman"/>
          <w:sz w:val="24"/>
          <w:szCs w:val="24"/>
        </w:rPr>
        <w:t xml:space="preserve"> R.</w:t>
      </w:r>
      <w:r w:rsidR="00B61889" w:rsidRPr="00E46781">
        <w:rPr>
          <w:rFonts w:ascii="Times New Roman" w:hAnsi="Times New Roman" w:cs="Times New Roman"/>
          <w:sz w:val="24"/>
          <w:szCs w:val="24"/>
        </w:rPr>
        <w:t xml:space="preserve">, </w:t>
      </w:r>
      <w:r w:rsidRPr="00E46781">
        <w:rPr>
          <w:rFonts w:ascii="Times New Roman" w:hAnsi="Times New Roman" w:cs="Times New Roman"/>
          <w:sz w:val="24"/>
          <w:szCs w:val="24"/>
        </w:rPr>
        <w:t>R. Suddaby</w:t>
      </w:r>
      <w:r w:rsidR="00C13597" w:rsidRPr="00E46781">
        <w:rPr>
          <w:rFonts w:ascii="Times New Roman" w:hAnsi="Times New Roman" w:cs="Times New Roman"/>
          <w:sz w:val="24"/>
          <w:szCs w:val="24"/>
        </w:rPr>
        <w:t xml:space="preserve"> and</w:t>
      </w:r>
      <w:r w:rsidRPr="00E46781">
        <w:rPr>
          <w:rFonts w:ascii="Times New Roman" w:hAnsi="Times New Roman" w:cs="Times New Roman"/>
          <w:sz w:val="24"/>
          <w:szCs w:val="24"/>
        </w:rPr>
        <w:t xml:space="preserve"> K. Sahlin-Andersson (</w:t>
      </w:r>
      <w:r w:rsidR="00B61889" w:rsidRPr="00E46781">
        <w:rPr>
          <w:rFonts w:ascii="Times New Roman" w:hAnsi="Times New Roman" w:cs="Times New Roman"/>
          <w:sz w:val="24"/>
          <w:szCs w:val="24"/>
        </w:rPr>
        <w:t>eds</w:t>
      </w:r>
      <w:r w:rsidRPr="00E46781">
        <w:rPr>
          <w:rFonts w:ascii="Times New Roman" w:hAnsi="Times New Roman" w:cs="Times New Roman"/>
          <w:sz w:val="24"/>
          <w:szCs w:val="24"/>
        </w:rPr>
        <w:t>.), Handbook of organizational institutionalism</w:t>
      </w:r>
      <w:r w:rsidR="00B61889" w:rsidRPr="00E46781">
        <w:rPr>
          <w:rFonts w:ascii="Times New Roman" w:hAnsi="Times New Roman" w:cs="Times New Roman"/>
          <w:sz w:val="24"/>
          <w:szCs w:val="24"/>
        </w:rPr>
        <w:t xml:space="preserve">. </w:t>
      </w:r>
      <w:r w:rsidRPr="00E46781">
        <w:rPr>
          <w:rFonts w:ascii="Times New Roman" w:hAnsi="Times New Roman" w:cs="Times New Roman"/>
          <w:sz w:val="24"/>
          <w:szCs w:val="24"/>
        </w:rPr>
        <w:t xml:space="preserve"> London:</w:t>
      </w:r>
      <w:r w:rsidR="003B5480" w:rsidRPr="00E46781">
        <w:rPr>
          <w:rFonts w:ascii="Times New Roman" w:hAnsi="Times New Roman" w:cs="Times New Roman"/>
          <w:sz w:val="24"/>
          <w:szCs w:val="24"/>
        </w:rPr>
        <w:t xml:space="preserve"> Sage</w:t>
      </w:r>
      <w:r w:rsidR="009E4980" w:rsidRPr="00E46781">
        <w:rPr>
          <w:rFonts w:ascii="Times New Roman" w:hAnsi="Times New Roman" w:cs="Times New Roman"/>
          <w:sz w:val="24"/>
          <w:szCs w:val="24"/>
        </w:rPr>
        <w:t xml:space="preserve"> Publications</w:t>
      </w:r>
      <w:r w:rsidR="00B71742" w:rsidRPr="00E46781">
        <w:rPr>
          <w:rFonts w:ascii="Times New Roman" w:hAnsi="Times New Roman" w:cs="Times New Roman"/>
          <w:sz w:val="24"/>
          <w:szCs w:val="24"/>
        </w:rPr>
        <w:t>, pp. 243-275.</w:t>
      </w:r>
    </w:p>
    <w:p w14:paraId="26745E32"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Kreiner, G. E. and B. E. Ashforth, 2004, “Evidence toward an expanded model of organizational identification”. Journal of Organizational Behavior, 25: 1-27.</w:t>
      </w:r>
    </w:p>
    <w:p w14:paraId="594E6A99" w14:textId="3326FBF2"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Kreiner, G. E., E. C. Hollensbe and M. L. Sheep, 2006, “On the edge of identity: Boundary dynamics at the interface of individual and organizational identities”, </w:t>
      </w:r>
      <w:r w:rsidRPr="00E46781">
        <w:rPr>
          <w:rFonts w:ascii="Times New Roman" w:hAnsi="Times New Roman" w:cs="Times New Roman"/>
          <w:iCs/>
          <w:sz w:val="24"/>
          <w:szCs w:val="24"/>
        </w:rPr>
        <w:t>Human Relations,</w:t>
      </w:r>
      <w:r w:rsidRPr="00E46781">
        <w:rPr>
          <w:rFonts w:ascii="Times New Roman" w:hAnsi="Times New Roman" w:cs="Times New Roman"/>
          <w:sz w:val="24"/>
          <w:szCs w:val="24"/>
        </w:rPr>
        <w:t xml:space="preserve"> 59: 1315-1341.</w:t>
      </w:r>
    </w:p>
    <w:p w14:paraId="799C3DD7" w14:textId="71523DB6" w:rsidR="000C3C72" w:rsidRPr="00E46781" w:rsidRDefault="000C3C72"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Kristof, A. L., 1996,  “Person‐organization fit: An integrative review of its conceptualizations, measurement, and implications”. Personnel psychology, 49: 1-49.</w:t>
      </w:r>
    </w:p>
    <w:p w14:paraId="7B1661FB" w14:textId="0FB5BC28" w:rsidR="00814393" w:rsidRPr="00E46781" w:rsidRDefault="00814393"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Kristof‐Brown, A. L., R. D. Zimmerman, R. D. and  E. C. Johnson, 2005,  Consequences of individuals fit at work: A meta‐analysis of person–job, person–organization, person–group, and person–supervisor fit. Personnel Psychology, 58: 281-342.</w:t>
      </w:r>
    </w:p>
    <w:p w14:paraId="066961C1" w14:textId="64360C15" w:rsidR="00917BF6" w:rsidRPr="00E46781" w:rsidRDefault="00917BF6"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Leong, C. H.</w:t>
      </w:r>
      <w:r w:rsidR="00554276" w:rsidRPr="00E46781">
        <w:rPr>
          <w:rFonts w:ascii="Times New Roman" w:hAnsi="Times New Roman" w:cs="Times New Roman"/>
          <w:sz w:val="24"/>
          <w:szCs w:val="24"/>
        </w:rPr>
        <w:t xml:space="preserve"> and C.</w:t>
      </w:r>
      <w:r w:rsidRPr="00E46781">
        <w:rPr>
          <w:rFonts w:ascii="Times New Roman" w:hAnsi="Times New Roman" w:cs="Times New Roman"/>
          <w:sz w:val="24"/>
          <w:szCs w:val="24"/>
        </w:rPr>
        <w:t xml:space="preserve"> Ward</w:t>
      </w:r>
      <w:r w:rsidR="000F0A38" w:rsidRPr="00E46781">
        <w:rPr>
          <w:rFonts w:ascii="Times New Roman" w:hAnsi="Times New Roman" w:cs="Times New Roman"/>
          <w:sz w:val="24"/>
          <w:szCs w:val="24"/>
        </w:rPr>
        <w:t xml:space="preserve">, </w:t>
      </w:r>
      <w:r w:rsidRPr="00E46781">
        <w:rPr>
          <w:rFonts w:ascii="Times New Roman" w:hAnsi="Times New Roman" w:cs="Times New Roman"/>
          <w:sz w:val="24"/>
          <w:szCs w:val="24"/>
        </w:rPr>
        <w:t>2000</w:t>
      </w:r>
      <w:r w:rsidR="000F0A38" w:rsidRPr="00E46781">
        <w:rPr>
          <w:rFonts w:ascii="Times New Roman" w:hAnsi="Times New Roman" w:cs="Times New Roman"/>
          <w:sz w:val="24"/>
          <w:szCs w:val="24"/>
        </w:rPr>
        <w:t>, “</w:t>
      </w:r>
      <w:r w:rsidRPr="00E46781">
        <w:rPr>
          <w:rFonts w:ascii="Times New Roman" w:hAnsi="Times New Roman" w:cs="Times New Roman"/>
          <w:sz w:val="24"/>
          <w:szCs w:val="24"/>
        </w:rPr>
        <w:t>Identity conflict in sojourners. International journal of intercultural relations</w:t>
      </w:r>
      <w:r w:rsidR="000F0A38" w:rsidRPr="00E46781">
        <w:rPr>
          <w:rFonts w:ascii="Times New Roman" w:hAnsi="Times New Roman" w:cs="Times New Roman"/>
          <w:sz w:val="24"/>
          <w:szCs w:val="24"/>
        </w:rPr>
        <w:t>”</w:t>
      </w:r>
      <w:r w:rsidRPr="00E46781">
        <w:rPr>
          <w:rFonts w:ascii="Times New Roman" w:hAnsi="Times New Roman" w:cs="Times New Roman"/>
          <w:sz w:val="24"/>
          <w:szCs w:val="24"/>
        </w:rPr>
        <w:t>, 24</w:t>
      </w:r>
      <w:r w:rsidR="000F0A38" w:rsidRPr="00E46781">
        <w:rPr>
          <w:rFonts w:ascii="Times New Roman" w:hAnsi="Times New Roman" w:cs="Times New Roman"/>
          <w:sz w:val="24"/>
          <w:szCs w:val="24"/>
        </w:rPr>
        <w:t xml:space="preserve">: </w:t>
      </w:r>
      <w:r w:rsidRPr="00E46781">
        <w:rPr>
          <w:rFonts w:ascii="Times New Roman" w:hAnsi="Times New Roman" w:cs="Times New Roman"/>
          <w:sz w:val="24"/>
          <w:szCs w:val="24"/>
        </w:rPr>
        <w:t>763-776.</w:t>
      </w:r>
    </w:p>
    <w:p w14:paraId="072D527D" w14:textId="4017ECF7" w:rsidR="00316FB4" w:rsidRPr="00E46781" w:rsidRDefault="00316FB4"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Lok, J.</w:t>
      </w:r>
      <w:r w:rsidR="00855BE6"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2010</w:t>
      </w:r>
      <w:r w:rsidR="00855BE6"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 xml:space="preserve">Institutional logics as identity projects. Academy of </w:t>
      </w:r>
      <w:r w:rsidR="004C77AD" w:rsidRPr="00E46781">
        <w:rPr>
          <w:rFonts w:ascii="Times New Roman" w:eastAsia="Calibri" w:hAnsi="Times New Roman" w:cs="Times New Roman"/>
          <w:sz w:val="24"/>
          <w:szCs w:val="24"/>
        </w:rPr>
        <w:t>M</w:t>
      </w:r>
      <w:r w:rsidRPr="00E46781">
        <w:rPr>
          <w:rFonts w:ascii="Times New Roman" w:eastAsia="Calibri" w:hAnsi="Times New Roman" w:cs="Times New Roman"/>
          <w:sz w:val="24"/>
          <w:szCs w:val="24"/>
        </w:rPr>
        <w:t>anagement Journal, 53</w:t>
      </w:r>
      <w:r w:rsidR="00855BE6"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1305-1335.</w:t>
      </w:r>
    </w:p>
    <w:p w14:paraId="469D318B" w14:textId="211CDBB6" w:rsidR="00DE061A" w:rsidRPr="00E46781" w:rsidRDefault="00DE061A"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MacLean, T. L. and S. S. Webber, 2015, “Navigating multiple identities across multiple boundaries: A cross-level model of organizational identification”. Journal of Management Inquiry, 24: 156-173.</w:t>
      </w:r>
    </w:p>
    <w:p w14:paraId="3635518A" w14:textId="25FF4099"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sz w:val="24"/>
          <w:szCs w:val="24"/>
        </w:rPr>
        <w:lastRenderedPageBreak/>
        <w:t xml:space="preserve">Mael, F. and B. E. Ashforth, 1992, “Alumni and their alma mater: A partial test of the reformulated model of organizational identification”. </w:t>
      </w:r>
      <w:r w:rsidRPr="00E46781">
        <w:rPr>
          <w:rFonts w:ascii="Times New Roman" w:eastAsia="Calibri" w:hAnsi="Times New Roman" w:cs="Times New Roman"/>
          <w:iCs/>
          <w:sz w:val="24"/>
          <w:szCs w:val="24"/>
        </w:rPr>
        <w:t>Journal of Organizational Behavior, 13: 103-123.</w:t>
      </w:r>
    </w:p>
    <w:p w14:paraId="3FD26864" w14:textId="4A6292A2" w:rsidR="00961BD5" w:rsidRPr="00E46781" w:rsidRDefault="00961BD5" w:rsidP="003A3F3A">
      <w:pPr>
        <w:spacing w:line="480" w:lineRule="auto"/>
        <w:ind w:left="567" w:hanging="567"/>
        <w:rPr>
          <w:rFonts w:ascii="Times New Roman" w:hAnsi="Times New Roman" w:cs="Times New Roman"/>
          <w:iCs/>
          <w:sz w:val="24"/>
          <w:szCs w:val="24"/>
        </w:rPr>
      </w:pPr>
      <w:r w:rsidRPr="00E46781">
        <w:rPr>
          <w:rFonts w:ascii="Times New Roman" w:hAnsi="Times New Roman" w:cs="Times New Roman"/>
          <w:iCs/>
          <w:sz w:val="24"/>
          <w:szCs w:val="24"/>
        </w:rPr>
        <w:t>Mair, J., and I. Marti, 2006, “Social entrepreneurship research: A source of explanation, prediction, and delight”. Journal of World Business, 41: 36-44.</w:t>
      </w:r>
    </w:p>
    <w:p w14:paraId="48A9ED72"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Mair, J., J. Mayer and E. Lutz, 2015, “Navigating institutional plurality: Organizational governance in hybrid organizations”. Organization Studies, 36: 713-739.</w:t>
      </w:r>
    </w:p>
    <w:p w14:paraId="3A06FA9E"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Meyer, J. W. and B. Rowan, 1977, “Institutionalized organizations: Formal structure as myth and ceremony”. American Journal of Sociology, 83: 340-363.</w:t>
      </w:r>
    </w:p>
    <w:p w14:paraId="1DE1BCD0"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Miscenko, D. and D. V. Day, 2016, “Identity and identification at work”. Organizational Psychology Review, 6: 215-247.</w:t>
      </w:r>
    </w:p>
    <w:p w14:paraId="750144FB" w14:textId="13BE31BC" w:rsidR="00E044EA" w:rsidRPr="00E46781" w:rsidRDefault="00E044EA"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Moses, A. and A. Sharma, 2020, “What drives human resource acquisition and retention in social enterprises? An empirical investigation in the healthcare industry in an emerging market”. Journal of Business Research, 107: 76-88.</w:t>
      </w:r>
    </w:p>
    <w:p w14:paraId="0286A73B" w14:textId="08D5D0F5" w:rsidR="00621BE0" w:rsidRPr="00E46781" w:rsidRDefault="00621BE0"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Olson, E., 2016, “Personal identity”, Oxford Bibliographies Online.</w:t>
      </w:r>
    </w:p>
    <w:p w14:paraId="5EAB159B" w14:textId="77777777" w:rsidR="00273A0F" w:rsidRPr="00E46781" w:rsidRDefault="00273A0F" w:rsidP="003A3F3A">
      <w:pPr>
        <w:spacing w:line="480" w:lineRule="auto"/>
        <w:ind w:left="567" w:hanging="567"/>
        <w:rPr>
          <w:rFonts w:ascii="Times New Roman" w:hAnsi="Times New Roman" w:cs="Times New Roman"/>
          <w:iCs/>
          <w:sz w:val="24"/>
          <w:szCs w:val="24"/>
        </w:rPr>
      </w:pPr>
      <w:r w:rsidRPr="00E46781">
        <w:rPr>
          <w:rFonts w:ascii="Times New Roman" w:hAnsi="Times New Roman" w:cs="Times New Roman"/>
          <w:sz w:val="24"/>
          <w:szCs w:val="24"/>
        </w:rPr>
        <w:t xml:space="preserve">Pache, A. C. and F. Santos, 2010, “When worlds collide: The internal dynamics of organizational responses to conflicting institutional demands”.  </w:t>
      </w:r>
      <w:r w:rsidRPr="00E46781">
        <w:rPr>
          <w:rFonts w:ascii="Times New Roman" w:hAnsi="Times New Roman" w:cs="Times New Roman"/>
          <w:iCs/>
          <w:sz w:val="24"/>
          <w:szCs w:val="24"/>
        </w:rPr>
        <w:t>Academy of Management Review, 35: 455-476.</w:t>
      </w:r>
    </w:p>
    <w:p w14:paraId="6468C448" w14:textId="09650C5F" w:rsidR="00273A0F" w:rsidRPr="00E46781" w:rsidRDefault="00273A0F" w:rsidP="003A3F3A">
      <w:pPr>
        <w:spacing w:line="480" w:lineRule="auto"/>
        <w:ind w:left="567" w:hanging="567"/>
        <w:rPr>
          <w:rFonts w:ascii="Times New Roman" w:hAnsi="Times New Roman" w:cs="Times New Roman"/>
          <w:iCs/>
          <w:sz w:val="24"/>
          <w:szCs w:val="24"/>
        </w:rPr>
      </w:pPr>
      <w:r w:rsidRPr="00E46781">
        <w:rPr>
          <w:rFonts w:ascii="Times New Roman" w:hAnsi="Times New Roman" w:cs="Times New Roman"/>
          <w:sz w:val="24"/>
          <w:szCs w:val="24"/>
        </w:rPr>
        <w:t xml:space="preserve">Pache, A. C. and F. Santos, 2013, “Inside the hybrid organization: Selective coupling as a response to competing institutional logics”. </w:t>
      </w:r>
      <w:r w:rsidRPr="00E46781">
        <w:rPr>
          <w:rFonts w:ascii="Times New Roman" w:hAnsi="Times New Roman" w:cs="Times New Roman"/>
          <w:iCs/>
          <w:sz w:val="24"/>
          <w:szCs w:val="24"/>
        </w:rPr>
        <w:t>Academy of Management Journal, 56: 972-1001.</w:t>
      </w:r>
    </w:p>
    <w:p w14:paraId="5C0CB6F6" w14:textId="73440C22" w:rsidR="00C93504" w:rsidRPr="00E46781" w:rsidRDefault="00C93504" w:rsidP="003A3F3A">
      <w:pPr>
        <w:spacing w:line="480" w:lineRule="auto"/>
        <w:ind w:left="567" w:hanging="567"/>
        <w:rPr>
          <w:rFonts w:ascii="Times New Roman" w:hAnsi="Times New Roman" w:cs="Times New Roman"/>
          <w:sz w:val="24"/>
          <w:szCs w:val="24"/>
          <w:shd w:val="clear" w:color="auto" w:fill="FFFFFF"/>
        </w:rPr>
      </w:pPr>
      <w:r w:rsidRPr="00E46781">
        <w:rPr>
          <w:rFonts w:ascii="Times New Roman" w:hAnsi="Times New Roman" w:cs="Times New Roman"/>
          <w:sz w:val="24"/>
          <w:szCs w:val="24"/>
          <w:shd w:val="clear" w:color="auto" w:fill="FFFFFF"/>
        </w:rPr>
        <w:t>Powell, W. W., 1987,</w:t>
      </w:r>
      <w:r w:rsidR="00577A2A" w:rsidRPr="00E46781">
        <w:rPr>
          <w:rFonts w:ascii="Times New Roman" w:hAnsi="Times New Roman" w:cs="Times New Roman"/>
          <w:sz w:val="24"/>
          <w:szCs w:val="24"/>
          <w:shd w:val="clear" w:color="auto" w:fill="FFFFFF"/>
        </w:rPr>
        <w:t xml:space="preserve"> “</w:t>
      </w:r>
      <w:r w:rsidRPr="00E46781">
        <w:rPr>
          <w:rFonts w:ascii="Times New Roman" w:hAnsi="Times New Roman" w:cs="Times New Roman"/>
          <w:sz w:val="24"/>
          <w:szCs w:val="24"/>
          <w:shd w:val="clear" w:color="auto" w:fill="FFFFFF"/>
        </w:rPr>
        <w:t>Hybrid organizational arrangements: new form or transitional development?</w:t>
      </w:r>
      <w:r w:rsidR="00577A2A" w:rsidRPr="00E46781">
        <w:rPr>
          <w:rFonts w:ascii="Times New Roman" w:hAnsi="Times New Roman" w:cs="Times New Roman"/>
          <w:sz w:val="24"/>
          <w:szCs w:val="24"/>
          <w:shd w:val="clear" w:color="auto" w:fill="FFFFFF"/>
        </w:rPr>
        <w:t>”</w:t>
      </w:r>
      <w:r w:rsidRPr="00E46781">
        <w:rPr>
          <w:rFonts w:ascii="Times New Roman" w:hAnsi="Times New Roman" w:cs="Times New Roman"/>
          <w:sz w:val="24"/>
          <w:szCs w:val="24"/>
          <w:shd w:val="clear" w:color="auto" w:fill="FFFFFF"/>
        </w:rPr>
        <w:t xml:space="preserve"> California </w:t>
      </w:r>
      <w:r w:rsidR="00577A2A" w:rsidRPr="00E46781">
        <w:rPr>
          <w:rFonts w:ascii="Times New Roman" w:hAnsi="Times New Roman" w:cs="Times New Roman"/>
          <w:sz w:val="24"/>
          <w:szCs w:val="24"/>
          <w:shd w:val="clear" w:color="auto" w:fill="FFFFFF"/>
        </w:rPr>
        <w:t>Ma</w:t>
      </w:r>
      <w:r w:rsidRPr="00E46781">
        <w:rPr>
          <w:rFonts w:ascii="Times New Roman" w:hAnsi="Times New Roman" w:cs="Times New Roman"/>
          <w:sz w:val="24"/>
          <w:szCs w:val="24"/>
          <w:shd w:val="clear" w:color="auto" w:fill="FFFFFF"/>
        </w:rPr>
        <w:t xml:space="preserve">nagement </w:t>
      </w:r>
      <w:r w:rsidR="00577A2A" w:rsidRPr="00E46781">
        <w:rPr>
          <w:rFonts w:ascii="Times New Roman" w:hAnsi="Times New Roman" w:cs="Times New Roman"/>
          <w:sz w:val="24"/>
          <w:szCs w:val="24"/>
          <w:shd w:val="clear" w:color="auto" w:fill="FFFFFF"/>
        </w:rPr>
        <w:t>R</w:t>
      </w:r>
      <w:r w:rsidRPr="00E46781">
        <w:rPr>
          <w:rFonts w:ascii="Times New Roman" w:hAnsi="Times New Roman" w:cs="Times New Roman"/>
          <w:sz w:val="24"/>
          <w:szCs w:val="24"/>
          <w:shd w:val="clear" w:color="auto" w:fill="FFFFFF"/>
        </w:rPr>
        <w:t>eview, 30</w:t>
      </w:r>
      <w:r w:rsidR="00577A2A" w:rsidRPr="00E46781">
        <w:rPr>
          <w:rFonts w:ascii="Times New Roman" w:hAnsi="Times New Roman" w:cs="Times New Roman"/>
          <w:sz w:val="24"/>
          <w:szCs w:val="24"/>
          <w:shd w:val="clear" w:color="auto" w:fill="FFFFFF"/>
        </w:rPr>
        <w:t>:</w:t>
      </w:r>
      <w:r w:rsidRPr="00E46781">
        <w:rPr>
          <w:rFonts w:ascii="Times New Roman" w:hAnsi="Times New Roman" w:cs="Times New Roman"/>
          <w:sz w:val="24"/>
          <w:szCs w:val="24"/>
          <w:shd w:val="clear" w:color="auto" w:fill="FFFFFF"/>
        </w:rPr>
        <w:t xml:space="preserve"> 67-87</w:t>
      </w:r>
      <w:r w:rsidR="0040102C" w:rsidRPr="00E46781">
        <w:rPr>
          <w:rFonts w:ascii="Times New Roman" w:hAnsi="Times New Roman" w:cs="Times New Roman"/>
          <w:sz w:val="24"/>
          <w:szCs w:val="24"/>
          <w:shd w:val="clear" w:color="auto" w:fill="FFFFFF"/>
        </w:rPr>
        <w:t>.</w:t>
      </w:r>
    </w:p>
    <w:p w14:paraId="1D7482A9" w14:textId="2EE02823" w:rsidR="00FA59B1" w:rsidRPr="00E46781" w:rsidRDefault="00FA59B1"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lastRenderedPageBreak/>
        <w:t xml:space="preserve">Powell, W. W. </w:t>
      </w:r>
      <w:r w:rsidR="00864F8C" w:rsidRPr="00E46781">
        <w:rPr>
          <w:rFonts w:ascii="Times New Roman" w:hAnsi="Times New Roman" w:cs="Times New Roman"/>
          <w:sz w:val="24"/>
          <w:szCs w:val="24"/>
        </w:rPr>
        <w:t>and</w:t>
      </w:r>
      <w:r w:rsidRPr="00E46781">
        <w:rPr>
          <w:rFonts w:ascii="Times New Roman" w:hAnsi="Times New Roman" w:cs="Times New Roman"/>
          <w:sz w:val="24"/>
          <w:szCs w:val="24"/>
        </w:rPr>
        <w:t xml:space="preserve"> J.</w:t>
      </w:r>
      <w:r w:rsidR="00864F8C" w:rsidRPr="00E46781">
        <w:rPr>
          <w:rFonts w:ascii="Times New Roman" w:hAnsi="Times New Roman" w:cs="Times New Roman"/>
          <w:sz w:val="24"/>
          <w:szCs w:val="24"/>
        </w:rPr>
        <w:t xml:space="preserve"> </w:t>
      </w:r>
      <w:r w:rsidRPr="00E46781">
        <w:rPr>
          <w:rFonts w:ascii="Times New Roman" w:hAnsi="Times New Roman" w:cs="Times New Roman"/>
          <w:sz w:val="24"/>
          <w:szCs w:val="24"/>
        </w:rPr>
        <w:t>A Colyvas, 2008. “Microfoundations of institutional theory”.</w:t>
      </w:r>
      <w:r w:rsidR="007B7431" w:rsidRPr="00E46781">
        <w:rPr>
          <w:rFonts w:ascii="Times New Roman" w:hAnsi="Times New Roman" w:cs="Times New Roman"/>
          <w:sz w:val="24"/>
          <w:szCs w:val="24"/>
        </w:rPr>
        <w:t xml:space="preserve"> </w:t>
      </w:r>
      <w:r w:rsidR="00F368FE" w:rsidRPr="00E46781">
        <w:rPr>
          <w:rFonts w:ascii="Times New Roman" w:eastAsia="Calibri" w:hAnsi="Times New Roman" w:cs="Times New Roman"/>
          <w:sz w:val="24"/>
          <w:szCs w:val="24"/>
        </w:rPr>
        <w:t>In Greenwood  R., C. Oliver, K. Sahlin and R. Suddaby</w:t>
      </w:r>
      <w:r w:rsidR="00332A38" w:rsidRPr="00E46781">
        <w:rPr>
          <w:rFonts w:ascii="Times New Roman" w:eastAsia="Calibri" w:hAnsi="Times New Roman" w:cs="Times New Roman"/>
          <w:sz w:val="24"/>
          <w:szCs w:val="24"/>
        </w:rPr>
        <w:t xml:space="preserve"> (eds.)</w:t>
      </w:r>
      <w:r w:rsidR="00F368FE" w:rsidRPr="00E46781">
        <w:rPr>
          <w:rFonts w:ascii="Times New Roman" w:eastAsia="Calibri" w:hAnsi="Times New Roman" w:cs="Times New Roman"/>
          <w:sz w:val="24"/>
          <w:szCs w:val="24"/>
        </w:rPr>
        <w:t>, T</w:t>
      </w:r>
      <w:r w:rsidRPr="00E46781">
        <w:rPr>
          <w:rFonts w:ascii="Times New Roman" w:hAnsi="Times New Roman" w:cs="Times New Roman"/>
          <w:sz w:val="24"/>
          <w:szCs w:val="24"/>
        </w:rPr>
        <w:t>he Sage handbook of organizational institutionalism</w:t>
      </w:r>
      <w:r w:rsidR="00D05FCF" w:rsidRPr="00E46781">
        <w:rPr>
          <w:rFonts w:ascii="Times New Roman" w:hAnsi="Times New Roman" w:cs="Times New Roman"/>
          <w:sz w:val="24"/>
          <w:szCs w:val="24"/>
        </w:rPr>
        <w:t>.</w:t>
      </w:r>
      <w:r w:rsidRPr="00E46781">
        <w:rPr>
          <w:rFonts w:ascii="Times New Roman" w:hAnsi="Times New Roman" w:cs="Times New Roman"/>
          <w:sz w:val="24"/>
          <w:szCs w:val="24"/>
        </w:rPr>
        <w:t> </w:t>
      </w:r>
      <w:r w:rsidR="00EC2EE5" w:rsidRPr="00E46781">
        <w:rPr>
          <w:rFonts w:ascii="Times New Roman" w:hAnsi="Times New Roman" w:cs="Times New Roman"/>
          <w:sz w:val="24"/>
          <w:szCs w:val="24"/>
        </w:rPr>
        <w:t>Thousand Oak: Sage</w:t>
      </w:r>
      <w:r w:rsidR="00F93545" w:rsidRPr="00E46781">
        <w:rPr>
          <w:rFonts w:ascii="Times New Roman" w:hAnsi="Times New Roman" w:cs="Times New Roman"/>
          <w:sz w:val="24"/>
          <w:szCs w:val="24"/>
        </w:rPr>
        <w:t xml:space="preserve"> Publication</w:t>
      </w:r>
      <w:r w:rsidR="00E2547B" w:rsidRPr="00E46781">
        <w:rPr>
          <w:rFonts w:ascii="Times New Roman" w:hAnsi="Times New Roman" w:cs="Times New Roman"/>
          <w:sz w:val="24"/>
          <w:szCs w:val="24"/>
        </w:rPr>
        <w:t>, pp.276-298.</w:t>
      </w:r>
    </w:p>
    <w:p w14:paraId="4A47BE4D" w14:textId="4142967C"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sz w:val="24"/>
          <w:szCs w:val="24"/>
        </w:rPr>
        <w:t>Pratt, M. G. and K. G. Corley, 2007. “Managing multiple organizational identities: On identity ambiguity, identity conflict, and members' reactions”. In Bartel C. A, S. L. Blader and A. Wrzesniewski (</w:t>
      </w:r>
      <w:r w:rsidR="00332A38" w:rsidRPr="00E46781">
        <w:rPr>
          <w:rFonts w:ascii="Times New Roman" w:eastAsia="Calibri" w:hAnsi="Times New Roman" w:cs="Times New Roman"/>
          <w:sz w:val="24"/>
          <w:szCs w:val="24"/>
        </w:rPr>
        <w:t>e</w:t>
      </w:r>
      <w:r w:rsidRPr="00E46781">
        <w:rPr>
          <w:rFonts w:ascii="Times New Roman" w:eastAsia="Calibri" w:hAnsi="Times New Roman" w:cs="Times New Roman"/>
          <w:sz w:val="24"/>
          <w:szCs w:val="24"/>
        </w:rPr>
        <w:t xml:space="preserve">ds.), </w:t>
      </w:r>
      <w:r w:rsidRPr="00E46781">
        <w:rPr>
          <w:rFonts w:ascii="Times New Roman" w:eastAsia="Calibri" w:hAnsi="Times New Roman" w:cs="Times New Roman"/>
          <w:iCs/>
          <w:sz w:val="24"/>
          <w:szCs w:val="24"/>
        </w:rPr>
        <w:t>Identity and the modern organization</w:t>
      </w:r>
      <w:r w:rsidR="00D05FCF" w:rsidRPr="00E46781">
        <w:rPr>
          <w:rFonts w:ascii="Times New Roman" w:eastAsia="Calibri" w:hAnsi="Times New Roman" w:cs="Times New Roman"/>
          <w:iCs/>
          <w:sz w:val="24"/>
          <w:szCs w:val="24"/>
        </w:rPr>
        <w:t>.</w:t>
      </w:r>
      <w:r w:rsidRPr="00E46781">
        <w:rPr>
          <w:rFonts w:ascii="Times New Roman" w:eastAsia="Calibri" w:hAnsi="Times New Roman" w:cs="Times New Roman"/>
          <w:iCs/>
          <w:sz w:val="24"/>
          <w:szCs w:val="24"/>
        </w:rPr>
        <w:t xml:space="preserve"> New York: Psychology Press, pp. 99-118.</w:t>
      </w:r>
    </w:p>
    <w:p w14:paraId="3D5C6D42" w14:textId="77777777" w:rsidR="00273A0F" w:rsidRPr="00E46781" w:rsidRDefault="00273A0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Pratt, M. G. and P. O. Foreman, 2000, “Classifying managerial responses to multiple organizational identities”. Academy of Management Review, 25: 18-42.</w:t>
      </w:r>
    </w:p>
    <w:p w14:paraId="1DD85C4A" w14:textId="5509875E"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Pratt, M. G., 1998. “</w:t>
      </w:r>
      <w:r w:rsidR="00BF0961" w:rsidRPr="00E46781">
        <w:rPr>
          <w:rFonts w:ascii="Times New Roman" w:eastAsia="Calibri" w:hAnsi="Times New Roman" w:cs="Times New Roman"/>
          <w:sz w:val="24"/>
          <w:szCs w:val="24"/>
        </w:rPr>
        <w:t>To be or not to be</w:t>
      </w:r>
      <w:r w:rsidR="00E23C23" w:rsidRPr="00E46781">
        <w:rPr>
          <w:rFonts w:ascii="Times New Roman" w:eastAsia="Calibri" w:hAnsi="Times New Roman" w:cs="Times New Roman"/>
          <w:sz w:val="24"/>
          <w:szCs w:val="24"/>
        </w:rPr>
        <w:t xml:space="preserve"> </w:t>
      </w:r>
      <w:r w:rsidR="00BF0961"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Central questions in organizational identification”. In Whetten D. and P. Godfrey (eds.), Identity in organizations. Thousand Oaks: Sage Publication</w:t>
      </w:r>
      <w:r w:rsidR="009E4980" w:rsidRPr="00E46781">
        <w:rPr>
          <w:rFonts w:ascii="Times New Roman" w:eastAsia="Calibri" w:hAnsi="Times New Roman" w:cs="Times New Roman"/>
          <w:sz w:val="24"/>
          <w:szCs w:val="24"/>
        </w:rPr>
        <w:t>s</w:t>
      </w:r>
      <w:r w:rsidRPr="00E46781">
        <w:rPr>
          <w:rFonts w:ascii="Times New Roman" w:eastAsia="Calibri" w:hAnsi="Times New Roman" w:cs="Times New Roman"/>
          <w:sz w:val="24"/>
          <w:szCs w:val="24"/>
        </w:rPr>
        <w:t>, pp. 171-207.</w:t>
      </w:r>
    </w:p>
    <w:p w14:paraId="10593829" w14:textId="54B6A0AF"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Pratt, M. G., 2000, “The good, the bad, and the ambivalent: Managing identification among Amway distributors”. Administrative Science Quarterly, 45: 456-493.</w:t>
      </w:r>
    </w:p>
    <w:p w14:paraId="4859DF65" w14:textId="6E2EC536" w:rsidR="00D10A6F" w:rsidRPr="00E46781" w:rsidRDefault="00273A0F" w:rsidP="00D10A6F">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Reger, R. K., L. T. Gustafson, S. M. Demarie and J. V. Mullane, 1994,</w:t>
      </w:r>
      <w:r w:rsidR="003962F8"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“Reframing the organization: Why implementing total quality is easier said than done”. Academy of Management Review, 19: 565-584.</w:t>
      </w:r>
    </w:p>
    <w:p w14:paraId="190D2A98" w14:textId="381F8E27" w:rsidR="00D10A6F" w:rsidRPr="00E46781" w:rsidRDefault="00D10A6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Ruef, M., 2000, “The emergence of organizational forms:  A community ecology approach”. Journal of Sociology, 106: 658</w:t>
      </w:r>
      <w:r w:rsidR="0040102C"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714.</w:t>
      </w:r>
    </w:p>
    <w:p w14:paraId="31A88B98" w14:textId="12E87CEC" w:rsidR="00961BD5" w:rsidRPr="00E46781" w:rsidRDefault="00961BD5"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Santos, F. M., 2012, “A positive theory of social entrepreneurship</w:t>
      </w:r>
      <w:r w:rsidR="0040102C" w:rsidRPr="00E46781">
        <w:rPr>
          <w:rFonts w:ascii="Times New Roman" w:eastAsia="Calibri" w:hAnsi="Times New Roman" w:cs="Times New Roman"/>
          <w:sz w:val="24"/>
          <w:szCs w:val="24"/>
        </w:rPr>
        <w:t>”</w:t>
      </w:r>
      <w:r w:rsidRPr="00E46781">
        <w:rPr>
          <w:rFonts w:ascii="Times New Roman" w:eastAsia="Calibri" w:hAnsi="Times New Roman" w:cs="Times New Roman"/>
          <w:sz w:val="24"/>
          <w:szCs w:val="24"/>
        </w:rPr>
        <w:t>. Journal of Business Ethics, 11</w:t>
      </w:r>
      <w:r w:rsidR="0040102C" w:rsidRPr="00E46781">
        <w:rPr>
          <w:rFonts w:ascii="Times New Roman" w:eastAsia="Calibri" w:hAnsi="Times New Roman" w:cs="Times New Roman"/>
          <w:sz w:val="24"/>
          <w:szCs w:val="24"/>
        </w:rPr>
        <w:t>1</w:t>
      </w:r>
      <w:r w:rsidRPr="00E46781">
        <w:rPr>
          <w:rFonts w:ascii="Times New Roman" w:eastAsia="Calibri" w:hAnsi="Times New Roman" w:cs="Times New Roman"/>
          <w:sz w:val="24"/>
          <w:szCs w:val="24"/>
        </w:rPr>
        <w:t>: 335-351.</w:t>
      </w:r>
    </w:p>
    <w:p w14:paraId="36D9D040" w14:textId="4261D5D4" w:rsidR="00202527" w:rsidRPr="00E46781" w:rsidRDefault="00202527"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Schneider, B., 1987, </w:t>
      </w:r>
      <w:r w:rsidR="00460AC6" w:rsidRPr="00E46781">
        <w:rPr>
          <w:rFonts w:ascii="Times New Roman" w:hAnsi="Times New Roman" w:cs="Times New Roman"/>
          <w:sz w:val="24"/>
          <w:szCs w:val="24"/>
        </w:rPr>
        <w:t>“</w:t>
      </w:r>
      <w:r w:rsidRPr="00E46781">
        <w:rPr>
          <w:rFonts w:ascii="Times New Roman" w:hAnsi="Times New Roman" w:cs="Times New Roman"/>
          <w:sz w:val="24"/>
          <w:szCs w:val="24"/>
        </w:rPr>
        <w:t>The people make the place</w:t>
      </w:r>
      <w:r w:rsidR="00460AC6" w:rsidRPr="00E46781">
        <w:rPr>
          <w:rFonts w:ascii="Times New Roman" w:hAnsi="Times New Roman" w:cs="Times New Roman"/>
          <w:sz w:val="24"/>
          <w:szCs w:val="24"/>
        </w:rPr>
        <w:t>”</w:t>
      </w:r>
      <w:r w:rsidRPr="00E46781">
        <w:rPr>
          <w:rFonts w:ascii="Times New Roman" w:hAnsi="Times New Roman" w:cs="Times New Roman"/>
          <w:sz w:val="24"/>
          <w:szCs w:val="24"/>
        </w:rPr>
        <w:t>. Personnel Psychology</w:t>
      </w:r>
      <w:r w:rsidR="00460AC6" w:rsidRPr="00E46781">
        <w:rPr>
          <w:rFonts w:ascii="Times New Roman" w:hAnsi="Times New Roman" w:cs="Times New Roman"/>
          <w:sz w:val="24"/>
          <w:szCs w:val="24"/>
        </w:rPr>
        <w:t>,</w:t>
      </w:r>
      <w:r w:rsidRPr="00E46781">
        <w:rPr>
          <w:rFonts w:ascii="Times New Roman" w:hAnsi="Times New Roman" w:cs="Times New Roman"/>
          <w:sz w:val="24"/>
          <w:szCs w:val="24"/>
        </w:rPr>
        <w:t xml:space="preserve"> 40: 437-453.</w:t>
      </w:r>
    </w:p>
    <w:p w14:paraId="3E54EC26" w14:textId="7E8B07AC" w:rsidR="0092082A" w:rsidRPr="00E46781" w:rsidRDefault="0092082A"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Schuh, S. C., N. Van Quaquebeke, A. S. Göritz, K. R. Xin, D. De Cremer and R. Van Dick, 2016, “Mixed feelings, mixed blessing? How ambivalence in organizational </w:t>
      </w:r>
      <w:r w:rsidRPr="00E46781">
        <w:rPr>
          <w:rFonts w:ascii="Times New Roman" w:hAnsi="Times New Roman" w:cs="Times New Roman"/>
          <w:sz w:val="24"/>
          <w:szCs w:val="24"/>
        </w:rPr>
        <w:lastRenderedPageBreak/>
        <w:t>identification relates to employees’ regulatory focus and citizenship behaviors”. Human Relations, 69: 2224-2249.</w:t>
      </w:r>
    </w:p>
    <w:p w14:paraId="36B249D2" w14:textId="48322F1F" w:rsidR="00B85D10" w:rsidRPr="00E46781" w:rsidRDefault="00B85D10"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Shepherd, D. A.</w:t>
      </w:r>
      <w:r w:rsidR="00DC0897" w:rsidRPr="00E46781">
        <w:rPr>
          <w:rFonts w:ascii="Times New Roman" w:hAnsi="Times New Roman" w:cs="Times New Roman"/>
          <w:sz w:val="24"/>
          <w:szCs w:val="24"/>
        </w:rPr>
        <w:t>,</w:t>
      </w:r>
      <w:r w:rsidRPr="00E46781">
        <w:rPr>
          <w:rFonts w:ascii="Times New Roman" w:hAnsi="Times New Roman" w:cs="Times New Roman"/>
          <w:sz w:val="24"/>
          <w:szCs w:val="24"/>
        </w:rPr>
        <w:t xml:space="preserve"> </w:t>
      </w:r>
      <w:r w:rsidR="00DC0897" w:rsidRPr="00E46781">
        <w:rPr>
          <w:rFonts w:ascii="Times New Roman" w:hAnsi="Times New Roman" w:cs="Times New Roman"/>
          <w:sz w:val="24"/>
          <w:szCs w:val="24"/>
        </w:rPr>
        <w:t xml:space="preserve">T. A. </w:t>
      </w:r>
      <w:r w:rsidRPr="00E46781">
        <w:rPr>
          <w:rFonts w:ascii="Times New Roman" w:hAnsi="Times New Roman" w:cs="Times New Roman"/>
          <w:sz w:val="24"/>
          <w:szCs w:val="24"/>
        </w:rPr>
        <w:t xml:space="preserve">Williams and </w:t>
      </w:r>
      <w:r w:rsidR="00DC0897" w:rsidRPr="00E46781">
        <w:rPr>
          <w:rFonts w:ascii="Times New Roman" w:hAnsi="Times New Roman" w:cs="Times New Roman"/>
          <w:sz w:val="24"/>
          <w:szCs w:val="24"/>
        </w:rPr>
        <w:t xml:space="preserve">E. Y. </w:t>
      </w:r>
      <w:r w:rsidRPr="00E46781">
        <w:rPr>
          <w:rFonts w:ascii="Times New Roman" w:hAnsi="Times New Roman" w:cs="Times New Roman"/>
          <w:sz w:val="24"/>
          <w:szCs w:val="24"/>
        </w:rPr>
        <w:t>Zhao, E.Y., 2019</w:t>
      </w:r>
      <w:r w:rsidR="00507BCB" w:rsidRPr="00E46781">
        <w:rPr>
          <w:rFonts w:ascii="Times New Roman" w:hAnsi="Times New Roman" w:cs="Times New Roman"/>
          <w:sz w:val="24"/>
          <w:szCs w:val="24"/>
        </w:rPr>
        <w:t>, “</w:t>
      </w:r>
      <w:r w:rsidRPr="00E46781">
        <w:rPr>
          <w:rFonts w:ascii="Times New Roman" w:hAnsi="Times New Roman" w:cs="Times New Roman"/>
          <w:sz w:val="24"/>
          <w:szCs w:val="24"/>
        </w:rPr>
        <w:t>A framework for exploring the degree of hybridity in entrepreneurship</w:t>
      </w:r>
      <w:r w:rsidR="00507BCB" w:rsidRPr="00E46781">
        <w:rPr>
          <w:rFonts w:ascii="Times New Roman" w:hAnsi="Times New Roman" w:cs="Times New Roman"/>
          <w:sz w:val="24"/>
          <w:szCs w:val="24"/>
        </w:rPr>
        <w:t>”</w:t>
      </w:r>
      <w:r w:rsidRPr="00E46781">
        <w:rPr>
          <w:rFonts w:ascii="Times New Roman" w:hAnsi="Times New Roman" w:cs="Times New Roman"/>
          <w:sz w:val="24"/>
          <w:szCs w:val="24"/>
        </w:rPr>
        <w:t>. Academy of Management Perspectives, 33</w:t>
      </w:r>
      <w:r w:rsidR="00507BCB" w:rsidRPr="00E46781">
        <w:rPr>
          <w:rFonts w:ascii="Times New Roman" w:hAnsi="Times New Roman" w:cs="Times New Roman"/>
          <w:sz w:val="24"/>
          <w:szCs w:val="24"/>
        </w:rPr>
        <w:t>:</w:t>
      </w:r>
      <w:r w:rsidRPr="00E46781">
        <w:rPr>
          <w:rFonts w:ascii="Times New Roman" w:hAnsi="Times New Roman" w:cs="Times New Roman"/>
          <w:sz w:val="24"/>
          <w:szCs w:val="24"/>
        </w:rPr>
        <w:t>491-512.</w:t>
      </w:r>
    </w:p>
    <w:p w14:paraId="562F534E" w14:textId="4AAE5364" w:rsidR="003C229C" w:rsidRPr="00E46781" w:rsidRDefault="003C229C"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Sillince, J.</w:t>
      </w:r>
      <w:r w:rsidR="00D10A6F" w:rsidRPr="00E46781">
        <w:rPr>
          <w:rFonts w:ascii="Times New Roman" w:hAnsi="Times New Roman" w:cs="Times New Roman"/>
          <w:sz w:val="24"/>
          <w:szCs w:val="24"/>
        </w:rPr>
        <w:t xml:space="preserve"> </w:t>
      </w:r>
      <w:r w:rsidRPr="00E46781">
        <w:rPr>
          <w:rFonts w:ascii="Times New Roman" w:hAnsi="Times New Roman" w:cs="Times New Roman"/>
          <w:sz w:val="24"/>
          <w:szCs w:val="24"/>
        </w:rPr>
        <w:t xml:space="preserve"> A. and B.</w:t>
      </w:r>
      <w:r w:rsidR="00D10A6F" w:rsidRPr="00E46781">
        <w:rPr>
          <w:rFonts w:ascii="Times New Roman" w:hAnsi="Times New Roman" w:cs="Times New Roman"/>
          <w:sz w:val="24"/>
          <w:szCs w:val="24"/>
        </w:rPr>
        <w:t xml:space="preserve"> </w:t>
      </w:r>
      <w:r w:rsidRPr="00E46781">
        <w:rPr>
          <w:rFonts w:ascii="Times New Roman" w:hAnsi="Times New Roman" w:cs="Times New Roman"/>
          <w:sz w:val="24"/>
          <w:szCs w:val="24"/>
        </w:rPr>
        <w:t>D. Golant, 2018, “Making connections: A process model of organizational identification”. Human Relations, 71</w:t>
      </w:r>
      <w:r w:rsidR="00180D3B" w:rsidRPr="00E46781">
        <w:rPr>
          <w:rFonts w:ascii="Times New Roman" w:hAnsi="Times New Roman" w:cs="Times New Roman"/>
          <w:sz w:val="24"/>
          <w:szCs w:val="24"/>
        </w:rPr>
        <w:t xml:space="preserve">: </w:t>
      </w:r>
      <w:r w:rsidRPr="00E46781">
        <w:rPr>
          <w:rFonts w:ascii="Times New Roman" w:hAnsi="Times New Roman" w:cs="Times New Roman"/>
          <w:sz w:val="24"/>
          <w:szCs w:val="24"/>
        </w:rPr>
        <w:t>349-374.</w:t>
      </w:r>
    </w:p>
    <w:p w14:paraId="1920D9D2" w14:textId="78919795" w:rsidR="00035DA9" w:rsidRPr="00E46781" w:rsidRDefault="00035DA9"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Smale, A., </w:t>
      </w:r>
      <w:r w:rsidR="009E3BC2" w:rsidRPr="00E46781">
        <w:rPr>
          <w:rFonts w:ascii="Times New Roman" w:hAnsi="Times New Roman" w:cs="Times New Roman"/>
          <w:sz w:val="24"/>
          <w:szCs w:val="24"/>
        </w:rPr>
        <w:t xml:space="preserve">I. </w:t>
      </w:r>
      <w:r w:rsidRPr="00E46781">
        <w:rPr>
          <w:rFonts w:ascii="Times New Roman" w:hAnsi="Times New Roman" w:cs="Times New Roman"/>
          <w:sz w:val="24"/>
          <w:szCs w:val="24"/>
        </w:rPr>
        <w:t xml:space="preserve">Björkman, </w:t>
      </w:r>
      <w:r w:rsidR="009E3BC2" w:rsidRPr="00E46781">
        <w:rPr>
          <w:rFonts w:ascii="Times New Roman" w:hAnsi="Times New Roman" w:cs="Times New Roman"/>
          <w:sz w:val="24"/>
          <w:szCs w:val="24"/>
        </w:rPr>
        <w:t xml:space="preserve">M. </w:t>
      </w:r>
      <w:r w:rsidRPr="00E46781">
        <w:rPr>
          <w:rFonts w:ascii="Times New Roman" w:hAnsi="Times New Roman" w:cs="Times New Roman"/>
          <w:sz w:val="24"/>
          <w:szCs w:val="24"/>
        </w:rPr>
        <w:t>Ehrnrooth,</w:t>
      </w:r>
      <w:r w:rsidR="009E3BC2" w:rsidRPr="00E46781">
        <w:rPr>
          <w:rFonts w:ascii="Times New Roman" w:hAnsi="Times New Roman" w:cs="Times New Roman"/>
          <w:sz w:val="24"/>
          <w:szCs w:val="24"/>
        </w:rPr>
        <w:t xml:space="preserve"> S. </w:t>
      </w:r>
      <w:r w:rsidRPr="00E46781">
        <w:rPr>
          <w:rFonts w:ascii="Times New Roman" w:hAnsi="Times New Roman" w:cs="Times New Roman"/>
          <w:sz w:val="24"/>
          <w:szCs w:val="24"/>
        </w:rPr>
        <w:t xml:space="preserve">John, </w:t>
      </w:r>
      <w:r w:rsidR="009E3BC2" w:rsidRPr="00E46781">
        <w:rPr>
          <w:rFonts w:ascii="Times New Roman" w:hAnsi="Times New Roman" w:cs="Times New Roman"/>
          <w:sz w:val="24"/>
          <w:szCs w:val="24"/>
        </w:rPr>
        <w:t xml:space="preserve">K. </w:t>
      </w:r>
      <w:r w:rsidRPr="00E46781">
        <w:rPr>
          <w:rFonts w:ascii="Times New Roman" w:hAnsi="Times New Roman" w:cs="Times New Roman"/>
          <w:sz w:val="24"/>
          <w:szCs w:val="24"/>
        </w:rPr>
        <w:t>Mäkelä</w:t>
      </w:r>
      <w:r w:rsidR="009E3BC2" w:rsidRPr="00E46781">
        <w:rPr>
          <w:rFonts w:ascii="Times New Roman" w:hAnsi="Times New Roman" w:cs="Times New Roman"/>
          <w:sz w:val="24"/>
          <w:szCs w:val="24"/>
        </w:rPr>
        <w:t xml:space="preserve"> and J. </w:t>
      </w:r>
      <w:r w:rsidRPr="00E46781">
        <w:rPr>
          <w:rFonts w:ascii="Times New Roman" w:hAnsi="Times New Roman" w:cs="Times New Roman"/>
          <w:sz w:val="24"/>
          <w:szCs w:val="24"/>
        </w:rPr>
        <w:t>Sumelius, 2015</w:t>
      </w:r>
      <w:r w:rsidR="009E3BC2" w:rsidRPr="00E46781">
        <w:rPr>
          <w:rFonts w:ascii="Times New Roman" w:hAnsi="Times New Roman" w:cs="Times New Roman"/>
          <w:sz w:val="24"/>
          <w:szCs w:val="24"/>
        </w:rPr>
        <w:t>,</w:t>
      </w:r>
      <w:r w:rsidRPr="00E46781">
        <w:rPr>
          <w:rFonts w:ascii="Times New Roman" w:hAnsi="Times New Roman" w:cs="Times New Roman"/>
          <w:sz w:val="24"/>
          <w:szCs w:val="24"/>
        </w:rPr>
        <w:t xml:space="preserve"> </w:t>
      </w:r>
      <w:r w:rsidR="0083052C" w:rsidRPr="00E46781">
        <w:rPr>
          <w:rFonts w:ascii="Times New Roman" w:hAnsi="Times New Roman" w:cs="Times New Roman"/>
          <w:sz w:val="24"/>
          <w:szCs w:val="24"/>
        </w:rPr>
        <w:t>“</w:t>
      </w:r>
      <w:r w:rsidRPr="00E46781">
        <w:rPr>
          <w:rFonts w:ascii="Times New Roman" w:hAnsi="Times New Roman" w:cs="Times New Roman"/>
          <w:sz w:val="24"/>
          <w:szCs w:val="24"/>
        </w:rPr>
        <w:t>Dual values-based organizational identification in MNC subsidiaries: A multilevel study</w:t>
      </w:r>
      <w:r w:rsidR="0083052C" w:rsidRPr="00E46781">
        <w:rPr>
          <w:rFonts w:ascii="Times New Roman" w:hAnsi="Times New Roman" w:cs="Times New Roman"/>
          <w:sz w:val="24"/>
          <w:szCs w:val="24"/>
        </w:rPr>
        <w:t>”</w:t>
      </w:r>
      <w:r w:rsidRPr="00E46781">
        <w:rPr>
          <w:rFonts w:ascii="Times New Roman" w:hAnsi="Times New Roman" w:cs="Times New Roman"/>
          <w:sz w:val="24"/>
          <w:szCs w:val="24"/>
        </w:rPr>
        <w:t>. Journal of International Business Studies, 46</w:t>
      </w:r>
      <w:r w:rsidR="009E3BC2" w:rsidRPr="00E46781">
        <w:rPr>
          <w:rFonts w:ascii="Times New Roman" w:hAnsi="Times New Roman" w:cs="Times New Roman"/>
          <w:sz w:val="24"/>
          <w:szCs w:val="24"/>
        </w:rPr>
        <w:t xml:space="preserve">: </w:t>
      </w:r>
      <w:r w:rsidRPr="00E46781">
        <w:rPr>
          <w:rFonts w:ascii="Times New Roman" w:hAnsi="Times New Roman" w:cs="Times New Roman"/>
          <w:sz w:val="24"/>
          <w:szCs w:val="24"/>
        </w:rPr>
        <w:t>761-783.</w:t>
      </w:r>
    </w:p>
    <w:p w14:paraId="047125AB" w14:textId="77B27685" w:rsidR="00D10A6F" w:rsidRPr="00E46781" w:rsidRDefault="00D10A6F"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Smith, S. R., 2010,  “Hybridization and non-profit organizations”. Policy &amp; Society, 29: 219–229.</w:t>
      </w:r>
    </w:p>
    <w:p w14:paraId="260AF7BB"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Tajfel, H. and J. C. Turner, 1985. “The social identity theory of intergroup behavior”. In Worchel S. and W. G. Austin W. G. (eds.), Psychology of intergroup relations. Chicago: Nelson-Hall, pp. 7-24.</w:t>
      </w:r>
    </w:p>
    <w:p w14:paraId="0DCE790F" w14:textId="77777777"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Tajfel, H., 1974, “Social identity and intergroup behaviour”. Information (International Social Science Council), 13: 65-93.</w:t>
      </w:r>
    </w:p>
    <w:p w14:paraId="4506E9CC" w14:textId="516C4B83" w:rsidR="00273A0F" w:rsidRPr="00E46781" w:rsidRDefault="00273A0F" w:rsidP="003A3F3A">
      <w:pPr>
        <w:spacing w:line="480" w:lineRule="auto"/>
        <w:ind w:left="567" w:hanging="567"/>
        <w:rPr>
          <w:rFonts w:ascii="Times New Roman" w:eastAsia="Calibri" w:hAnsi="Times New Roman" w:cs="Times New Roman"/>
          <w:sz w:val="24"/>
          <w:szCs w:val="24"/>
        </w:rPr>
      </w:pPr>
      <w:r w:rsidRPr="00E46781">
        <w:rPr>
          <w:rFonts w:ascii="Times New Roman" w:eastAsia="Calibri" w:hAnsi="Times New Roman" w:cs="Times New Roman"/>
          <w:sz w:val="24"/>
          <w:szCs w:val="24"/>
        </w:rPr>
        <w:t>Thornton, P</w:t>
      </w:r>
      <w:r w:rsidR="0049413E"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H. and W. Ocasio, 1999, “Institutional logics and the historical contingency of power in organizations: Executive succession in the higher education publishing industry, 1958-1990”. American Journal of Sociology, 105</w:t>
      </w:r>
      <w:r w:rsidR="0049413E" w:rsidRPr="00E46781">
        <w:rPr>
          <w:rFonts w:ascii="Times New Roman" w:eastAsia="Calibri" w:hAnsi="Times New Roman" w:cs="Times New Roman"/>
          <w:sz w:val="24"/>
          <w:szCs w:val="24"/>
        </w:rPr>
        <w:t xml:space="preserve">: </w:t>
      </w:r>
      <w:r w:rsidRPr="00E46781">
        <w:rPr>
          <w:rFonts w:ascii="Times New Roman" w:eastAsia="Calibri" w:hAnsi="Times New Roman" w:cs="Times New Roman"/>
          <w:sz w:val="24"/>
          <w:szCs w:val="24"/>
        </w:rPr>
        <w:t>801-843.</w:t>
      </w:r>
    </w:p>
    <w:p w14:paraId="23D643EC" w14:textId="77777777" w:rsidR="002C5185" w:rsidRPr="00E46781" w:rsidRDefault="002C5185"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Vadera, A. K. and M. G. Pratt, 2013, “Love, hate, ambivalence, or indifference? A conceptual examination of workplace crimes and organizational identification”. Organization Science, 24: 172-188.</w:t>
      </w:r>
    </w:p>
    <w:p w14:paraId="348B6EE3" w14:textId="4B332150" w:rsidR="00042D51" w:rsidRPr="00E46781" w:rsidRDefault="00042D51" w:rsidP="003A3F3A">
      <w:pPr>
        <w:spacing w:line="480" w:lineRule="auto"/>
        <w:ind w:left="567" w:hanging="567"/>
        <w:rPr>
          <w:rFonts w:ascii="Times New Roman" w:hAnsi="Times New Roman" w:cs="Times New Roman"/>
          <w:sz w:val="24"/>
          <w:szCs w:val="24"/>
        </w:rPr>
      </w:pPr>
      <w:r w:rsidRPr="00E46781">
        <w:rPr>
          <w:rFonts w:ascii="Times New Roman" w:hAnsi="Times New Roman" w:cs="Times New Roman"/>
          <w:sz w:val="24"/>
          <w:szCs w:val="24"/>
        </w:rPr>
        <w:t xml:space="preserve">Weick, K. E., 1995. Sensemaking in organizations </w:t>
      </w:r>
      <w:r w:rsidR="004447C3" w:rsidRPr="00E46781">
        <w:rPr>
          <w:rFonts w:ascii="Times New Roman" w:hAnsi="Times New Roman" w:cs="Times New Roman"/>
          <w:sz w:val="24"/>
          <w:szCs w:val="24"/>
        </w:rPr>
        <w:t>-</w:t>
      </w:r>
      <w:r w:rsidRPr="00E46781">
        <w:rPr>
          <w:rFonts w:ascii="Times New Roman" w:hAnsi="Times New Roman" w:cs="Times New Roman"/>
          <w:sz w:val="24"/>
          <w:szCs w:val="24"/>
        </w:rPr>
        <w:t>Vol. 3.</w:t>
      </w:r>
      <w:r w:rsidR="00CA33FC" w:rsidRPr="00E46781">
        <w:rPr>
          <w:rFonts w:ascii="Times New Roman" w:hAnsi="Times New Roman" w:cs="Times New Roman"/>
          <w:sz w:val="24"/>
          <w:szCs w:val="24"/>
        </w:rPr>
        <w:t xml:space="preserve"> London:</w:t>
      </w:r>
      <w:r w:rsidRPr="00E46781">
        <w:rPr>
          <w:rFonts w:ascii="Times New Roman" w:hAnsi="Times New Roman" w:cs="Times New Roman"/>
          <w:sz w:val="24"/>
          <w:szCs w:val="24"/>
        </w:rPr>
        <w:t xml:space="preserve"> Sage.</w:t>
      </w:r>
    </w:p>
    <w:p w14:paraId="39254014" w14:textId="77777777"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lastRenderedPageBreak/>
        <w:t>Westphal, J. D. and E. J. Zajac</w:t>
      </w:r>
      <w:r w:rsidRPr="00E46781">
        <w:rPr>
          <w:rFonts w:ascii="Times New Roman" w:eastAsia="Calibri" w:hAnsi="Times New Roman" w:cs="Times New Roman"/>
          <w:sz w:val="24"/>
          <w:szCs w:val="24"/>
        </w:rPr>
        <w:t xml:space="preserve">, 2001, “Decoupling policy from practice: The case of stock repurchase programs”. </w:t>
      </w:r>
      <w:r w:rsidRPr="00E46781">
        <w:rPr>
          <w:rFonts w:ascii="Times New Roman" w:eastAsia="Calibri" w:hAnsi="Times New Roman" w:cs="Times New Roman"/>
          <w:iCs/>
          <w:sz w:val="24"/>
          <w:szCs w:val="24"/>
        </w:rPr>
        <w:t>Administrative Science Quarterly, 46: 202-228.</w:t>
      </w:r>
    </w:p>
    <w:p w14:paraId="651B39EC" w14:textId="77777777" w:rsidR="00273A0F" w:rsidRPr="00E46781" w:rsidRDefault="00273A0F" w:rsidP="003A3F3A">
      <w:pPr>
        <w:spacing w:line="480" w:lineRule="auto"/>
        <w:ind w:left="567" w:hanging="567"/>
        <w:rPr>
          <w:rFonts w:ascii="Times New Roman" w:eastAsia="Calibri" w:hAnsi="Times New Roman" w:cs="Times New Roman"/>
          <w:iCs/>
          <w:sz w:val="24"/>
          <w:szCs w:val="24"/>
        </w:rPr>
      </w:pPr>
      <w:r w:rsidRPr="00E46781">
        <w:rPr>
          <w:rFonts w:ascii="Times New Roman" w:eastAsia="Calibri" w:hAnsi="Times New Roman" w:cs="Times New Roman"/>
          <w:iCs/>
          <w:sz w:val="24"/>
          <w:szCs w:val="24"/>
        </w:rPr>
        <w:t>Wry, T. and J. G. York, 2017, “An identity-based approach to social enterprise”. Academy of Management Review, 42: 437-460.</w:t>
      </w:r>
    </w:p>
    <w:p w14:paraId="73584817" w14:textId="77777777" w:rsidR="007A41AB" w:rsidRPr="00E46781" w:rsidRDefault="007A41AB">
      <w:pPr>
        <w:spacing w:after="160" w:line="259" w:lineRule="auto"/>
        <w:jc w:val="left"/>
        <w:rPr>
          <w:rFonts w:ascii="Times New Roman" w:hAnsi="Times New Roman" w:cs="Times New Roman"/>
          <w:b/>
          <w:bCs/>
          <w:noProof/>
          <w:sz w:val="24"/>
          <w:szCs w:val="24"/>
        </w:rPr>
        <w:sectPr w:rsidR="007A41AB" w:rsidRPr="00E46781" w:rsidSect="00F71461">
          <w:footerReference w:type="default" r:id="rId11"/>
          <w:pgSz w:w="11906" w:h="16838"/>
          <w:pgMar w:top="1417" w:right="1417" w:bottom="1417" w:left="1417" w:header="708" w:footer="708" w:gutter="0"/>
          <w:cols w:space="708"/>
          <w:docGrid w:linePitch="360"/>
        </w:sectPr>
      </w:pPr>
      <w:bookmarkStart w:id="70" w:name="_Toc520100513"/>
      <w:bookmarkStart w:id="71" w:name="_Toc520298010"/>
      <w:bookmarkStart w:id="72" w:name="_Hlk518919871"/>
    </w:p>
    <w:p w14:paraId="1A98545F" w14:textId="6103846F" w:rsidR="007A41AB" w:rsidRPr="00E46781" w:rsidRDefault="007A41AB" w:rsidP="00B4245E">
      <w:pPr>
        <w:spacing w:line="480" w:lineRule="auto"/>
        <w:jc w:val="center"/>
        <w:rPr>
          <w:rFonts w:ascii="Times New Roman" w:hAnsi="Times New Roman" w:cs="Times New Roman"/>
          <w:noProof/>
          <w:sz w:val="24"/>
          <w:szCs w:val="24"/>
        </w:rPr>
      </w:pPr>
      <w:bookmarkStart w:id="73" w:name="_Hlk94535804"/>
      <w:r w:rsidRPr="00E46781">
        <w:rPr>
          <w:rFonts w:ascii="Times New Roman" w:hAnsi="Times New Roman" w:cs="Times New Roman"/>
          <w:b/>
          <w:bCs/>
          <w:noProof/>
          <w:sz w:val="24"/>
          <w:szCs w:val="24"/>
        </w:rPr>
        <w:lastRenderedPageBreak/>
        <w:t xml:space="preserve">Figure 1. </w:t>
      </w:r>
      <w:r w:rsidRPr="00E46781">
        <w:rPr>
          <w:rFonts w:ascii="Times New Roman" w:hAnsi="Times New Roman" w:cs="Times New Roman"/>
          <w:noProof/>
          <w:sz w:val="24"/>
          <w:szCs w:val="24"/>
        </w:rPr>
        <w:t>Organizational identification in non-hybrid organizations</w:t>
      </w:r>
    </w:p>
    <w:bookmarkEnd w:id="73"/>
    <w:p w14:paraId="18FB82CA" w14:textId="77777777" w:rsidR="00CE5F60" w:rsidRPr="00E46781" w:rsidRDefault="007A41AB" w:rsidP="00B4245E">
      <w:pPr>
        <w:spacing w:line="480" w:lineRule="auto"/>
        <w:jc w:val="center"/>
        <w:rPr>
          <w:rFonts w:ascii="Times New Roman" w:hAnsi="Times New Roman" w:cs="Times New Roman"/>
          <w:noProof/>
          <w:sz w:val="24"/>
          <w:szCs w:val="24"/>
        </w:rPr>
        <w:sectPr w:rsidR="00CE5F60" w:rsidRPr="00E46781" w:rsidSect="00B7797F">
          <w:pgSz w:w="16838" w:h="11906" w:orient="landscape"/>
          <w:pgMar w:top="1417" w:right="1417" w:bottom="1417" w:left="1417" w:header="708" w:footer="708" w:gutter="0"/>
          <w:cols w:space="708"/>
          <w:docGrid w:linePitch="360"/>
        </w:sectPr>
      </w:pPr>
      <w:r w:rsidRPr="00E46781">
        <w:rPr>
          <w:rFonts w:ascii="Times New Roman" w:hAnsi="Times New Roman" w:cs="Times New Roman"/>
          <w:noProof/>
          <w:sz w:val="24"/>
          <w:szCs w:val="24"/>
          <w:lang w:val="en-US"/>
        </w:rPr>
        <w:drawing>
          <wp:inline distT="0" distB="0" distL="0" distR="0" wp14:anchorId="19002D62" wp14:editId="3932A889">
            <wp:extent cx="7791146" cy="5048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a:extLst>
                        <a:ext uri="{28A0092B-C50C-407E-A947-70E740481C1C}">
                          <a14:useLocalDpi xmlns:a14="http://schemas.microsoft.com/office/drawing/2010/main" val="0"/>
                        </a:ext>
                      </a:extLst>
                    </a:blip>
                    <a:stretch>
                      <a:fillRect/>
                    </a:stretch>
                  </pic:blipFill>
                  <pic:spPr>
                    <a:xfrm>
                      <a:off x="0" y="0"/>
                      <a:ext cx="7819053" cy="5066332"/>
                    </a:xfrm>
                    <a:prstGeom prst="rect">
                      <a:avLst/>
                    </a:prstGeom>
                  </pic:spPr>
                </pic:pic>
              </a:graphicData>
            </a:graphic>
          </wp:inline>
        </w:drawing>
      </w:r>
    </w:p>
    <w:p w14:paraId="2CF04AC5" w14:textId="76B21823" w:rsidR="006C41EF" w:rsidRDefault="00B4245E" w:rsidP="006C41EF">
      <w:pPr>
        <w:spacing w:line="480" w:lineRule="auto"/>
        <w:jc w:val="center"/>
        <w:rPr>
          <w:noProof/>
          <w:lang w:val="en-US"/>
        </w:rPr>
      </w:pPr>
      <w:bookmarkStart w:id="74" w:name="_Hlk94535381"/>
      <w:r w:rsidRPr="00E46781">
        <w:rPr>
          <w:rFonts w:ascii="Times New Roman" w:hAnsi="Times New Roman" w:cs="Times New Roman"/>
          <w:b/>
          <w:bCs/>
          <w:noProof/>
          <w:sz w:val="24"/>
          <w:szCs w:val="24"/>
        </w:rPr>
        <w:lastRenderedPageBreak/>
        <w:t xml:space="preserve">Figure </w:t>
      </w:r>
      <w:r w:rsidR="00712510" w:rsidRPr="00E46781">
        <w:rPr>
          <w:rFonts w:ascii="Times New Roman" w:hAnsi="Times New Roman" w:cs="Times New Roman"/>
          <w:b/>
          <w:bCs/>
          <w:noProof/>
          <w:sz w:val="24"/>
          <w:szCs w:val="24"/>
        </w:rPr>
        <w:t>2</w:t>
      </w:r>
      <w:r w:rsidRPr="00E46781">
        <w:rPr>
          <w:rFonts w:ascii="Times New Roman" w:hAnsi="Times New Roman" w:cs="Times New Roman"/>
          <w:noProof/>
          <w:sz w:val="24"/>
          <w:szCs w:val="24"/>
        </w:rPr>
        <w:t>. Or</w:t>
      </w:r>
      <w:r w:rsidR="00AD046C" w:rsidRPr="00E46781">
        <w:rPr>
          <w:rFonts w:ascii="Times New Roman" w:hAnsi="Times New Roman" w:cs="Times New Roman"/>
          <w:noProof/>
          <w:sz w:val="24"/>
          <w:szCs w:val="24"/>
        </w:rPr>
        <w:t>g</w:t>
      </w:r>
      <w:r w:rsidRPr="00E46781">
        <w:rPr>
          <w:rFonts w:ascii="Times New Roman" w:hAnsi="Times New Roman" w:cs="Times New Roman"/>
          <w:noProof/>
          <w:sz w:val="24"/>
          <w:szCs w:val="24"/>
        </w:rPr>
        <w:t>anizational identification in social enterprises</w:t>
      </w:r>
      <w:bookmarkEnd w:id="70"/>
      <w:bookmarkEnd w:id="71"/>
      <w:bookmarkEnd w:id="72"/>
      <w:r w:rsidR="00F71461" w:rsidRPr="00E46781">
        <w:t xml:space="preserve"> </w:t>
      </w:r>
      <w:bookmarkEnd w:id="74"/>
      <w:r w:rsidR="006C41EF">
        <w:rPr>
          <w:noProof/>
        </w:rPr>
        <w:drawing>
          <wp:inline distT="0" distB="0" distL="0" distR="0" wp14:anchorId="211CE43C" wp14:editId="56D2F6B4">
            <wp:extent cx="10163668" cy="59245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167962" cy="5927053"/>
                    </a:xfrm>
                    <a:prstGeom prst="rect">
                      <a:avLst/>
                    </a:prstGeom>
                  </pic:spPr>
                </pic:pic>
              </a:graphicData>
            </a:graphic>
          </wp:inline>
        </w:drawing>
      </w:r>
    </w:p>
    <w:sectPr w:rsidR="006C41EF" w:rsidSect="006C41E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49627" w14:textId="77777777" w:rsidR="003A7600" w:rsidRDefault="003A7600" w:rsidP="00577570">
      <w:pPr>
        <w:spacing w:line="240" w:lineRule="auto"/>
      </w:pPr>
      <w:r>
        <w:separator/>
      </w:r>
    </w:p>
  </w:endnote>
  <w:endnote w:type="continuationSeparator" w:id="0">
    <w:p w14:paraId="2DE85DA9" w14:textId="77777777" w:rsidR="003A7600" w:rsidRDefault="003A7600" w:rsidP="0057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018338"/>
      <w:docPartObj>
        <w:docPartGallery w:val="Page Numbers (Bottom of Page)"/>
        <w:docPartUnique/>
      </w:docPartObj>
    </w:sdtPr>
    <w:sdtContent>
      <w:p w14:paraId="52539E60" w14:textId="42CFB7ED" w:rsidR="00890BC4" w:rsidRDefault="00890BC4">
        <w:pPr>
          <w:pStyle w:val="Pieddepage"/>
          <w:jc w:val="right"/>
        </w:pPr>
        <w:r>
          <w:fldChar w:fldCharType="begin"/>
        </w:r>
        <w:r>
          <w:instrText>PAGE   \* MERGEFORMAT</w:instrText>
        </w:r>
        <w:r>
          <w:fldChar w:fldCharType="separate"/>
        </w:r>
        <w:r w:rsidR="00B86106" w:rsidRPr="00B86106">
          <w:rPr>
            <w:noProof/>
            <w:lang w:val="fr-FR"/>
          </w:rPr>
          <w:t>30</w:t>
        </w:r>
        <w:r>
          <w:fldChar w:fldCharType="end"/>
        </w:r>
      </w:p>
    </w:sdtContent>
  </w:sdt>
  <w:p w14:paraId="6CEFAB41" w14:textId="77777777" w:rsidR="00890BC4" w:rsidRDefault="00890BC4" w:rsidP="0012126C">
    <w:pPr>
      <w:pStyle w:val="Pieddepage"/>
      <w:tabs>
        <w:tab w:val="clear" w:pos="4536"/>
        <w:tab w:val="clear" w:pos="9072"/>
        <w:tab w:val="left" w:pos="50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75054" w14:textId="77777777" w:rsidR="003A7600" w:rsidRDefault="003A7600" w:rsidP="00577570">
      <w:pPr>
        <w:spacing w:line="240" w:lineRule="auto"/>
      </w:pPr>
      <w:r>
        <w:separator/>
      </w:r>
    </w:p>
  </w:footnote>
  <w:footnote w:type="continuationSeparator" w:id="0">
    <w:p w14:paraId="177B48A6" w14:textId="77777777" w:rsidR="003A7600" w:rsidRDefault="003A7600" w:rsidP="00577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29E"/>
    <w:multiLevelType w:val="hybridMultilevel"/>
    <w:tmpl w:val="241487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444B5D"/>
    <w:multiLevelType w:val="multilevel"/>
    <w:tmpl w:val="060EBB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7D750D"/>
    <w:multiLevelType w:val="hybridMultilevel"/>
    <w:tmpl w:val="3A068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775C6B"/>
    <w:multiLevelType w:val="hybridMultilevel"/>
    <w:tmpl w:val="6DC208F8"/>
    <w:lvl w:ilvl="0" w:tplc="6F1CE108">
      <w:start w:val="16"/>
      <w:numFmt w:val="bullet"/>
      <w:lvlText w:val=""/>
      <w:lvlJc w:val="left"/>
      <w:pPr>
        <w:ind w:left="1069" w:hanging="360"/>
      </w:pPr>
      <w:rPr>
        <w:rFonts w:ascii="Wingdings" w:eastAsia="MS Mincho" w:hAnsi="Wingdings"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 w15:restartNumberingAfterBreak="0">
    <w:nsid w:val="62D5531E"/>
    <w:multiLevelType w:val="hybridMultilevel"/>
    <w:tmpl w:val="818C717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1572108774">
    <w:abstractNumId w:val="1"/>
  </w:num>
  <w:num w:numId="2" w16cid:durableId="1533298964">
    <w:abstractNumId w:val="2"/>
  </w:num>
  <w:num w:numId="3" w16cid:durableId="705134589">
    <w:abstractNumId w:val="0"/>
  </w:num>
  <w:num w:numId="4" w16cid:durableId="2038584081">
    <w:abstractNumId w:val="3"/>
  </w:num>
  <w:num w:numId="5" w16cid:durableId="1716852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70"/>
    <w:rsid w:val="00003420"/>
    <w:rsid w:val="000037D8"/>
    <w:rsid w:val="00004278"/>
    <w:rsid w:val="00006753"/>
    <w:rsid w:val="0000688E"/>
    <w:rsid w:val="00010301"/>
    <w:rsid w:val="00014010"/>
    <w:rsid w:val="0001625E"/>
    <w:rsid w:val="000170B9"/>
    <w:rsid w:val="000244D2"/>
    <w:rsid w:val="00025DCB"/>
    <w:rsid w:val="000277E3"/>
    <w:rsid w:val="00030516"/>
    <w:rsid w:val="00032030"/>
    <w:rsid w:val="00032689"/>
    <w:rsid w:val="00032909"/>
    <w:rsid w:val="00035DA9"/>
    <w:rsid w:val="00040762"/>
    <w:rsid w:val="00040955"/>
    <w:rsid w:val="00042D51"/>
    <w:rsid w:val="00043110"/>
    <w:rsid w:val="00045A64"/>
    <w:rsid w:val="00045EF1"/>
    <w:rsid w:val="00051431"/>
    <w:rsid w:val="00051553"/>
    <w:rsid w:val="00051F32"/>
    <w:rsid w:val="00052F51"/>
    <w:rsid w:val="000530BC"/>
    <w:rsid w:val="00055630"/>
    <w:rsid w:val="000557B6"/>
    <w:rsid w:val="0005767F"/>
    <w:rsid w:val="00057D1F"/>
    <w:rsid w:val="00060DAD"/>
    <w:rsid w:val="0006231F"/>
    <w:rsid w:val="00063A16"/>
    <w:rsid w:val="00063E4D"/>
    <w:rsid w:val="00065684"/>
    <w:rsid w:val="00065DD2"/>
    <w:rsid w:val="00066D43"/>
    <w:rsid w:val="000700EC"/>
    <w:rsid w:val="0007690B"/>
    <w:rsid w:val="000818E3"/>
    <w:rsid w:val="000825E6"/>
    <w:rsid w:val="00084900"/>
    <w:rsid w:val="000941C3"/>
    <w:rsid w:val="00096EE6"/>
    <w:rsid w:val="000A087A"/>
    <w:rsid w:val="000A15D3"/>
    <w:rsid w:val="000A294F"/>
    <w:rsid w:val="000A447C"/>
    <w:rsid w:val="000A5B4E"/>
    <w:rsid w:val="000A7A0B"/>
    <w:rsid w:val="000A7DA8"/>
    <w:rsid w:val="000B02D1"/>
    <w:rsid w:val="000B2EC9"/>
    <w:rsid w:val="000B3AEA"/>
    <w:rsid w:val="000B60AC"/>
    <w:rsid w:val="000C396C"/>
    <w:rsid w:val="000C3C72"/>
    <w:rsid w:val="000C531C"/>
    <w:rsid w:val="000C5CC7"/>
    <w:rsid w:val="000D24B8"/>
    <w:rsid w:val="000D3BFB"/>
    <w:rsid w:val="000D3FC1"/>
    <w:rsid w:val="000D439B"/>
    <w:rsid w:val="000D46E6"/>
    <w:rsid w:val="000D499F"/>
    <w:rsid w:val="000D66ED"/>
    <w:rsid w:val="000E11BD"/>
    <w:rsid w:val="000E3374"/>
    <w:rsid w:val="000E5FC0"/>
    <w:rsid w:val="000F02ED"/>
    <w:rsid w:val="000F0884"/>
    <w:rsid w:val="000F0A38"/>
    <w:rsid w:val="000F29C2"/>
    <w:rsid w:val="000F3A3D"/>
    <w:rsid w:val="000F5A42"/>
    <w:rsid w:val="000F78E6"/>
    <w:rsid w:val="00102F48"/>
    <w:rsid w:val="001032FA"/>
    <w:rsid w:val="0010612E"/>
    <w:rsid w:val="001066C2"/>
    <w:rsid w:val="00112750"/>
    <w:rsid w:val="00112954"/>
    <w:rsid w:val="001141F9"/>
    <w:rsid w:val="001152DE"/>
    <w:rsid w:val="00117BEA"/>
    <w:rsid w:val="001200DD"/>
    <w:rsid w:val="0012126C"/>
    <w:rsid w:val="001217B2"/>
    <w:rsid w:val="00122BD4"/>
    <w:rsid w:val="0012731C"/>
    <w:rsid w:val="00130513"/>
    <w:rsid w:val="00132679"/>
    <w:rsid w:val="001366F1"/>
    <w:rsid w:val="001402AE"/>
    <w:rsid w:val="00140561"/>
    <w:rsid w:val="00140A69"/>
    <w:rsid w:val="001426D9"/>
    <w:rsid w:val="001451D6"/>
    <w:rsid w:val="00145493"/>
    <w:rsid w:val="00146C5F"/>
    <w:rsid w:val="00152916"/>
    <w:rsid w:val="001543DE"/>
    <w:rsid w:val="0015488B"/>
    <w:rsid w:val="001556D2"/>
    <w:rsid w:val="001569C0"/>
    <w:rsid w:val="00156CAF"/>
    <w:rsid w:val="00156CF8"/>
    <w:rsid w:val="00163E4E"/>
    <w:rsid w:val="001657C0"/>
    <w:rsid w:val="0016784C"/>
    <w:rsid w:val="0017108B"/>
    <w:rsid w:val="00174E29"/>
    <w:rsid w:val="00176874"/>
    <w:rsid w:val="001779EF"/>
    <w:rsid w:val="001801E3"/>
    <w:rsid w:val="00180811"/>
    <w:rsid w:val="00180D3B"/>
    <w:rsid w:val="00181AE1"/>
    <w:rsid w:val="00183129"/>
    <w:rsid w:val="00183EA7"/>
    <w:rsid w:val="00185A23"/>
    <w:rsid w:val="0018601A"/>
    <w:rsid w:val="001907BB"/>
    <w:rsid w:val="0019101D"/>
    <w:rsid w:val="00193BB6"/>
    <w:rsid w:val="001A2986"/>
    <w:rsid w:val="001A3D3A"/>
    <w:rsid w:val="001A5099"/>
    <w:rsid w:val="001B0E4F"/>
    <w:rsid w:val="001B1BA2"/>
    <w:rsid w:val="001B2799"/>
    <w:rsid w:val="001B60A1"/>
    <w:rsid w:val="001B6A67"/>
    <w:rsid w:val="001B7C6E"/>
    <w:rsid w:val="001C1E9A"/>
    <w:rsid w:val="001C2E4E"/>
    <w:rsid w:val="001C5A5B"/>
    <w:rsid w:val="001D0589"/>
    <w:rsid w:val="001D17EF"/>
    <w:rsid w:val="001D1AB6"/>
    <w:rsid w:val="001D20AB"/>
    <w:rsid w:val="001D368C"/>
    <w:rsid w:val="001D4BB5"/>
    <w:rsid w:val="001D5FFE"/>
    <w:rsid w:val="001D6516"/>
    <w:rsid w:val="001D6F63"/>
    <w:rsid w:val="001E0CA6"/>
    <w:rsid w:val="001E0FD6"/>
    <w:rsid w:val="001E59F9"/>
    <w:rsid w:val="001E5A1C"/>
    <w:rsid w:val="001E706A"/>
    <w:rsid w:val="001F09E9"/>
    <w:rsid w:val="001F103F"/>
    <w:rsid w:val="001F6CCD"/>
    <w:rsid w:val="001F7504"/>
    <w:rsid w:val="00201089"/>
    <w:rsid w:val="00202527"/>
    <w:rsid w:val="00202BF3"/>
    <w:rsid w:val="002058A5"/>
    <w:rsid w:val="00205FB0"/>
    <w:rsid w:val="0020612A"/>
    <w:rsid w:val="0020750C"/>
    <w:rsid w:val="0020752A"/>
    <w:rsid w:val="002125E4"/>
    <w:rsid w:val="00213811"/>
    <w:rsid w:val="002170C1"/>
    <w:rsid w:val="00220A5F"/>
    <w:rsid w:val="00221792"/>
    <w:rsid w:val="00224384"/>
    <w:rsid w:val="0022684D"/>
    <w:rsid w:val="0023190A"/>
    <w:rsid w:val="00231B53"/>
    <w:rsid w:val="002331FA"/>
    <w:rsid w:val="00233DA5"/>
    <w:rsid w:val="00235B5E"/>
    <w:rsid w:val="0023690B"/>
    <w:rsid w:val="00237100"/>
    <w:rsid w:val="0023745D"/>
    <w:rsid w:val="00240CB7"/>
    <w:rsid w:val="002415E0"/>
    <w:rsid w:val="002419A8"/>
    <w:rsid w:val="00244229"/>
    <w:rsid w:val="0024519B"/>
    <w:rsid w:val="0024609F"/>
    <w:rsid w:val="002462AA"/>
    <w:rsid w:val="0024697F"/>
    <w:rsid w:val="00247021"/>
    <w:rsid w:val="0024754C"/>
    <w:rsid w:val="002512C4"/>
    <w:rsid w:val="00251A38"/>
    <w:rsid w:val="00251BFD"/>
    <w:rsid w:val="00251C0D"/>
    <w:rsid w:val="00252D78"/>
    <w:rsid w:val="0025345A"/>
    <w:rsid w:val="00256D70"/>
    <w:rsid w:val="0025788A"/>
    <w:rsid w:val="00257CB2"/>
    <w:rsid w:val="00263038"/>
    <w:rsid w:val="00263FF8"/>
    <w:rsid w:val="00270466"/>
    <w:rsid w:val="002704DD"/>
    <w:rsid w:val="0027055B"/>
    <w:rsid w:val="0027132C"/>
    <w:rsid w:val="0027137D"/>
    <w:rsid w:val="00272C57"/>
    <w:rsid w:val="00272FDD"/>
    <w:rsid w:val="00273A0F"/>
    <w:rsid w:val="00274131"/>
    <w:rsid w:val="00276347"/>
    <w:rsid w:val="00281BE6"/>
    <w:rsid w:val="0028276E"/>
    <w:rsid w:val="00282C63"/>
    <w:rsid w:val="00285638"/>
    <w:rsid w:val="002863A9"/>
    <w:rsid w:val="00287ED9"/>
    <w:rsid w:val="00291B1C"/>
    <w:rsid w:val="002921A3"/>
    <w:rsid w:val="0029346A"/>
    <w:rsid w:val="002945EC"/>
    <w:rsid w:val="00294CE8"/>
    <w:rsid w:val="00294D98"/>
    <w:rsid w:val="002A0DA4"/>
    <w:rsid w:val="002A1566"/>
    <w:rsid w:val="002A248C"/>
    <w:rsid w:val="002A2CB5"/>
    <w:rsid w:val="002A35C6"/>
    <w:rsid w:val="002A41B8"/>
    <w:rsid w:val="002A4AFD"/>
    <w:rsid w:val="002A4B21"/>
    <w:rsid w:val="002A5CDB"/>
    <w:rsid w:val="002A62AD"/>
    <w:rsid w:val="002B18E6"/>
    <w:rsid w:val="002B2716"/>
    <w:rsid w:val="002B3C74"/>
    <w:rsid w:val="002B40B3"/>
    <w:rsid w:val="002B4711"/>
    <w:rsid w:val="002B6D17"/>
    <w:rsid w:val="002C030D"/>
    <w:rsid w:val="002C08D5"/>
    <w:rsid w:val="002C3727"/>
    <w:rsid w:val="002C5185"/>
    <w:rsid w:val="002C533C"/>
    <w:rsid w:val="002C5733"/>
    <w:rsid w:val="002C7038"/>
    <w:rsid w:val="002D392F"/>
    <w:rsid w:val="002D404D"/>
    <w:rsid w:val="002D7151"/>
    <w:rsid w:val="002E5036"/>
    <w:rsid w:val="002F10C7"/>
    <w:rsid w:val="002F1B57"/>
    <w:rsid w:val="002F2A51"/>
    <w:rsid w:val="002F40F1"/>
    <w:rsid w:val="002F4F41"/>
    <w:rsid w:val="002F530D"/>
    <w:rsid w:val="002F5894"/>
    <w:rsid w:val="00301E51"/>
    <w:rsid w:val="00301F60"/>
    <w:rsid w:val="00302BBF"/>
    <w:rsid w:val="003035BA"/>
    <w:rsid w:val="003049A6"/>
    <w:rsid w:val="00304B47"/>
    <w:rsid w:val="003060A9"/>
    <w:rsid w:val="00310604"/>
    <w:rsid w:val="00310FC9"/>
    <w:rsid w:val="00312613"/>
    <w:rsid w:val="003151F1"/>
    <w:rsid w:val="00316FB4"/>
    <w:rsid w:val="0031717F"/>
    <w:rsid w:val="00320674"/>
    <w:rsid w:val="00322A7F"/>
    <w:rsid w:val="00327DAF"/>
    <w:rsid w:val="00332012"/>
    <w:rsid w:val="00332589"/>
    <w:rsid w:val="00332A38"/>
    <w:rsid w:val="00332F90"/>
    <w:rsid w:val="0033579A"/>
    <w:rsid w:val="003364C5"/>
    <w:rsid w:val="003373A5"/>
    <w:rsid w:val="0034139E"/>
    <w:rsid w:val="00341CCA"/>
    <w:rsid w:val="00343816"/>
    <w:rsid w:val="003442D1"/>
    <w:rsid w:val="00344B3D"/>
    <w:rsid w:val="00345E72"/>
    <w:rsid w:val="00347CF5"/>
    <w:rsid w:val="00351449"/>
    <w:rsid w:val="00351914"/>
    <w:rsid w:val="0035314A"/>
    <w:rsid w:val="00353CFC"/>
    <w:rsid w:val="00354D3F"/>
    <w:rsid w:val="00355B41"/>
    <w:rsid w:val="0035764C"/>
    <w:rsid w:val="00357B8B"/>
    <w:rsid w:val="00357DCF"/>
    <w:rsid w:val="00360ECB"/>
    <w:rsid w:val="00361F9D"/>
    <w:rsid w:val="003634EF"/>
    <w:rsid w:val="00364743"/>
    <w:rsid w:val="00372EB0"/>
    <w:rsid w:val="00381D6D"/>
    <w:rsid w:val="00384CF2"/>
    <w:rsid w:val="00386E64"/>
    <w:rsid w:val="00387694"/>
    <w:rsid w:val="003945D1"/>
    <w:rsid w:val="003946F4"/>
    <w:rsid w:val="00395ED1"/>
    <w:rsid w:val="003962F8"/>
    <w:rsid w:val="00397C3B"/>
    <w:rsid w:val="003A0345"/>
    <w:rsid w:val="003A17B0"/>
    <w:rsid w:val="003A22B4"/>
    <w:rsid w:val="003A3799"/>
    <w:rsid w:val="003A3DFE"/>
    <w:rsid w:val="003A3F3A"/>
    <w:rsid w:val="003A7600"/>
    <w:rsid w:val="003A76E8"/>
    <w:rsid w:val="003A76F7"/>
    <w:rsid w:val="003A7E58"/>
    <w:rsid w:val="003B1AD7"/>
    <w:rsid w:val="003B2D70"/>
    <w:rsid w:val="003B3569"/>
    <w:rsid w:val="003B4FD2"/>
    <w:rsid w:val="003B5480"/>
    <w:rsid w:val="003B577B"/>
    <w:rsid w:val="003B7874"/>
    <w:rsid w:val="003C07D3"/>
    <w:rsid w:val="003C1079"/>
    <w:rsid w:val="003C1D62"/>
    <w:rsid w:val="003C229C"/>
    <w:rsid w:val="003C465A"/>
    <w:rsid w:val="003C5EB0"/>
    <w:rsid w:val="003C66F6"/>
    <w:rsid w:val="003D04BF"/>
    <w:rsid w:val="003D124D"/>
    <w:rsid w:val="003D1509"/>
    <w:rsid w:val="003D52FE"/>
    <w:rsid w:val="003D6770"/>
    <w:rsid w:val="003D68BA"/>
    <w:rsid w:val="003D6F74"/>
    <w:rsid w:val="003D7C75"/>
    <w:rsid w:val="003E2294"/>
    <w:rsid w:val="003E2916"/>
    <w:rsid w:val="003E46D1"/>
    <w:rsid w:val="003E5B37"/>
    <w:rsid w:val="003E70A1"/>
    <w:rsid w:val="003F03E6"/>
    <w:rsid w:val="003F189B"/>
    <w:rsid w:val="003F18B5"/>
    <w:rsid w:val="003F3772"/>
    <w:rsid w:val="003F3C67"/>
    <w:rsid w:val="003F58E6"/>
    <w:rsid w:val="003F6C8F"/>
    <w:rsid w:val="003F753B"/>
    <w:rsid w:val="00400EF7"/>
    <w:rsid w:val="0040102C"/>
    <w:rsid w:val="00401CA0"/>
    <w:rsid w:val="004051C7"/>
    <w:rsid w:val="0040767A"/>
    <w:rsid w:val="004116BD"/>
    <w:rsid w:val="00412819"/>
    <w:rsid w:val="00420C40"/>
    <w:rsid w:val="004211C0"/>
    <w:rsid w:val="00422CBF"/>
    <w:rsid w:val="004235C9"/>
    <w:rsid w:val="00425129"/>
    <w:rsid w:val="004257A4"/>
    <w:rsid w:val="00434550"/>
    <w:rsid w:val="004376A6"/>
    <w:rsid w:val="0044166F"/>
    <w:rsid w:val="00441DCE"/>
    <w:rsid w:val="004447C3"/>
    <w:rsid w:val="00446C30"/>
    <w:rsid w:val="00447DE1"/>
    <w:rsid w:val="0045189F"/>
    <w:rsid w:val="00453FB6"/>
    <w:rsid w:val="004545FB"/>
    <w:rsid w:val="0045549C"/>
    <w:rsid w:val="00460AC6"/>
    <w:rsid w:val="004614C6"/>
    <w:rsid w:val="004617D0"/>
    <w:rsid w:val="00462FBE"/>
    <w:rsid w:val="00463815"/>
    <w:rsid w:val="0046563A"/>
    <w:rsid w:val="00466A79"/>
    <w:rsid w:val="00476FC5"/>
    <w:rsid w:val="0048637C"/>
    <w:rsid w:val="00490FFD"/>
    <w:rsid w:val="004931D8"/>
    <w:rsid w:val="0049413E"/>
    <w:rsid w:val="00494390"/>
    <w:rsid w:val="00494B46"/>
    <w:rsid w:val="00494F7E"/>
    <w:rsid w:val="004951FD"/>
    <w:rsid w:val="004962AB"/>
    <w:rsid w:val="00496355"/>
    <w:rsid w:val="00496DBA"/>
    <w:rsid w:val="004A0515"/>
    <w:rsid w:val="004A0E7E"/>
    <w:rsid w:val="004A11FD"/>
    <w:rsid w:val="004A3268"/>
    <w:rsid w:val="004A3FC3"/>
    <w:rsid w:val="004A55E6"/>
    <w:rsid w:val="004B0937"/>
    <w:rsid w:val="004B2132"/>
    <w:rsid w:val="004B2D12"/>
    <w:rsid w:val="004B4722"/>
    <w:rsid w:val="004B49CA"/>
    <w:rsid w:val="004B558E"/>
    <w:rsid w:val="004B661A"/>
    <w:rsid w:val="004B705B"/>
    <w:rsid w:val="004C0179"/>
    <w:rsid w:val="004C022B"/>
    <w:rsid w:val="004C3C13"/>
    <w:rsid w:val="004C4D19"/>
    <w:rsid w:val="004C66F7"/>
    <w:rsid w:val="004C77AD"/>
    <w:rsid w:val="004D2A1F"/>
    <w:rsid w:val="004D4185"/>
    <w:rsid w:val="004D4B21"/>
    <w:rsid w:val="004D4B9E"/>
    <w:rsid w:val="004D4D85"/>
    <w:rsid w:val="004D701D"/>
    <w:rsid w:val="004D7D6C"/>
    <w:rsid w:val="004E14B2"/>
    <w:rsid w:val="004E1A6D"/>
    <w:rsid w:val="004E2C3F"/>
    <w:rsid w:val="004E3BBE"/>
    <w:rsid w:val="004E3C1A"/>
    <w:rsid w:val="004E4AFA"/>
    <w:rsid w:val="004F0063"/>
    <w:rsid w:val="004F3944"/>
    <w:rsid w:val="004F4C19"/>
    <w:rsid w:val="004F53CA"/>
    <w:rsid w:val="004F71C8"/>
    <w:rsid w:val="00500E4E"/>
    <w:rsid w:val="00501EF6"/>
    <w:rsid w:val="00502D31"/>
    <w:rsid w:val="0050379D"/>
    <w:rsid w:val="0050391C"/>
    <w:rsid w:val="00504A01"/>
    <w:rsid w:val="005051B9"/>
    <w:rsid w:val="00507BCB"/>
    <w:rsid w:val="00510135"/>
    <w:rsid w:val="0051165E"/>
    <w:rsid w:val="005143B4"/>
    <w:rsid w:val="00515792"/>
    <w:rsid w:val="00516075"/>
    <w:rsid w:val="0052020C"/>
    <w:rsid w:val="00520243"/>
    <w:rsid w:val="00520706"/>
    <w:rsid w:val="005220BB"/>
    <w:rsid w:val="005227BB"/>
    <w:rsid w:val="00522874"/>
    <w:rsid w:val="00522943"/>
    <w:rsid w:val="005232B2"/>
    <w:rsid w:val="00524770"/>
    <w:rsid w:val="005273DE"/>
    <w:rsid w:val="005279B3"/>
    <w:rsid w:val="005319B9"/>
    <w:rsid w:val="00531FCD"/>
    <w:rsid w:val="0053323C"/>
    <w:rsid w:val="00534CD1"/>
    <w:rsid w:val="00535FC6"/>
    <w:rsid w:val="00540FB3"/>
    <w:rsid w:val="0054107E"/>
    <w:rsid w:val="00543BC0"/>
    <w:rsid w:val="00544A44"/>
    <w:rsid w:val="005454AC"/>
    <w:rsid w:val="005463A4"/>
    <w:rsid w:val="00547AA3"/>
    <w:rsid w:val="00550B60"/>
    <w:rsid w:val="00552219"/>
    <w:rsid w:val="00554276"/>
    <w:rsid w:val="00557F55"/>
    <w:rsid w:val="00562FD6"/>
    <w:rsid w:val="0056451D"/>
    <w:rsid w:val="00565F88"/>
    <w:rsid w:val="00566623"/>
    <w:rsid w:val="00570141"/>
    <w:rsid w:val="00572B3C"/>
    <w:rsid w:val="00574106"/>
    <w:rsid w:val="00574141"/>
    <w:rsid w:val="00577570"/>
    <w:rsid w:val="00577A2A"/>
    <w:rsid w:val="00580DC0"/>
    <w:rsid w:val="00583D75"/>
    <w:rsid w:val="005851BC"/>
    <w:rsid w:val="0058671F"/>
    <w:rsid w:val="00590847"/>
    <w:rsid w:val="0059119A"/>
    <w:rsid w:val="00592A6B"/>
    <w:rsid w:val="00595680"/>
    <w:rsid w:val="0059633E"/>
    <w:rsid w:val="00597824"/>
    <w:rsid w:val="005A09FE"/>
    <w:rsid w:val="005A3129"/>
    <w:rsid w:val="005A37E7"/>
    <w:rsid w:val="005A45D6"/>
    <w:rsid w:val="005A6AB6"/>
    <w:rsid w:val="005A6C61"/>
    <w:rsid w:val="005B3250"/>
    <w:rsid w:val="005B63A2"/>
    <w:rsid w:val="005B675B"/>
    <w:rsid w:val="005D1389"/>
    <w:rsid w:val="005D474D"/>
    <w:rsid w:val="005D4DB6"/>
    <w:rsid w:val="005D50DF"/>
    <w:rsid w:val="005D612C"/>
    <w:rsid w:val="005D7191"/>
    <w:rsid w:val="005D7A73"/>
    <w:rsid w:val="005E42B2"/>
    <w:rsid w:val="005E56C0"/>
    <w:rsid w:val="005F253C"/>
    <w:rsid w:val="005F6CF0"/>
    <w:rsid w:val="006015E9"/>
    <w:rsid w:val="006027FA"/>
    <w:rsid w:val="006043AD"/>
    <w:rsid w:val="006060AA"/>
    <w:rsid w:val="00607144"/>
    <w:rsid w:val="00607365"/>
    <w:rsid w:val="006128F8"/>
    <w:rsid w:val="00612979"/>
    <w:rsid w:val="00613DC0"/>
    <w:rsid w:val="0061578C"/>
    <w:rsid w:val="00617FDC"/>
    <w:rsid w:val="006216D3"/>
    <w:rsid w:val="00621BE0"/>
    <w:rsid w:val="00622416"/>
    <w:rsid w:val="00622C6F"/>
    <w:rsid w:val="0062532B"/>
    <w:rsid w:val="00627ED3"/>
    <w:rsid w:val="00631961"/>
    <w:rsid w:val="00633625"/>
    <w:rsid w:val="00633F8C"/>
    <w:rsid w:val="00634D70"/>
    <w:rsid w:val="00636D94"/>
    <w:rsid w:val="00637590"/>
    <w:rsid w:val="00640576"/>
    <w:rsid w:val="00640BD3"/>
    <w:rsid w:val="006420F8"/>
    <w:rsid w:val="0064335C"/>
    <w:rsid w:val="00645B33"/>
    <w:rsid w:val="00645F43"/>
    <w:rsid w:val="00652CA0"/>
    <w:rsid w:val="006541A6"/>
    <w:rsid w:val="00654540"/>
    <w:rsid w:val="00655A64"/>
    <w:rsid w:val="00655DAB"/>
    <w:rsid w:val="00661AC8"/>
    <w:rsid w:val="0066229E"/>
    <w:rsid w:val="00663A6F"/>
    <w:rsid w:val="00663F7B"/>
    <w:rsid w:val="00667557"/>
    <w:rsid w:val="00671F61"/>
    <w:rsid w:val="00672CB9"/>
    <w:rsid w:val="00672D28"/>
    <w:rsid w:val="006749A7"/>
    <w:rsid w:val="00680EA0"/>
    <w:rsid w:val="00682DFB"/>
    <w:rsid w:val="00684EA4"/>
    <w:rsid w:val="00686E55"/>
    <w:rsid w:val="006916BC"/>
    <w:rsid w:val="00693514"/>
    <w:rsid w:val="00696829"/>
    <w:rsid w:val="00697537"/>
    <w:rsid w:val="006A2454"/>
    <w:rsid w:val="006A4DE3"/>
    <w:rsid w:val="006A5494"/>
    <w:rsid w:val="006A5F26"/>
    <w:rsid w:val="006B0E6E"/>
    <w:rsid w:val="006B0E9E"/>
    <w:rsid w:val="006B378D"/>
    <w:rsid w:val="006C06AF"/>
    <w:rsid w:val="006C06BB"/>
    <w:rsid w:val="006C13C3"/>
    <w:rsid w:val="006C382E"/>
    <w:rsid w:val="006C41EF"/>
    <w:rsid w:val="006C4B9B"/>
    <w:rsid w:val="006C6316"/>
    <w:rsid w:val="006D1D02"/>
    <w:rsid w:val="006D25EA"/>
    <w:rsid w:val="006D3894"/>
    <w:rsid w:val="006D5977"/>
    <w:rsid w:val="006E02BF"/>
    <w:rsid w:val="006E04D5"/>
    <w:rsid w:val="006E0BDD"/>
    <w:rsid w:val="006E2FCC"/>
    <w:rsid w:val="006E38CA"/>
    <w:rsid w:val="006E4756"/>
    <w:rsid w:val="006E54F3"/>
    <w:rsid w:val="006E76E6"/>
    <w:rsid w:val="006F225E"/>
    <w:rsid w:val="006F2FC7"/>
    <w:rsid w:val="006F355B"/>
    <w:rsid w:val="006F559A"/>
    <w:rsid w:val="006F5F96"/>
    <w:rsid w:val="006F6E1D"/>
    <w:rsid w:val="00705D4D"/>
    <w:rsid w:val="007064A7"/>
    <w:rsid w:val="00707803"/>
    <w:rsid w:val="007102E5"/>
    <w:rsid w:val="00711026"/>
    <w:rsid w:val="00711B0D"/>
    <w:rsid w:val="00712510"/>
    <w:rsid w:val="00712B54"/>
    <w:rsid w:val="007159FE"/>
    <w:rsid w:val="007212C2"/>
    <w:rsid w:val="007225D7"/>
    <w:rsid w:val="007254CF"/>
    <w:rsid w:val="00725A43"/>
    <w:rsid w:val="00727C0E"/>
    <w:rsid w:val="00727E00"/>
    <w:rsid w:val="007301F2"/>
    <w:rsid w:val="00730A86"/>
    <w:rsid w:val="00731576"/>
    <w:rsid w:val="0073305F"/>
    <w:rsid w:val="007331E7"/>
    <w:rsid w:val="00733ECE"/>
    <w:rsid w:val="00734B60"/>
    <w:rsid w:val="007357EA"/>
    <w:rsid w:val="00736D37"/>
    <w:rsid w:val="0074387D"/>
    <w:rsid w:val="0074585F"/>
    <w:rsid w:val="00745B80"/>
    <w:rsid w:val="00750068"/>
    <w:rsid w:val="00751CEF"/>
    <w:rsid w:val="00751E5D"/>
    <w:rsid w:val="00752B24"/>
    <w:rsid w:val="00753545"/>
    <w:rsid w:val="00753FEB"/>
    <w:rsid w:val="00754005"/>
    <w:rsid w:val="0075695D"/>
    <w:rsid w:val="007604D8"/>
    <w:rsid w:val="00760E53"/>
    <w:rsid w:val="00762482"/>
    <w:rsid w:val="00766817"/>
    <w:rsid w:val="00767412"/>
    <w:rsid w:val="00767B4D"/>
    <w:rsid w:val="00771D86"/>
    <w:rsid w:val="00777C59"/>
    <w:rsid w:val="007817A3"/>
    <w:rsid w:val="00782CB6"/>
    <w:rsid w:val="00782F71"/>
    <w:rsid w:val="00785C62"/>
    <w:rsid w:val="0078689B"/>
    <w:rsid w:val="0078736B"/>
    <w:rsid w:val="00787DD1"/>
    <w:rsid w:val="007919C4"/>
    <w:rsid w:val="00792B06"/>
    <w:rsid w:val="00796227"/>
    <w:rsid w:val="00797A8D"/>
    <w:rsid w:val="007A00FB"/>
    <w:rsid w:val="007A0EE6"/>
    <w:rsid w:val="007A1B84"/>
    <w:rsid w:val="007A41AB"/>
    <w:rsid w:val="007A77A7"/>
    <w:rsid w:val="007B265D"/>
    <w:rsid w:val="007B31FF"/>
    <w:rsid w:val="007B5D09"/>
    <w:rsid w:val="007B6E39"/>
    <w:rsid w:val="007B7431"/>
    <w:rsid w:val="007C217E"/>
    <w:rsid w:val="007C3A6E"/>
    <w:rsid w:val="007C3C4E"/>
    <w:rsid w:val="007C7A6C"/>
    <w:rsid w:val="007D2145"/>
    <w:rsid w:val="007D39DE"/>
    <w:rsid w:val="007D6146"/>
    <w:rsid w:val="007E29E7"/>
    <w:rsid w:val="007E4343"/>
    <w:rsid w:val="007E46E5"/>
    <w:rsid w:val="007E687B"/>
    <w:rsid w:val="007E7442"/>
    <w:rsid w:val="007F0194"/>
    <w:rsid w:val="007F046B"/>
    <w:rsid w:val="007F218D"/>
    <w:rsid w:val="007F2C89"/>
    <w:rsid w:val="007F3030"/>
    <w:rsid w:val="007F344E"/>
    <w:rsid w:val="007F34AC"/>
    <w:rsid w:val="007F4DD4"/>
    <w:rsid w:val="00801EE9"/>
    <w:rsid w:val="0080453D"/>
    <w:rsid w:val="008046E7"/>
    <w:rsid w:val="00804D9A"/>
    <w:rsid w:val="00810FCA"/>
    <w:rsid w:val="00812CC2"/>
    <w:rsid w:val="0081357D"/>
    <w:rsid w:val="00813623"/>
    <w:rsid w:val="00813989"/>
    <w:rsid w:val="00814393"/>
    <w:rsid w:val="008214D7"/>
    <w:rsid w:val="00821652"/>
    <w:rsid w:val="0082236D"/>
    <w:rsid w:val="00823E88"/>
    <w:rsid w:val="008254AE"/>
    <w:rsid w:val="00825546"/>
    <w:rsid w:val="00826711"/>
    <w:rsid w:val="0083052C"/>
    <w:rsid w:val="00831597"/>
    <w:rsid w:val="008319F9"/>
    <w:rsid w:val="00837336"/>
    <w:rsid w:val="0083768A"/>
    <w:rsid w:val="00837D6F"/>
    <w:rsid w:val="008401C9"/>
    <w:rsid w:val="00840EDA"/>
    <w:rsid w:val="008410E1"/>
    <w:rsid w:val="008429B7"/>
    <w:rsid w:val="008432FF"/>
    <w:rsid w:val="00843DDD"/>
    <w:rsid w:val="00844449"/>
    <w:rsid w:val="00844B4B"/>
    <w:rsid w:val="00846CCF"/>
    <w:rsid w:val="00850417"/>
    <w:rsid w:val="0085083E"/>
    <w:rsid w:val="0085090E"/>
    <w:rsid w:val="00850A56"/>
    <w:rsid w:val="008514E2"/>
    <w:rsid w:val="00851F12"/>
    <w:rsid w:val="008549B1"/>
    <w:rsid w:val="00855BE6"/>
    <w:rsid w:val="00856855"/>
    <w:rsid w:val="00857C9A"/>
    <w:rsid w:val="00860D21"/>
    <w:rsid w:val="008625E7"/>
    <w:rsid w:val="008628E0"/>
    <w:rsid w:val="00863338"/>
    <w:rsid w:val="00864F8C"/>
    <w:rsid w:val="008650B1"/>
    <w:rsid w:val="0087071F"/>
    <w:rsid w:val="00870BAC"/>
    <w:rsid w:val="00870D44"/>
    <w:rsid w:val="00875EAC"/>
    <w:rsid w:val="008817F8"/>
    <w:rsid w:val="0088784B"/>
    <w:rsid w:val="00887DF1"/>
    <w:rsid w:val="00890BC4"/>
    <w:rsid w:val="00892891"/>
    <w:rsid w:val="00892EB4"/>
    <w:rsid w:val="00894046"/>
    <w:rsid w:val="00895560"/>
    <w:rsid w:val="008A196B"/>
    <w:rsid w:val="008A1C97"/>
    <w:rsid w:val="008A3252"/>
    <w:rsid w:val="008A39C6"/>
    <w:rsid w:val="008A4109"/>
    <w:rsid w:val="008B2D85"/>
    <w:rsid w:val="008B33DF"/>
    <w:rsid w:val="008B3849"/>
    <w:rsid w:val="008B64A6"/>
    <w:rsid w:val="008B77DA"/>
    <w:rsid w:val="008C50A4"/>
    <w:rsid w:val="008D1B2D"/>
    <w:rsid w:val="008D355E"/>
    <w:rsid w:val="008D452F"/>
    <w:rsid w:val="008D4F43"/>
    <w:rsid w:val="008D6992"/>
    <w:rsid w:val="008D79D5"/>
    <w:rsid w:val="008E5094"/>
    <w:rsid w:val="008E50C6"/>
    <w:rsid w:val="008E5769"/>
    <w:rsid w:val="008E6154"/>
    <w:rsid w:val="008E7AC4"/>
    <w:rsid w:val="008F012E"/>
    <w:rsid w:val="008F08B1"/>
    <w:rsid w:val="008F16F7"/>
    <w:rsid w:val="008F30B3"/>
    <w:rsid w:val="008F33A1"/>
    <w:rsid w:val="008F55CE"/>
    <w:rsid w:val="008F65B6"/>
    <w:rsid w:val="009007A2"/>
    <w:rsid w:val="00900F0B"/>
    <w:rsid w:val="00901582"/>
    <w:rsid w:val="0090166E"/>
    <w:rsid w:val="00905A3B"/>
    <w:rsid w:val="00912AD2"/>
    <w:rsid w:val="009137AA"/>
    <w:rsid w:val="009166BE"/>
    <w:rsid w:val="0091793A"/>
    <w:rsid w:val="00917BF6"/>
    <w:rsid w:val="00917F30"/>
    <w:rsid w:val="0092082A"/>
    <w:rsid w:val="00921129"/>
    <w:rsid w:val="00922D14"/>
    <w:rsid w:val="0093212A"/>
    <w:rsid w:val="0093272A"/>
    <w:rsid w:val="009351CC"/>
    <w:rsid w:val="00935871"/>
    <w:rsid w:val="009378C1"/>
    <w:rsid w:val="009403D9"/>
    <w:rsid w:val="0094259F"/>
    <w:rsid w:val="00942CA3"/>
    <w:rsid w:val="00952153"/>
    <w:rsid w:val="00953FEF"/>
    <w:rsid w:val="00961BD5"/>
    <w:rsid w:val="00965AC0"/>
    <w:rsid w:val="00970580"/>
    <w:rsid w:val="009723BD"/>
    <w:rsid w:val="009739C3"/>
    <w:rsid w:val="00973D34"/>
    <w:rsid w:val="009769D7"/>
    <w:rsid w:val="00980883"/>
    <w:rsid w:val="00980CAE"/>
    <w:rsid w:val="00980DF6"/>
    <w:rsid w:val="00984E1A"/>
    <w:rsid w:val="009872B9"/>
    <w:rsid w:val="00991FE4"/>
    <w:rsid w:val="0099202C"/>
    <w:rsid w:val="009938FE"/>
    <w:rsid w:val="00993988"/>
    <w:rsid w:val="0099667C"/>
    <w:rsid w:val="009A04B2"/>
    <w:rsid w:val="009A260D"/>
    <w:rsid w:val="009A27A8"/>
    <w:rsid w:val="009A5A9D"/>
    <w:rsid w:val="009A64D6"/>
    <w:rsid w:val="009A7978"/>
    <w:rsid w:val="009B0068"/>
    <w:rsid w:val="009B0390"/>
    <w:rsid w:val="009B2D5D"/>
    <w:rsid w:val="009B3AAF"/>
    <w:rsid w:val="009B55E0"/>
    <w:rsid w:val="009B6965"/>
    <w:rsid w:val="009C1DA9"/>
    <w:rsid w:val="009C27F3"/>
    <w:rsid w:val="009C33D3"/>
    <w:rsid w:val="009C435C"/>
    <w:rsid w:val="009C5AA5"/>
    <w:rsid w:val="009D2B36"/>
    <w:rsid w:val="009D31CA"/>
    <w:rsid w:val="009D338D"/>
    <w:rsid w:val="009D6B44"/>
    <w:rsid w:val="009D7CB3"/>
    <w:rsid w:val="009E2217"/>
    <w:rsid w:val="009E3BC2"/>
    <w:rsid w:val="009E4980"/>
    <w:rsid w:val="009E60BA"/>
    <w:rsid w:val="009E646D"/>
    <w:rsid w:val="009E6EE6"/>
    <w:rsid w:val="009F05FE"/>
    <w:rsid w:val="009F0DBC"/>
    <w:rsid w:val="009F0E60"/>
    <w:rsid w:val="009F1D00"/>
    <w:rsid w:val="009F65B4"/>
    <w:rsid w:val="00A02565"/>
    <w:rsid w:val="00A0553D"/>
    <w:rsid w:val="00A05903"/>
    <w:rsid w:val="00A05B1C"/>
    <w:rsid w:val="00A0680D"/>
    <w:rsid w:val="00A10B64"/>
    <w:rsid w:val="00A123F5"/>
    <w:rsid w:val="00A1256B"/>
    <w:rsid w:val="00A12881"/>
    <w:rsid w:val="00A13340"/>
    <w:rsid w:val="00A14BD6"/>
    <w:rsid w:val="00A15F0B"/>
    <w:rsid w:val="00A2247B"/>
    <w:rsid w:val="00A23040"/>
    <w:rsid w:val="00A23D24"/>
    <w:rsid w:val="00A24580"/>
    <w:rsid w:val="00A24E35"/>
    <w:rsid w:val="00A24EB3"/>
    <w:rsid w:val="00A25E4D"/>
    <w:rsid w:val="00A26770"/>
    <w:rsid w:val="00A2723E"/>
    <w:rsid w:val="00A2750E"/>
    <w:rsid w:val="00A3159B"/>
    <w:rsid w:val="00A33629"/>
    <w:rsid w:val="00A34BFE"/>
    <w:rsid w:val="00A3750E"/>
    <w:rsid w:val="00A378DE"/>
    <w:rsid w:val="00A42999"/>
    <w:rsid w:val="00A46BBB"/>
    <w:rsid w:val="00A46C7F"/>
    <w:rsid w:val="00A46E2E"/>
    <w:rsid w:val="00A46E5D"/>
    <w:rsid w:val="00A47BEB"/>
    <w:rsid w:val="00A55727"/>
    <w:rsid w:val="00A60236"/>
    <w:rsid w:val="00A6306D"/>
    <w:rsid w:val="00A636BC"/>
    <w:rsid w:val="00A637FC"/>
    <w:rsid w:val="00A65D1A"/>
    <w:rsid w:val="00A669E8"/>
    <w:rsid w:val="00A72694"/>
    <w:rsid w:val="00A755CB"/>
    <w:rsid w:val="00A75F6A"/>
    <w:rsid w:val="00A76A9D"/>
    <w:rsid w:val="00A77101"/>
    <w:rsid w:val="00A81D89"/>
    <w:rsid w:val="00A81F7B"/>
    <w:rsid w:val="00A83AB3"/>
    <w:rsid w:val="00A86E83"/>
    <w:rsid w:val="00A87727"/>
    <w:rsid w:val="00A902E9"/>
    <w:rsid w:val="00A9323D"/>
    <w:rsid w:val="00A95026"/>
    <w:rsid w:val="00A950AF"/>
    <w:rsid w:val="00A950FD"/>
    <w:rsid w:val="00AA28B3"/>
    <w:rsid w:val="00AA3353"/>
    <w:rsid w:val="00AA4063"/>
    <w:rsid w:val="00AA439B"/>
    <w:rsid w:val="00AA5E85"/>
    <w:rsid w:val="00AA639E"/>
    <w:rsid w:val="00AA6904"/>
    <w:rsid w:val="00AA6C7D"/>
    <w:rsid w:val="00AA738F"/>
    <w:rsid w:val="00AB4BE8"/>
    <w:rsid w:val="00AC3E40"/>
    <w:rsid w:val="00AC49AF"/>
    <w:rsid w:val="00AC4CF4"/>
    <w:rsid w:val="00AC63C9"/>
    <w:rsid w:val="00AC78F9"/>
    <w:rsid w:val="00AC7FBF"/>
    <w:rsid w:val="00AD046C"/>
    <w:rsid w:val="00AD421A"/>
    <w:rsid w:val="00AD6987"/>
    <w:rsid w:val="00AD71A8"/>
    <w:rsid w:val="00AE1621"/>
    <w:rsid w:val="00AE19C9"/>
    <w:rsid w:val="00AE1BBE"/>
    <w:rsid w:val="00AE23AE"/>
    <w:rsid w:val="00AE2704"/>
    <w:rsid w:val="00AE4A1C"/>
    <w:rsid w:val="00AE5A31"/>
    <w:rsid w:val="00AE70BE"/>
    <w:rsid w:val="00AF17E5"/>
    <w:rsid w:val="00AF27AD"/>
    <w:rsid w:val="00AF39AD"/>
    <w:rsid w:val="00AF5383"/>
    <w:rsid w:val="00B022B6"/>
    <w:rsid w:val="00B03432"/>
    <w:rsid w:val="00B034B4"/>
    <w:rsid w:val="00B04558"/>
    <w:rsid w:val="00B0710D"/>
    <w:rsid w:val="00B1068E"/>
    <w:rsid w:val="00B1070C"/>
    <w:rsid w:val="00B148ED"/>
    <w:rsid w:val="00B1675A"/>
    <w:rsid w:val="00B17198"/>
    <w:rsid w:val="00B213DB"/>
    <w:rsid w:val="00B2244D"/>
    <w:rsid w:val="00B24C2C"/>
    <w:rsid w:val="00B25646"/>
    <w:rsid w:val="00B305AF"/>
    <w:rsid w:val="00B329EE"/>
    <w:rsid w:val="00B32DD3"/>
    <w:rsid w:val="00B33AF8"/>
    <w:rsid w:val="00B3443E"/>
    <w:rsid w:val="00B35826"/>
    <w:rsid w:val="00B379F2"/>
    <w:rsid w:val="00B40AD9"/>
    <w:rsid w:val="00B4160F"/>
    <w:rsid w:val="00B41ACD"/>
    <w:rsid w:val="00B4245E"/>
    <w:rsid w:val="00B44285"/>
    <w:rsid w:val="00B45336"/>
    <w:rsid w:val="00B453A6"/>
    <w:rsid w:val="00B47032"/>
    <w:rsid w:val="00B47B6B"/>
    <w:rsid w:val="00B50F32"/>
    <w:rsid w:val="00B51050"/>
    <w:rsid w:val="00B531BD"/>
    <w:rsid w:val="00B54064"/>
    <w:rsid w:val="00B550F5"/>
    <w:rsid w:val="00B55B22"/>
    <w:rsid w:val="00B566DB"/>
    <w:rsid w:val="00B60021"/>
    <w:rsid w:val="00B61889"/>
    <w:rsid w:val="00B6594F"/>
    <w:rsid w:val="00B65BD7"/>
    <w:rsid w:val="00B71742"/>
    <w:rsid w:val="00B71B7D"/>
    <w:rsid w:val="00B7797F"/>
    <w:rsid w:val="00B80B3C"/>
    <w:rsid w:val="00B814AF"/>
    <w:rsid w:val="00B82D57"/>
    <w:rsid w:val="00B83CC7"/>
    <w:rsid w:val="00B85D10"/>
    <w:rsid w:val="00B86106"/>
    <w:rsid w:val="00B862AE"/>
    <w:rsid w:val="00B91659"/>
    <w:rsid w:val="00B91ED5"/>
    <w:rsid w:val="00B9479A"/>
    <w:rsid w:val="00B968AA"/>
    <w:rsid w:val="00B97231"/>
    <w:rsid w:val="00BA086F"/>
    <w:rsid w:val="00BA3603"/>
    <w:rsid w:val="00BA4667"/>
    <w:rsid w:val="00BA4E06"/>
    <w:rsid w:val="00BA67B1"/>
    <w:rsid w:val="00BA694D"/>
    <w:rsid w:val="00BA79AB"/>
    <w:rsid w:val="00BB2977"/>
    <w:rsid w:val="00BB6635"/>
    <w:rsid w:val="00BC3CA2"/>
    <w:rsid w:val="00BC5AA8"/>
    <w:rsid w:val="00BC6A1A"/>
    <w:rsid w:val="00BC728D"/>
    <w:rsid w:val="00BC77FC"/>
    <w:rsid w:val="00BD0E9E"/>
    <w:rsid w:val="00BD2074"/>
    <w:rsid w:val="00BD2597"/>
    <w:rsid w:val="00BD4644"/>
    <w:rsid w:val="00BD5226"/>
    <w:rsid w:val="00BD5579"/>
    <w:rsid w:val="00BE2FBC"/>
    <w:rsid w:val="00BE363A"/>
    <w:rsid w:val="00BE547C"/>
    <w:rsid w:val="00BF0961"/>
    <w:rsid w:val="00BF156E"/>
    <w:rsid w:val="00BF3DC7"/>
    <w:rsid w:val="00C028BE"/>
    <w:rsid w:val="00C06038"/>
    <w:rsid w:val="00C13597"/>
    <w:rsid w:val="00C2244A"/>
    <w:rsid w:val="00C3012F"/>
    <w:rsid w:val="00C3194C"/>
    <w:rsid w:val="00C31DDB"/>
    <w:rsid w:val="00C33054"/>
    <w:rsid w:val="00C33468"/>
    <w:rsid w:val="00C33873"/>
    <w:rsid w:val="00C338EA"/>
    <w:rsid w:val="00C361FC"/>
    <w:rsid w:val="00C364B8"/>
    <w:rsid w:val="00C400F2"/>
    <w:rsid w:val="00C401A5"/>
    <w:rsid w:val="00C43BA0"/>
    <w:rsid w:val="00C445B9"/>
    <w:rsid w:val="00C44DAD"/>
    <w:rsid w:val="00C46CB5"/>
    <w:rsid w:val="00C47488"/>
    <w:rsid w:val="00C478A2"/>
    <w:rsid w:val="00C47C85"/>
    <w:rsid w:val="00C5085F"/>
    <w:rsid w:val="00C52679"/>
    <w:rsid w:val="00C538A1"/>
    <w:rsid w:val="00C53C43"/>
    <w:rsid w:val="00C55175"/>
    <w:rsid w:val="00C60AB9"/>
    <w:rsid w:val="00C62036"/>
    <w:rsid w:val="00C65069"/>
    <w:rsid w:val="00C650AA"/>
    <w:rsid w:val="00C66770"/>
    <w:rsid w:val="00C72B89"/>
    <w:rsid w:val="00C74C57"/>
    <w:rsid w:val="00C7671F"/>
    <w:rsid w:val="00C82BEE"/>
    <w:rsid w:val="00C846A3"/>
    <w:rsid w:val="00C84AC6"/>
    <w:rsid w:val="00C8539C"/>
    <w:rsid w:val="00C86A70"/>
    <w:rsid w:val="00C907EE"/>
    <w:rsid w:val="00C90BEF"/>
    <w:rsid w:val="00C92EAD"/>
    <w:rsid w:val="00C93504"/>
    <w:rsid w:val="00C95871"/>
    <w:rsid w:val="00C971C5"/>
    <w:rsid w:val="00CA01C4"/>
    <w:rsid w:val="00CA0240"/>
    <w:rsid w:val="00CA33FC"/>
    <w:rsid w:val="00CA4DD4"/>
    <w:rsid w:val="00CA7ADF"/>
    <w:rsid w:val="00CB3501"/>
    <w:rsid w:val="00CB5108"/>
    <w:rsid w:val="00CB6C2F"/>
    <w:rsid w:val="00CB7E70"/>
    <w:rsid w:val="00CC1312"/>
    <w:rsid w:val="00CC538B"/>
    <w:rsid w:val="00CC6AE6"/>
    <w:rsid w:val="00CC77B7"/>
    <w:rsid w:val="00CD34B5"/>
    <w:rsid w:val="00CD5485"/>
    <w:rsid w:val="00CD6594"/>
    <w:rsid w:val="00CD7161"/>
    <w:rsid w:val="00CD7B62"/>
    <w:rsid w:val="00CE12F0"/>
    <w:rsid w:val="00CE1B88"/>
    <w:rsid w:val="00CE2EAF"/>
    <w:rsid w:val="00CE4F07"/>
    <w:rsid w:val="00CE5506"/>
    <w:rsid w:val="00CE5F60"/>
    <w:rsid w:val="00CE6598"/>
    <w:rsid w:val="00CE6AAF"/>
    <w:rsid w:val="00CE73FB"/>
    <w:rsid w:val="00CE7436"/>
    <w:rsid w:val="00CE7C44"/>
    <w:rsid w:val="00CF2ECC"/>
    <w:rsid w:val="00CF3195"/>
    <w:rsid w:val="00D00AF9"/>
    <w:rsid w:val="00D051A1"/>
    <w:rsid w:val="00D05FCF"/>
    <w:rsid w:val="00D07102"/>
    <w:rsid w:val="00D10A6F"/>
    <w:rsid w:val="00D110DE"/>
    <w:rsid w:val="00D1298E"/>
    <w:rsid w:val="00D14DCC"/>
    <w:rsid w:val="00D1552C"/>
    <w:rsid w:val="00D15B4E"/>
    <w:rsid w:val="00D17670"/>
    <w:rsid w:val="00D23800"/>
    <w:rsid w:val="00D24419"/>
    <w:rsid w:val="00D247BC"/>
    <w:rsid w:val="00D24D41"/>
    <w:rsid w:val="00D31828"/>
    <w:rsid w:val="00D33DF6"/>
    <w:rsid w:val="00D343DF"/>
    <w:rsid w:val="00D34401"/>
    <w:rsid w:val="00D34451"/>
    <w:rsid w:val="00D347C7"/>
    <w:rsid w:val="00D366B8"/>
    <w:rsid w:val="00D37394"/>
    <w:rsid w:val="00D43D61"/>
    <w:rsid w:val="00D4516B"/>
    <w:rsid w:val="00D5071B"/>
    <w:rsid w:val="00D54160"/>
    <w:rsid w:val="00D57FFC"/>
    <w:rsid w:val="00D61742"/>
    <w:rsid w:val="00D64975"/>
    <w:rsid w:val="00D64CBF"/>
    <w:rsid w:val="00D6532F"/>
    <w:rsid w:val="00D67D90"/>
    <w:rsid w:val="00D67DF7"/>
    <w:rsid w:val="00D70B3D"/>
    <w:rsid w:val="00D71650"/>
    <w:rsid w:val="00D7244B"/>
    <w:rsid w:val="00D74324"/>
    <w:rsid w:val="00D773C2"/>
    <w:rsid w:val="00D80304"/>
    <w:rsid w:val="00D84FBA"/>
    <w:rsid w:val="00D8570B"/>
    <w:rsid w:val="00D870B6"/>
    <w:rsid w:val="00D90BB5"/>
    <w:rsid w:val="00D91120"/>
    <w:rsid w:val="00D93267"/>
    <w:rsid w:val="00D938E3"/>
    <w:rsid w:val="00D94516"/>
    <w:rsid w:val="00D951EF"/>
    <w:rsid w:val="00DA11FA"/>
    <w:rsid w:val="00DA1A99"/>
    <w:rsid w:val="00DA3242"/>
    <w:rsid w:val="00DA61F4"/>
    <w:rsid w:val="00DA7114"/>
    <w:rsid w:val="00DB586C"/>
    <w:rsid w:val="00DB7CCA"/>
    <w:rsid w:val="00DC0897"/>
    <w:rsid w:val="00DC14F2"/>
    <w:rsid w:val="00DC15BB"/>
    <w:rsid w:val="00DC1AC0"/>
    <w:rsid w:val="00DC1F27"/>
    <w:rsid w:val="00DC38A0"/>
    <w:rsid w:val="00DC44C6"/>
    <w:rsid w:val="00DD0586"/>
    <w:rsid w:val="00DD1BE6"/>
    <w:rsid w:val="00DD2CD0"/>
    <w:rsid w:val="00DD45E2"/>
    <w:rsid w:val="00DD4A0D"/>
    <w:rsid w:val="00DD5C86"/>
    <w:rsid w:val="00DD5F89"/>
    <w:rsid w:val="00DD6C39"/>
    <w:rsid w:val="00DD7BEA"/>
    <w:rsid w:val="00DE061A"/>
    <w:rsid w:val="00DE415D"/>
    <w:rsid w:val="00DE49D7"/>
    <w:rsid w:val="00DF1029"/>
    <w:rsid w:val="00DF1C17"/>
    <w:rsid w:val="00DF25E0"/>
    <w:rsid w:val="00DF36F6"/>
    <w:rsid w:val="00DF399F"/>
    <w:rsid w:val="00DF43E8"/>
    <w:rsid w:val="00DF6FF5"/>
    <w:rsid w:val="00DF7BFF"/>
    <w:rsid w:val="00DF7E4D"/>
    <w:rsid w:val="00E044EA"/>
    <w:rsid w:val="00E04C28"/>
    <w:rsid w:val="00E07923"/>
    <w:rsid w:val="00E07D18"/>
    <w:rsid w:val="00E10A41"/>
    <w:rsid w:val="00E1309C"/>
    <w:rsid w:val="00E15AB7"/>
    <w:rsid w:val="00E1692E"/>
    <w:rsid w:val="00E17985"/>
    <w:rsid w:val="00E21415"/>
    <w:rsid w:val="00E22E49"/>
    <w:rsid w:val="00E23C23"/>
    <w:rsid w:val="00E2547B"/>
    <w:rsid w:val="00E31D97"/>
    <w:rsid w:val="00E31DDD"/>
    <w:rsid w:val="00E332B5"/>
    <w:rsid w:val="00E35D72"/>
    <w:rsid w:val="00E3675D"/>
    <w:rsid w:val="00E40254"/>
    <w:rsid w:val="00E41718"/>
    <w:rsid w:val="00E43FA5"/>
    <w:rsid w:val="00E44460"/>
    <w:rsid w:val="00E46781"/>
    <w:rsid w:val="00E47992"/>
    <w:rsid w:val="00E5098A"/>
    <w:rsid w:val="00E509B6"/>
    <w:rsid w:val="00E541FC"/>
    <w:rsid w:val="00E55A40"/>
    <w:rsid w:val="00E56AB1"/>
    <w:rsid w:val="00E570C2"/>
    <w:rsid w:val="00E57479"/>
    <w:rsid w:val="00E57C1C"/>
    <w:rsid w:val="00E57E4D"/>
    <w:rsid w:val="00E6059E"/>
    <w:rsid w:val="00E62515"/>
    <w:rsid w:val="00E63806"/>
    <w:rsid w:val="00E65CF6"/>
    <w:rsid w:val="00E65DE6"/>
    <w:rsid w:val="00E705C8"/>
    <w:rsid w:val="00E71F94"/>
    <w:rsid w:val="00E75C77"/>
    <w:rsid w:val="00E75FB9"/>
    <w:rsid w:val="00E76BE6"/>
    <w:rsid w:val="00E77E83"/>
    <w:rsid w:val="00E803BA"/>
    <w:rsid w:val="00E90F24"/>
    <w:rsid w:val="00E9270E"/>
    <w:rsid w:val="00E93F0B"/>
    <w:rsid w:val="00E94CF5"/>
    <w:rsid w:val="00E96A35"/>
    <w:rsid w:val="00E97D6A"/>
    <w:rsid w:val="00EA29FB"/>
    <w:rsid w:val="00EA3B47"/>
    <w:rsid w:val="00EA5330"/>
    <w:rsid w:val="00EA6609"/>
    <w:rsid w:val="00EA6B26"/>
    <w:rsid w:val="00EB3DF3"/>
    <w:rsid w:val="00EB61A6"/>
    <w:rsid w:val="00EB702C"/>
    <w:rsid w:val="00EC1C29"/>
    <w:rsid w:val="00EC2EE5"/>
    <w:rsid w:val="00EC2F29"/>
    <w:rsid w:val="00EC3826"/>
    <w:rsid w:val="00EC4919"/>
    <w:rsid w:val="00EC7018"/>
    <w:rsid w:val="00EC7B9A"/>
    <w:rsid w:val="00ED1A7D"/>
    <w:rsid w:val="00ED378E"/>
    <w:rsid w:val="00ED493F"/>
    <w:rsid w:val="00EE1783"/>
    <w:rsid w:val="00EE1E0E"/>
    <w:rsid w:val="00EE1F73"/>
    <w:rsid w:val="00EE2726"/>
    <w:rsid w:val="00EE34B0"/>
    <w:rsid w:val="00EE3C4A"/>
    <w:rsid w:val="00EE4E4F"/>
    <w:rsid w:val="00EE73F7"/>
    <w:rsid w:val="00EF0B28"/>
    <w:rsid w:val="00EF0B74"/>
    <w:rsid w:val="00EF0F35"/>
    <w:rsid w:val="00EF267B"/>
    <w:rsid w:val="00EF2C1E"/>
    <w:rsid w:val="00EF331F"/>
    <w:rsid w:val="00EF67B8"/>
    <w:rsid w:val="00EF6F2D"/>
    <w:rsid w:val="00EF78C3"/>
    <w:rsid w:val="00F04940"/>
    <w:rsid w:val="00F0530D"/>
    <w:rsid w:val="00F05E5B"/>
    <w:rsid w:val="00F06611"/>
    <w:rsid w:val="00F06F3B"/>
    <w:rsid w:val="00F104A2"/>
    <w:rsid w:val="00F11F31"/>
    <w:rsid w:val="00F1435E"/>
    <w:rsid w:val="00F20E99"/>
    <w:rsid w:val="00F22702"/>
    <w:rsid w:val="00F22F81"/>
    <w:rsid w:val="00F24058"/>
    <w:rsid w:val="00F2464E"/>
    <w:rsid w:val="00F323AD"/>
    <w:rsid w:val="00F355FC"/>
    <w:rsid w:val="00F36195"/>
    <w:rsid w:val="00F368FE"/>
    <w:rsid w:val="00F4131E"/>
    <w:rsid w:val="00F453F5"/>
    <w:rsid w:val="00F4553D"/>
    <w:rsid w:val="00F47DA9"/>
    <w:rsid w:val="00F50DEC"/>
    <w:rsid w:val="00F517D5"/>
    <w:rsid w:val="00F537D2"/>
    <w:rsid w:val="00F53A21"/>
    <w:rsid w:val="00F546EF"/>
    <w:rsid w:val="00F56FE5"/>
    <w:rsid w:val="00F60287"/>
    <w:rsid w:val="00F617A5"/>
    <w:rsid w:val="00F62F17"/>
    <w:rsid w:val="00F6374E"/>
    <w:rsid w:val="00F637A8"/>
    <w:rsid w:val="00F641F9"/>
    <w:rsid w:val="00F6530B"/>
    <w:rsid w:val="00F66283"/>
    <w:rsid w:val="00F664A4"/>
    <w:rsid w:val="00F669F2"/>
    <w:rsid w:val="00F71148"/>
    <w:rsid w:val="00F71461"/>
    <w:rsid w:val="00F73DC3"/>
    <w:rsid w:val="00F7595F"/>
    <w:rsid w:val="00F75AE6"/>
    <w:rsid w:val="00F760B2"/>
    <w:rsid w:val="00F81F32"/>
    <w:rsid w:val="00F904B4"/>
    <w:rsid w:val="00F90884"/>
    <w:rsid w:val="00F91095"/>
    <w:rsid w:val="00F91D34"/>
    <w:rsid w:val="00F93545"/>
    <w:rsid w:val="00F961E4"/>
    <w:rsid w:val="00F97656"/>
    <w:rsid w:val="00FA0DDD"/>
    <w:rsid w:val="00FA59B1"/>
    <w:rsid w:val="00FA5C99"/>
    <w:rsid w:val="00FB002F"/>
    <w:rsid w:val="00FB2CDB"/>
    <w:rsid w:val="00FB39FE"/>
    <w:rsid w:val="00FB5ABB"/>
    <w:rsid w:val="00FB68D0"/>
    <w:rsid w:val="00FB6BD2"/>
    <w:rsid w:val="00FC03B3"/>
    <w:rsid w:val="00FC0D2E"/>
    <w:rsid w:val="00FC14C6"/>
    <w:rsid w:val="00FC3CA3"/>
    <w:rsid w:val="00FC3F90"/>
    <w:rsid w:val="00FC4EBB"/>
    <w:rsid w:val="00FC5A18"/>
    <w:rsid w:val="00FC64A6"/>
    <w:rsid w:val="00FC7533"/>
    <w:rsid w:val="00FC7D7B"/>
    <w:rsid w:val="00FC7F0A"/>
    <w:rsid w:val="00FD1D5E"/>
    <w:rsid w:val="00FD45B7"/>
    <w:rsid w:val="00FE2028"/>
    <w:rsid w:val="00FE3B13"/>
    <w:rsid w:val="00FE4AED"/>
    <w:rsid w:val="00FE4CC0"/>
    <w:rsid w:val="00FE6A9A"/>
    <w:rsid w:val="00FF1673"/>
    <w:rsid w:val="00FF498A"/>
    <w:rsid w:val="00FF6279"/>
    <w:rsid w:val="00FF7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DBA"/>
  <w15:chartTrackingRefBased/>
  <w15:docId w15:val="{DA7F89B3-1B02-4262-B686-549D744C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70"/>
    <w:pPr>
      <w:spacing w:after="0" w:line="360" w:lineRule="auto"/>
      <w:jc w:val="both"/>
    </w:pPr>
    <w:rPr>
      <w:lang w:val="en-GB"/>
    </w:rPr>
  </w:style>
  <w:style w:type="paragraph" w:styleId="Titre2">
    <w:name w:val="heading 2"/>
    <w:basedOn w:val="Normal"/>
    <w:next w:val="Normal"/>
    <w:link w:val="Titre2Car"/>
    <w:uiPriority w:val="9"/>
    <w:unhideWhenUsed/>
    <w:qFormat/>
    <w:rsid w:val="00577570"/>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77570"/>
    <w:rPr>
      <w:rFonts w:asciiTheme="majorHAnsi" w:eastAsiaTheme="majorEastAsia" w:hAnsiTheme="majorHAnsi" w:cstheme="majorBidi"/>
      <w:b/>
      <w:bCs/>
      <w:color w:val="4472C4" w:themeColor="accent1"/>
      <w:sz w:val="26"/>
      <w:szCs w:val="26"/>
      <w:lang w:val="en-US" w:eastAsia="zh-TW"/>
    </w:rPr>
  </w:style>
  <w:style w:type="paragraph" w:styleId="Paragraphedeliste">
    <w:name w:val="List Paragraph"/>
    <w:basedOn w:val="Normal"/>
    <w:uiPriority w:val="34"/>
    <w:qFormat/>
    <w:rsid w:val="00577570"/>
    <w:pPr>
      <w:ind w:left="720"/>
      <w:contextualSpacing/>
    </w:pPr>
  </w:style>
  <w:style w:type="paragraph" w:styleId="Notedebasdepage">
    <w:name w:val="footnote text"/>
    <w:aliases w:val="Footnote Text Char1,Footnote Text Char1 Char,Footnote Text Char Char Char,Footnote Text Char Char Char Char Char Char Char Char Char Char Char,Footnote Text Char Char Char Char Char Char Char Char,Footnote Text Char2 Char"/>
    <w:basedOn w:val="Normal"/>
    <w:link w:val="NotedebasdepageCar"/>
    <w:uiPriority w:val="99"/>
    <w:unhideWhenUsed/>
    <w:rsid w:val="00577570"/>
    <w:pPr>
      <w:spacing w:line="240" w:lineRule="auto"/>
    </w:pPr>
    <w:rPr>
      <w:sz w:val="20"/>
      <w:szCs w:val="20"/>
    </w:rPr>
  </w:style>
  <w:style w:type="character" w:customStyle="1" w:styleId="NotedebasdepageCar">
    <w:name w:val="Note de bas de page Car"/>
    <w:aliases w:val="Footnote Text Char1 Car,Footnote Text Char1 Char Car,Footnote Text Char Char Char Car,Footnote Text Char Char Char Char Char Char Char Char Char Char Char Car,Footnote Text Char Char Char Char Char Char Char Char Car"/>
    <w:basedOn w:val="Policepardfaut"/>
    <w:link w:val="Notedebasdepage"/>
    <w:uiPriority w:val="99"/>
    <w:rsid w:val="00577570"/>
    <w:rPr>
      <w:sz w:val="20"/>
      <w:szCs w:val="20"/>
      <w:lang w:val="en-US"/>
    </w:rPr>
  </w:style>
  <w:style w:type="character" w:styleId="Appelnotedebasdep">
    <w:name w:val="footnote reference"/>
    <w:basedOn w:val="Policepardfaut"/>
    <w:uiPriority w:val="99"/>
    <w:semiHidden/>
    <w:unhideWhenUsed/>
    <w:rsid w:val="00577570"/>
    <w:rPr>
      <w:vertAlign w:val="superscript"/>
    </w:rPr>
  </w:style>
  <w:style w:type="paragraph" w:styleId="En-tte">
    <w:name w:val="header"/>
    <w:basedOn w:val="Normal"/>
    <w:link w:val="En-tteCar"/>
    <w:uiPriority w:val="99"/>
    <w:unhideWhenUsed/>
    <w:rsid w:val="00577570"/>
    <w:pPr>
      <w:tabs>
        <w:tab w:val="center" w:pos="4536"/>
        <w:tab w:val="right" w:pos="9072"/>
      </w:tabs>
      <w:spacing w:line="240" w:lineRule="auto"/>
    </w:pPr>
  </w:style>
  <w:style w:type="character" w:customStyle="1" w:styleId="En-tteCar">
    <w:name w:val="En-tête Car"/>
    <w:basedOn w:val="Policepardfaut"/>
    <w:link w:val="En-tte"/>
    <w:uiPriority w:val="99"/>
    <w:rsid w:val="00577570"/>
    <w:rPr>
      <w:lang w:val="en-US"/>
    </w:rPr>
  </w:style>
  <w:style w:type="paragraph" w:styleId="Pieddepage">
    <w:name w:val="footer"/>
    <w:basedOn w:val="Normal"/>
    <w:link w:val="PieddepageCar"/>
    <w:uiPriority w:val="99"/>
    <w:unhideWhenUsed/>
    <w:rsid w:val="00577570"/>
    <w:pPr>
      <w:tabs>
        <w:tab w:val="center" w:pos="4536"/>
        <w:tab w:val="right" w:pos="9072"/>
      </w:tabs>
      <w:spacing w:line="240" w:lineRule="auto"/>
    </w:pPr>
  </w:style>
  <w:style w:type="character" w:customStyle="1" w:styleId="PieddepageCar">
    <w:name w:val="Pied de page Car"/>
    <w:basedOn w:val="Policepardfaut"/>
    <w:link w:val="Pieddepage"/>
    <w:uiPriority w:val="99"/>
    <w:rsid w:val="00577570"/>
    <w:rPr>
      <w:lang w:val="en-US"/>
    </w:rPr>
  </w:style>
  <w:style w:type="paragraph" w:styleId="Corpsdetexte">
    <w:name w:val="Body Text"/>
    <w:basedOn w:val="Normal"/>
    <w:link w:val="CorpsdetexteCar"/>
    <w:rsid w:val="00577570"/>
    <w:pPr>
      <w:tabs>
        <w:tab w:val="left" w:pos="284"/>
      </w:tabs>
      <w:spacing w:after="120" w:line="260" w:lineRule="atLeast"/>
    </w:pPr>
    <w:rPr>
      <w:rFonts w:ascii="Arial" w:eastAsia="Times New Roman" w:hAnsi="Arial" w:cs="Times New Roman"/>
      <w:sz w:val="20"/>
      <w:szCs w:val="20"/>
    </w:rPr>
  </w:style>
  <w:style w:type="character" w:customStyle="1" w:styleId="CorpsdetexteCar">
    <w:name w:val="Corps de texte Car"/>
    <w:basedOn w:val="Policepardfaut"/>
    <w:link w:val="Corpsdetexte"/>
    <w:rsid w:val="00577570"/>
    <w:rPr>
      <w:rFonts w:ascii="Arial" w:eastAsia="Times New Roman" w:hAnsi="Arial" w:cs="Times New Roman"/>
      <w:sz w:val="20"/>
      <w:szCs w:val="20"/>
      <w:lang w:val="en-US"/>
    </w:rPr>
  </w:style>
  <w:style w:type="paragraph" w:styleId="Lgende">
    <w:name w:val="caption"/>
    <w:basedOn w:val="Normal"/>
    <w:next w:val="Normal"/>
    <w:uiPriority w:val="35"/>
    <w:unhideWhenUsed/>
    <w:qFormat/>
    <w:rsid w:val="00577570"/>
    <w:pPr>
      <w:spacing w:after="200" w:line="240" w:lineRule="auto"/>
    </w:pPr>
    <w:rPr>
      <w:i/>
      <w:iCs/>
      <w:color w:val="44546A" w:themeColor="text2"/>
      <w:sz w:val="18"/>
      <w:szCs w:val="18"/>
    </w:rPr>
  </w:style>
  <w:style w:type="paragraph" w:customStyle="1" w:styleId="BodyTextFirstParag">
    <w:name w:val="Body Text FirstParag"/>
    <w:basedOn w:val="Corpsdetexte"/>
    <w:next w:val="Corpsdetexte"/>
    <w:qFormat/>
    <w:rsid w:val="00577570"/>
    <w:pPr>
      <w:tabs>
        <w:tab w:val="clear" w:pos="284"/>
      </w:tabs>
      <w:spacing w:before="120" w:after="180" w:line="300" w:lineRule="atLeast"/>
    </w:pPr>
    <w:rPr>
      <w:rFonts w:ascii="Century Schoolbook" w:eastAsia="MS Mincho" w:hAnsi="Century Schoolbook"/>
      <w:spacing w:val="-4"/>
      <w:sz w:val="22"/>
      <w:szCs w:val="28"/>
      <w:lang w:val="fr-CH"/>
    </w:rPr>
  </w:style>
  <w:style w:type="character" w:styleId="Accentuation">
    <w:name w:val="Emphasis"/>
    <w:basedOn w:val="Policepardfaut"/>
    <w:uiPriority w:val="20"/>
    <w:qFormat/>
    <w:rsid w:val="00496DBA"/>
    <w:rPr>
      <w:i/>
      <w:iCs/>
    </w:rPr>
  </w:style>
  <w:style w:type="character" w:styleId="Lienhypertexte">
    <w:name w:val="Hyperlink"/>
    <w:basedOn w:val="Policepardfaut"/>
    <w:uiPriority w:val="99"/>
    <w:unhideWhenUsed/>
    <w:rsid w:val="003E2294"/>
    <w:rPr>
      <w:color w:val="0000FF"/>
      <w:u w:val="single"/>
    </w:rPr>
  </w:style>
  <w:style w:type="character" w:styleId="Marquedecommentaire">
    <w:name w:val="annotation reference"/>
    <w:basedOn w:val="Policepardfaut"/>
    <w:uiPriority w:val="99"/>
    <w:semiHidden/>
    <w:unhideWhenUsed/>
    <w:rsid w:val="008D1B2D"/>
    <w:rPr>
      <w:sz w:val="16"/>
      <w:szCs w:val="16"/>
    </w:rPr>
  </w:style>
  <w:style w:type="paragraph" w:styleId="Commentaire">
    <w:name w:val="annotation text"/>
    <w:basedOn w:val="Normal"/>
    <w:link w:val="CommentaireCar"/>
    <w:uiPriority w:val="99"/>
    <w:unhideWhenUsed/>
    <w:rsid w:val="008D1B2D"/>
    <w:pPr>
      <w:spacing w:line="240" w:lineRule="auto"/>
    </w:pPr>
    <w:rPr>
      <w:sz w:val="20"/>
      <w:szCs w:val="20"/>
    </w:rPr>
  </w:style>
  <w:style w:type="character" w:customStyle="1" w:styleId="CommentaireCar">
    <w:name w:val="Commentaire Car"/>
    <w:basedOn w:val="Policepardfaut"/>
    <w:link w:val="Commentaire"/>
    <w:uiPriority w:val="99"/>
    <w:rsid w:val="008D1B2D"/>
    <w:rPr>
      <w:sz w:val="20"/>
      <w:szCs w:val="20"/>
      <w:lang w:val="en-US"/>
    </w:rPr>
  </w:style>
  <w:style w:type="paragraph" w:styleId="Objetducommentaire">
    <w:name w:val="annotation subject"/>
    <w:basedOn w:val="Commentaire"/>
    <w:next w:val="Commentaire"/>
    <w:link w:val="ObjetducommentaireCar"/>
    <w:uiPriority w:val="99"/>
    <w:semiHidden/>
    <w:unhideWhenUsed/>
    <w:rsid w:val="008D1B2D"/>
    <w:rPr>
      <w:b/>
      <w:bCs/>
    </w:rPr>
  </w:style>
  <w:style w:type="character" w:customStyle="1" w:styleId="ObjetducommentaireCar">
    <w:name w:val="Objet du commentaire Car"/>
    <w:basedOn w:val="CommentaireCar"/>
    <w:link w:val="Objetducommentaire"/>
    <w:uiPriority w:val="99"/>
    <w:semiHidden/>
    <w:rsid w:val="008D1B2D"/>
    <w:rPr>
      <w:b/>
      <w:bCs/>
      <w:sz w:val="20"/>
      <w:szCs w:val="20"/>
      <w:lang w:val="en-US"/>
    </w:rPr>
  </w:style>
  <w:style w:type="paragraph" w:styleId="Textedebulles">
    <w:name w:val="Balloon Text"/>
    <w:basedOn w:val="Normal"/>
    <w:link w:val="TextedebullesCar"/>
    <w:uiPriority w:val="99"/>
    <w:semiHidden/>
    <w:unhideWhenUsed/>
    <w:rsid w:val="008D1B2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1B2D"/>
    <w:rPr>
      <w:rFonts w:ascii="Segoe UI" w:hAnsi="Segoe UI" w:cs="Segoe UI"/>
      <w:sz w:val="18"/>
      <w:szCs w:val="18"/>
      <w:lang w:val="en-US"/>
    </w:rPr>
  </w:style>
  <w:style w:type="character" w:customStyle="1" w:styleId="i">
    <w:name w:val="i"/>
    <w:basedOn w:val="Policepardfaut"/>
    <w:rsid w:val="003946F4"/>
  </w:style>
  <w:style w:type="paragraph" w:styleId="Rvision">
    <w:name w:val="Revision"/>
    <w:hidden/>
    <w:uiPriority w:val="99"/>
    <w:semiHidden/>
    <w:rsid w:val="00F56FE5"/>
    <w:pPr>
      <w:spacing w:after="0" w:line="240" w:lineRule="auto"/>
    </w:pPr>
    <w:rPr>
      <w:lang w:val="en-US"/>
    </w:rPr>
  </w:style>
  <w:style w:type="character" w:styleId="lev">
    <w:name w:val="Strong"/>
    <w:basedOn w:val="Policepardfaut"/>
    <w:uiPriority w:val="22"/>
    <w:qFormat/>
    <w:rsid w:val="006E54F3"/>
    <w:rPr>
      <w:b/>
      <w:bCs/>
    </w:rPr>
  </w:style>
  <w:style w:type="character" w:customStyle="1" w:styleId="Mentionnonrsolue1">
    <w:name w:val="Mention non résolue1"/>
    <w:basedOn w:val="Policepardfaut"/>
    <w:uiPriority w:val="99"/>
    <w:semiHidden/>
    <w:unhideWhenUsed/>
    <w:rsid w:val="00E0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033093">
      <w:bodyDiv w:val="1"/>
      <w:marLeft w:val="0"/>
      <w:marRight w:val="0"/>
      <w:marTop w:val="0"/>
      <w:marBottom w:val="0"/>
      <w:divBdr>
        <w:top w:val="none" w:sz="0" w:space="0" w:color="auto"/>
        <w:left w:val="none" w:sz="0" w:space="0" w:color="auto"/>
        <w:bottom w:val="none" w:sz="0" w:space="0" w:color="auto"/>
        <w:right w:val="none" w:sz="0" w:space="0" w:color="auto"/>
      </w:divBdr>
    </w:div>
    <w:div w:id="880017899">
      <w:bodyDiv w:val="1"/>
      <w:marLeft w:val="0"/>
      <w:marRight w:val="0"/>
      <w:marTop w:val="0"/>
      <w:marBottom w:val="0"/>
      <w:divBdr>
        <w:top w:val="none" w:sz="0" w:space="0" w:color="auto"/>
        <w:left w:val="none" w:sz="0" w:space="0" w:color="auto"/>
        <w:bottom w:val="none" w:sz="0" w:space="0" w:color="auto"/>
        <w:right w:val="none" w:sz="0" w:space="0" w:color="auto"/>
      </w:divBdr>
      <w:divsChild>
        <w:div w:id="2061904151">
          <w:marLeft w:val="0"/>
          <w:marRight w:val="0"/>
          <w:marTop w:val="0"/>
          <w:marBottom w:val="0"/>
          <w:divBdr>
            <w:top w:val="none" w:sz="0" w:space="0" w:color="auto"/>
            <w:left w:val="none" w:sz="0" w:space="0" w:color="auto"/>
            <w:bottom w:val="none" w:sz="0" w:space="0" w:color="auto"/>
            <w:right w:val="none" w:sz="0" w:space="0" w:color="auto"/>
          </w:divBdr>
        </w:div>
        <w:div w:id="1535533057">
          <w:marLeft w:val="0"/>
          <w:marRight w:val="0"/>
          <w:marTop w:val="0"/>
          <w:marBottom w:val="0"/>
          <w:divBdr>
            <w:top w:val="none" w:sz="0" w:space="0" w:color="auto"/>
            <w:left w:val="none" w:sz="0" w:space="0" w:color="auto"/>
            <w:bottom w:val="none" w:sz="0" w:space="0" w:color="auto"/>
            <w:right w:val="none" w:sz="0" w:space="0" w:color="auto"/>
          </w:divBdr>
        </w:div>
      </w:divsChild>
    </w:div>
    <w:div w:id="1710186315">
      <w:bodyDiv w:val="1"/>
      <w:marLeft w:val="0"/>
      <w:marRight w:val="0"/>
      <w:marTop w:val="0"/>
      <w:marBottom w:val="0"/>
      <w:divBdr>
        <w:top w:val="none" w:sz="0" w:space="0" w:color="auto"/>
        <w:left w:val="none" w:sz="0" w:space="0" w:color="auto"/>
        <w:bottom w:val="none" w:sz="0" w:space="0" w:color="auto"/>
        <w:right w:val="none" w:sz="0" w:space="0" w:color="auto"/>
      </w:divBdr>
      <w:divsChild>
        <w:div w:id="123026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godfroid@umons.ac.b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iencedirect.com/science/article/pii/S0148296314003415?casa_token=t8tsPdUhjisAAAAA:Y_qcsf9tcKtr2gSpDuIpOktL122IGRmO1WimTOTgtfwzBGaPfDUSf4PjpMUN5guXMFvFtg6wsgw" TargetMode="External"/><Relationship Id="rId4" Type="http://schemas.openxmlformats.org/officeDocument/2006/relationships/settings" Target="settings.xml"/><Relationship Id="rId9" Type="http://schemas.openxmlformats.org/officeDocument/2006/relationships/hyperlink" Target="mailto:Marc.labie@umons.ac.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CB03-4A36-49C2-BB83-676EC61E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8645</Words>
  <Characters>47551</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GODFROID</dc:creator>
  <cp:keywords/>
  <dc:description/>
  <cp:lastModifiedBy>Cécile GODFROID</cp:lastModifiedBy>
  <cp:revision>2</cp:revision>
  <cp:lastPrinted>2022-01-31T12:29:00Z</cp:lastPrinted>
  <dcterms:created xsi:type="dcterms:W3CDTF">2024-11-08T07:08:00Z</dcterms:created>
  <dcterms:modified xsi:type="dcterms:W3CDTF">2024-11-08T07:08:00Z</dcterms:modified>
</cp:coreProperties>
</file>