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A2B0E" w14:textId="47A71848" w:rsidR="00BD5023" w:rsidRDefault="00CA6BA8" w:rsidP="00BD5023">
      <w:pPr>
        <w:spacing w:after="0" w:line="276" w:lineRule="auto"/>
        <w:jc w:val="center"/>
        <w:rPr>
          <w:rFonts w:ascii="Arial" w:eastAsia="PMingLiU" w:hAnsi="Arial" w:cs="Arial"/>
          <w:sz w:val="28"/>
          <w:szCs w:val="28"/>
          <w:lang w:val="en-US" w:eastAsia="zh-TW"/>
        </w:rPr>
      </w:pPr>
      <w:r w:rsidRPr="00BD5023">
        <w:rPr>
          <w:rFonts w:ascii="Arial" w:eastAsia="PMingLiU" w:hAnsi="Arial" w:cs="Arial"/>
          <w:noProof/>
          <w:sz w:val="28"/>
          <w:szCs w:val="28"/>
          <w:lang w:val="en-US" w:eastAsia="zh-CN"/>
        </w:rPr>
        <w:drawing>
          <wp:anchor distT="0" distB="0" distL="114300" distR="114300" simplePos="0" relativeHeight="251661312" behindDoc="1" locked="0" layoutInCell="1" allowOverlap="1" wp14:anchorId="713A6EB9" wp14:editId="629403F8">
            <wp:simplePos x="0" y="0"/>
            <wp:positionH relativeFrom="page">
              <wp:align>left</wp:align>
            </wp:positionH>
            <wp:positionV relativeFrom="paragraph">
              <wp:posOffset>0</wp:posOffset>
            </wp:positionV>
            <wp:extent cx="7863840" cy="592455"/>
            <wp:effectExtent l="0" t="0" r="3810" b="0"/>
            <wp:wrapTight wrapText="bothSides">
              <wp:wrapPolygon edited="0">
                <wp:start x="0" y="0"/>
                <wp:lineTo x="0" y="20836"/>
                <wp:lineTo x="21558" y="20836"/>
                <wp:lineTo x="21558" y="0"/>
                <wp:lineTo x="0" y="0"/>
              </wp:wrapPolygon>
            </wp:wrapTight>
            <wp:docPr id="9" name="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1"/>
                    <pic:cNvPicPr>
                      <a:picLocks noChangeAspect="1" noChangeArrowheads="1"/>
                    </pic:cNvPicPr>
                  </pic:nvPicPr>
                  <pic:blipFill>
                    <a:blip r:embed="rId10">
                      <a:extLst>
                        <a:ext uri="{28A0092B-C50C-407E-A947-70E740481C1C}">
                          <a14:useLocalDpi xmlns:a14="http://schemas.microsoft.com/office/drawing/2010/main" val="0"/>
                        </a:ext>
                      </a:extLst>
                    </a:blip>
                    <a:srcRect l="16736" t="31580" r="554"/>
                    <a:stretch>
                      <a:fillRect/>
                    </a:stretch>
                  </pic:blipFill>
                  <pic:spPr bwMode="auto">
                    <a:xfrm>
                      <a:off x="0" y="0"/>
                      <a:ext cx="7863840" cy="592455"/>
                    </a:xfrm>
                    <a:prstGeom prst="rect">
                      <a:avLst/>
                    </a:prstGeom>
                    <a:noFill/>
                    <a:ln>
                      <a:noFill/>
                    </a:ln>
                  </pic:spPr>
                </pic:pic>
              </a:graphicData>
            </a:graphic>
          </wp:anchor>
        </w:drawing>
      </w:r>
      <w:r w:rsidR="00BD5023" w:rsidRPr="005D6E9C">
        <w:rPr>
          <w:rFonts w:ascii="Arial" w:eastAsia="SimSun" w:hAnsi="Arial" w:cs="Arial"/>
          <w:b/>
          <w:noProof/>
          <w:sz w:val="40"/>
          <w:szCs w:val="30"/>
          <w:lang w:val="en-US" w:eastAsia="zh-CN"/>
        </w:rPr>
        <w:drawing>
          <wp:anchor distT="0" distB="0" distL="114300" distR="114300" simplePos="0" relativeHeight="251664384" behindDoc="0" locked="0" layoutInCell="1" allowOverlap="1" wp14:anchorId="207700B0" wp14:editId="38232E61">
            <wp:simplePos x="0" y="0"/>
            <wp:positionH relativeFrom="margin">
              <wp:align>center</wp:align>
            </wp:positionH>
            <wp:positionV relativeFrom="paragraph">
              <wp:posOffset>-298450</wp:posOffset>
            </wp:positionV>
            <wp:extent cx="1028700" cy="1000760"/>
            <wp:effectExtent l="0" t="0" r="0" b="8890"/>
            <wp:wrapNone/>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lum bright="-10000" contrast="20000"/>
                      <a:extLst>
                        <a:ext uri="{28A0092B-C50C-407E-A947-70E740481C1C}">
                          <a14:useLocalDpi xmlns:a14="http://schemas.microsoft.com/office/drawing/2010/main" val="0"/>
                        </a:ext>
                      </a:extLst>
                    </a:blip>
                    <a:srcRect l="793" t="4762"/>
                    <a:stretch>
                      <a:fillRect/>
                    </a:stretch>
                  </pic:blipFill>
                  <pic:spPr bwMode="auto">
                    <a:xfrm>
                      <a:off x="0" y="0"/>
                      <a:ext cx="1028700" cy="1000760"/>
                    </a:xfrm>
                    <a:prstGeom prst="rect">
                      <a:avLst/>
                    </a:prstGeom>
                    <a:noFill/>
                    <a:ln>
                      <a:noFill/>
                    </a:ln>
                  </pic:spPr>
                </pic:pic>
              </a:graphicData>
            </a:graphic>
          </wp:anchor>
        </w:drawing>
      </w:r>
    </w:p>
    <w:p w14:paraId="46F49D97" w14:textId="737E2690" w:rsidR="004D2137" w:rsidRPr="00CA6BA8" w:rsidRDefault="004D2137" w:rsidP="004D2137">
      <w:pPr>
        <w:spacing w:after="0" w:line="276" w:lineRule="auto"/>
        <w:jc w:val="center"/>
        <w:rPr>
          <w:rFonts w:ascii="Arial" w:eastAsia="PMingLiU" w:hAnsi="Arial" w:cs="Arial"/>
          <w:b/>
          <w:bCs/>
          <w:sz w:val="28"/>
          <w:szCs w:val="28"/>
          <w:lang w:val="en-US" w:eastAsia="zh-TW"/>
        </w:rPr>
      </w:pPr>
      <w:r w:rsidRPr="00CA6BA8">
        <w:rPr>
          <w:rFonts w:ascii="Arial" w:eastAsia="PMingLiU" w:hAnsi="Arial" w:cs="Arial"/>
          <w:b/>
          <w:bCs/>
          <w:sz w:val="28"/>
          <w:szCs w:val="28"/>
          <w:lang w:val="en-US" w:eastAsia="zh-TW"/>
        </w:rPr>
        <w:t>The 11</w:t>
      </w:r>
      <w:r w:rsidRPr="00CA6BA8">
        <w:rPr>
          <w:rFonts w:ascii="Arial" w:eastAsia="PMingLiU" w:hAnsi="Arial" w:cs="Arial"/>
          <w:b/>
          <w:bCs/>
          <w:sz w:val="28"/>
          <w:szCs w:val="28"/>
          <w:vertAlign w:val="superscript"/>
          <w:lang w:val="en-US" w:eastAsia="zh-TW"/>
        </w:rPr>
        <w:t>th</w:t>
      </w:r>
      <w:r w:rsidRPr="00CA6BA8">
        <w:rPr>
          <w:rFonts w:ascii="Arial" w:eastAsia="PMingLiU" w:hAnsi="Arial" w:cs="Arial"/>
          <w:b/>
          <w:bCs/>
          <w:sz w:val="28"/>
          <w:szCs w:val="28"/>
          <w:lang w:val="en-US" w:eastAsia="zh-TW"/>
        </w:rPr>
        <w:t xml:space="preserve"> Annual Meeting of The Good Practice in Traditional Chinese Medicine Research Association (GP-TCM RA) </w:t>
      </w:r>
    </w:p>
    <w:p w14:paraId="314E8558" w14:textId="2E0EAC35" w:rsidR="004D2137" w:rsidRPr="004D2137" w:rsidRDefault="004D2137" w:rsidP="004D2137">
      <w:pPr>
        <w:spacing w:after="0" w:line="276" w:lineRule="auto"/>
        <w:jc w:val="center"/>
        <w:rPr>
          <w:rFonts w:ascii="Arial" w:eastAsia="PMingLiU" w:hAnsi="Arial" w:cs="Arial"/>
          <w:sz w:val="28"/>
          <w:szCs w:val="28"/>
          <w:lang w:val="en-US" w:eastAsia="zh-TW"/>
        </w:rPr>
      </w:pPr>
      <w:r w:rsidRPr="004D2137">
        <w:rPr>
          <w:rFonts w:ascii="Arial" w:eastAsia="PMingLiU" w:hAnsi="Arial" w:cs="Arial"/>
          <w:sz w:val="28"/>
          <w:szCs w:val="28"/>
          <w:lang w:val="en-US" w:eastAsia="zh-TW"/>
        </w:rPr>
        <w:t>D</w:t>
      </w:r>
      <w:r>
        <w:rPr>
          <w:rFonts w:ascii="Arial" w:eastAsia="PMingLiU" w:hAnsi="Arial" w:cs="Arial"/>
          <w:sz w:val="28"/>
          <w:szCs w:val="28"/>
          <w:lang w:val="en-US" w:eastAsia="zh-TW"/>
        </w:rPr>
        <w:t>ate</w:t>
      </w:r>
      <w:r w:rsidRPr="004D2137">
        <w:rPr>
          <w:rFonts w:ascii="Arial" w:eastAsia="PMingLiU" w:hAnsi="Arial" w:cs="Arial"/>
          <w:sz w:val="28"/>
          <w:szCs w:val="28"/>
          <w:lang w:val="en-US" w:eastAsia="zh-TW"/>
        </w:rPr>
        <w:t>: 18-20 September 2023</w:t>
      </w:r>
    </w:p>
    <w:p w14:paraId="5B599A3B" w14:textId="2A98C490" w:rsidR="00947306" w:rsidRPr="005D6E9C" w:rsidRDefault="004D2137" w:rsidP="004D2137">
      <w:pPr>
        <w:spacing w:after="0" w:line="276" w:lineRule="auto"/>
        <w:jc w:val="center"/>
        <w:rPr>
          <w:rFonts w:ascii="Arial" w:eastAsia="PMingLiU" w:hAnsi="Arial" w:cs="Arial"/>
          <w:sz w:val="28"/>
          <w:lang w:val="en-US" w:eastAsia="zh-TW"/>
        </w:rPr>
      </w:pPr>
      <w:r w:rsidRPr="004D2137">
        <w:rPr>
          <w:rFonts w:ascii="Arial" w:eastAsia="PMingLiU" w:hAnsi="Arial" w:cs="Arial"/>
          <w:sz w:val="28"/>
          <w:szCs w:val="28"/>
          <w:lang w:val="en-US" w:eastAsia="zh-TW"/>
        </w:rPr>
        <w:t>V</w:t>
      </w:r>
      <w:r>
        <w:rPr>
          <w:rFonts w:ascii="Arial" w:eastAsia="PMingLiU" w:hAnsi="Arial" w:cs="Arial"/>
          <w:sz w:val="28"/>
          <w:szCs w:val="28"/>
          <w:lang w:val="en-US" w:eastAsia="zh-TW"/>
        </w:rPr>
        <w:t>enue</w:t>
      </w:r>
      <w:r w:rsidRPr="004D2137">
        <w:rPr>
          <w:rFonts w:ascii="Arial" w:eastAsia="PMingLiU" w:hAnsi="Arial" w:cs="Arial"/>
          <w:sz w:val="28"/>
          <w:szCs w:val="28"/>
          <w:lang w:val="en-US" w:eastAsia="zh-TW"/>
        </w:rPr>
        <w:t>: Fletcher Wellness</w:t>
      </w:r>
      <w:r w:rsidR="00DE74C5">
        <w:rPr>
          <w:rFonts w:ascii="Arial" w:eastAsia="PMingLiU" w:hAnsi="Arial" w:cs="Arial"/>
          <w:sz w:val="28"/>
          <w:szCs w:val="28"/>
          <w:lang w:val="en-US" w:eastAsia="zh-TW"/>
        </w:rPr>
        <w:t xml:space="preserve"> </w:t>
      </w:r>
      <w:r w:rsidRPr="004D2137">
        <w:rPr>
          <w:rFonts w:ascii="Arial" w:eastAsia="PMingLiU" w:hAnsi="Arial" w:cs="Arial"/>
          <w:sz w:val="28"/>
          <w:szCs w:val="28"/>
          <w:lang w:val="en-US" w:eastAsia="zh-TW"/>
        </w:rPr>
        <w:t>Hotel Leiden, The Netherlands</w:t>
      </w:r>
      <w:r>
        <w:rPr>
          <w:rFonts w:ascii="Arial" w:eastAsia="PMingLiU" w:hAnsi="Arial" w:cs="Arial"/>
          <w:sz w:val="28"/>
          <w:szCs w:val="28"/>
          <w:lang w:val="en-US" w:eastAsia="zh-TW"/>
        </w:rPr>
        <w:t xml:space="preserve"> </w:t>
      </w:r>
    </w:p>
    <w:p w14:paraId="74F0908F" w14:textId="77777777" w:rsidR="00947306" w:rsidRPr="00947306" w:rsidRDefault="00947306" w:rsidP="0021583F">
      <w:pPr>
        <w:spacing w:after="0" w:line="240" w:lineRule="auto"/>
        <w:rPr>
          <w:rFonts w:eastAsia="SimSun" w:cs="Times New Roman"/>
          <w:b/>
          <w:sz w:val="40"/>
          <w:szCs w:val="40"/>
          <w:u w:val="single"/>
          <w:lang w:val="en-US" w:eastAsia="zh-CN"/>
        </w:rPr>
      </w:pPr>
      <w:r w:rsidRPr="00947306">
        <w:rPr>
          <w:rFonts w:eastAsia="SimSun" w:cs="Times New Roman"/>
          <w:b/>
          <w:sz w:val="40"/>
          <w:szCs w:val="40"/>
          <w:u w:val="single"/>
          <w:lang w:val="en-US" w:eastAsia="zh-CN"/>
        </w:rPr>
        <w:t>Abstract submission form</w:t>
      </w:r>
    </w:p>
    <w:p w14:paraId="6B50CFFC" w14:textId="77777777" w:rsidR="00B42A0B" w:rsidRPr="004F2585" w:rsidRDefault="00B42A0B" w:rsidP="00B42A0B">
      <w:pPr>
        <w:spacing w:after="0" w:line="240" w:lineRule="auto"/>
        <w:jc w:val="center"/>
        <w:rPr>
          <w:rFonts w:ascii="Arial" w:eastAsia="SimSun" w:hAnsi="Arial" w:cs="Times New Roman"/>
          <w:b/>
          <w:sz w:val="12"/>
          <w:szCs w:val="12"/>
          <w:u w:val="single"/>
          <w:lang w:val="en-US" w:eastAsia="zh-CN"/>
        </w:rPr>
      </w:pPr>
    </w:p>
    <w:tbl>
      <w:tblPr>
        <w:tblW w:w="10101" w:type="dxa"/>
        <w:tblInd w:w="232" w:type="dxa"/>
        <w:tblBorders>
          <w:top w:val="single" w:sz="4" w:space="0" w:color="auto"/>
          <w:left w:val="single" w:sz="4" w:space="0" w:color="auto"/>
          <w:bottom w:val="single" w:sz="4" w:space="0" w:color="auto"/>
          <w:right w:val="single" w:sz="4" w:space="0" w:color="auto"/>
        </w:tblBorders>
        <w:tblLook w:val="0020" w:firstRow="1" w:lastRow="0" w:firstColumn="0" w:lastColumn="0" w:noHBand="0" w:noVBand="0"/>
      </w:tblPr>
      <w:tblGrid>
        <w:gridCol w:w="236"/>
        <w:gridCol w:w="9865"/>
      </w:tblGrid>
      <w:tr w:rsidR="00B42A0B" w:rsidRPr="00117754" w14:paraId="0618A9FA" w14:textId="77777777" w:rsidTr="004F2585">
        <w:trPr>
          <w:trHeight w:val="197"/>
        </w:trPr>
        <w:tc>
          <w:tcPr>
            <w:tcW w:w="236" w:type="dxa"/>
            <w:tcBorders>
              <w:top w:val="single" w:sz="4" w:space="0" w:color="auto"/>
              <w:bottom w:val="single" w:sz="4" w:space="0" w:color="auto"/>
            </w:tcBorders>
            <w:shd w:val="clear" w:color="000000" w:fill="FFFFFF"/>
          </w:tcPr>
          <w:p w14:paraId="1647EF7C" w14:textId="77777777" w:rsidR="00B42A0B" w:rsidRPr="005D6E9C" w:rsidRDefault="00B42A0B" w:rsidP="00F5144B">
            <w:pPr>
              <w:spacing w:after="0" w:line="240" w:lineRule="auto"/>
              <w:rPr>
                <w:rFonts w:ascii="Arial" w:eastAsia="PMingLiU" w:hAnsi="Arial" w:cs="Times New Roman"/>
                <w:b/>
                <w:bCs/>
                <w:sz w:val="24"/>
                <w:szCs w:val="24"/>
                <w:lang w:val="en-US" w:eastAsia="zh-TW"/>
              </w:rPr>
            </w:pPr>
          </w:p>
        </w:tc>
        <w:tc>
          <w:tcPr>
            <w:tcW w:w="9865" w:type="dxa"/>
            <w:tcBorders>
              <w:top w:val="single" w:sz="4" w:space="0" w:color="auto"/>
              <w:bottom w:val="single" w:sz="4" w:space="0" w:color="auto"/>
            </w:tcBorders>
            <w:shd w:val="clear" w:color="000000" w:fill="FFFFFF"/>
          </w:tcPr>
          <w:p w14:paraId="60BB221D" w14:textId="77777777" w:rsidR="00B42A0B" w:rsidRPr="005D6E9C" w:rsidRDefault="00B42A0B" w:rsidP="00F5144B">
            <w:pPr>
              <w:spacing w:after="0" w:line="240" w:lineRule="auto"/>
              <w:rPr>
                <w:rFonts w:ascii="Arial" w:eastAsia="SimSun" w:hAnsi="Arial" w:cs="Times New Roman"/>
                <w:b/>
                <w:bCs/>
                <w:lang w:val="en-US" w:eastAsia="zh-CN"/>
              </w:rPr>
            </w:pPr>
            <w:r w:rsidRPr="005D6E9C">
              <w:rPr>
                <w:rFonts w:ascii="Arial" w:eastAsia="SimSun" w:hAnsi="Arial" w:cs="Times New Roman"/>
                <w:b/>
                <w:bCs/>
                <w:lang w:val="en-US" w:eastAsia="zh-CN"/>
              </w:rPr>
              <w:t>Guidelines for Submission of Abstracts</w:t>
            </w:r>
          </w:p>
        </w:tc>
      </w:tr>
      <w:tr w:rsidR="00B42A0B" w:rsidRPr="00117754" w14:paraId="70DE2DAD" w14:textId="77777777" w:rsidTr="004F2585">
        <w:trPr>
          <w:trHeight w:val="4437"/>
        </w:trPr>
        <w:tc>
          <w:tcPr>
            <w:tcW w:w="236" w:type="dxa"/>
            <w:tcBorders>
              <w:top w:val="single" w:sz="4" w:space="0" w:color="auto"/>
            </w:tcBorders>
            <w:shd w:val="clear" w:color="auto" w:fill="auto"/>
          </w:tcPr>
          <w:p w14:paraId="7B3D7D76" w14:textId="77777777" w:rsidR="00B42A0B" w:rsidRPr="005D6E9C" w:rsidRDefault="00B42A0B" w:rsidP="00F5144B">
            <w:pPr>
              <w:spacing w:after="0" w:line="240" w:lineRule="auto"/>
              <w:rPr>
                <w:rFonts w:ascii="Arial" w:eastAsia="PMingLiU" w:hAnsi="Arial" w:cs="Times New Roman"/>
                <w:sz w:val="24"/>
                <w:szCs w:val="24"/>
                <w:lang w:val="en-US" w:eastAsia="zh-TW"/>
              </w:rPr>
            </w:pPr>
          </w:p>
          <w:p w14:paraId="01030711" w14:textId="77777777" w:rsidR="00B42A0B" w:rsidRPr="005D6E9C" w:rsidRDefault="00B42A0B" w:rsidP="00F5144B">
            <w:pPr>
              <w:spacing w:after="0" w:line="240" w:lineRule="auto"/>
              <w:rPr>
                <w:rFonts w:ascii="Arial" w:eastAsia="PMingLiU" w:hAnsi="Arial" w:cs="Times New Roman"/>
                <w:sz w:val="24"/>
                <w:szCs w:val="24"/>
                <w:lang w:val="en-US" w:eastAsia="zh-TW"/>
              </w:rPr>
            </w:pPr>
          </w:p>
          <w:p w14:paraId="6C32B991" w14:textId="77777777" w:rsidR="00B42A0B" w:rsidRPr="005D6E9C" w:rsidRDefault="00B42A0B" w:rsidP="00F5144B">
            <w:pPr>
              <w:spacing w:after="0" w:line="240" w:lineRule="auto"/>
              <w:rPr>
                <w:rFonts w:ascii="Arial" w:eastAsia="PMingLiU" w:hAnsi="Arial" w:cs="Times New Roman"/>
                <w:sz w:val="24"/>
                <w:szCs w:val="24"/>
                <w:lang w:val="en-US" w:eastAsia="zh-TW"/>
              </w:rPr>
            </w:pPr>
          </w:p>
          <w:p w14:paraId="7105D7D3" w14:textId="77777777" w:rsidR="00B42A0B" w:rsidRPr="005D6E9C" w:rsidRDefault="00B42A0B" w:rsidP="00F5144B">
            <w:pPr>
              <w:spacing w:after="0" w:line="240" w:lineRule="auto"/>
              <w:rPr>
                <w:rFonts w:ascii="Arial" w:eastAsia="PMingLiU" w:hAnsi="Arial" w:cs="Times New Roman"/>
                <w:sz w:val="24"/>
                <w:szCs w:val="24"/>
                <w:lang w:val="en-US" w:eastAsia="zh-TW"/>
              </w:rPr>
            </w:pPr>
          </w:p>
          <w:p w14:paraId="0835B177" w14:textId="77777777" w:rsidR="00B42A0B" w:rsidRPr="005D6E9C" w:rsidRDefault="00B42A0B" w:rsidP="00F5144B">
            <w:pPr>
              <w:spacing w:after="0" w:line="240" w:lineRule="auto"/>
              <w:rPr>
                <w:rFonts w:ascii="Arial" w:eastAsia="PMingLiU" w:hAnsi="Arial" w:cs="Times New Roman"/>
                <w:sz w:val="24"/>
                <w:szCs w:val="24"/>
                <w:lang w:val="en-US" w:eastAsia="zh-TW"/>
              </w:rPr>
            </w:pPr>
          </w:p>
          <w:p w14:paraId="0EE5E6CB" w14:textId="77777777" w:rsidR="00B42A0B" w:rsidRPr="005D6E9C" w:rsidRDefault="00B42A0B" w:rsidP="00F5144B">
            <w:pPr>
              <w:spacing w:after="0" w:line="240" w:lineRule="auto"/>
              <w:rPr>
                <w:rFonts w:ascii="Arial" w:eastAsia="PMingLiU" w:hAnsi="Arial" w:cs="Times New Roman"/>
                <w:sz w:val="24"/>
                <w:szCs w:val="24"/>
                <w:lang w:val="en-US" w:eastAsia="zh-TW"/>
              </w:rPr>
            </w:pPr>
          </w:p>
          <w:p w14:paraId="24D3B4F1" w14:textId="77777777" w:rsidR="00B42A0B" w:rsidRPr="005D6E9C" w:rsidRDefault="00B42A0B" w:rsidP="00F5144B">
            <w:pPr>
              <w:spacing w:after="0" w:line="240" w:lineRule="auto"/>
              <w:rPr>
                <w:rFonts w:ascii="Arial" w:eastAsia="PMingLiU" w:hAnsi="Arial" w:cs="Times New Roman"/>
                <w:sz w:val="24"/>
                <w:szCs w:val="24"/>
                <w:lang w:val="en-US" w:eastAsia="zh-TW"/>
              </w:rPr>
            </w:pPr>
          </w:p>
          <w:p w14:paraId="68D1480E" w14:textId="77777777" w:rsidR="00B42A0B" w:rsidRPr="005D6E9C" w:rsidRDefault="00B42A0B" w:rsidP="00F5144B">
            <w:pPr>
              <w:spacing w:after="0" w:line="240" w:lineRule="auto"/>
              <w:rPr>
                <w:rFonts w:ascii="Arial" w:eastAsia="PMingLiU" w:hAnsi="Arial" w:cs="Times New Roman"/>
                <w:sz w:val="24"/>
                <w:szCs w:val="24"/>
                <w:lang w:val="en-US" w:eastAsia="zh-TW"/>
              </w:rPr>
            </w:pPr>
          </w:p>
          <w:p w14:paraId="3FC63E5E" w14:textId="77777777" w:rsidR="00B42A0B" w:rsidRPr="005D6E9C" w:rsidRDefault="00B42A0B" w:rsidP="00F5144B">
            <w:pPr>
              <w:spacing w:after="0" w:line="240" w:lineRule="auto"/>
              <w:rPr>
                <w:rFonts w:ascii="Arial" w:eastAsia="PMingLiU" w:hAnsi="Arial" w:cs="Times New Roman"/>
                <w:sz w:val="24"/>
                <w:szCs w:val="24"/>
                <w:lang w:val="en-US" w:eastAsia="zh-TW"/>
              </w:rPr>
            </w:pPr>
          </w:p>
          <w:p w14:paraId="33536A99" w14:textId="77777777" w:rsidR="00B42A0B" w:rsidRPr="005D6E9C" w:rsidRDefault="00B42A0B" w:rsidP="00F5144B">
            <w:pPr>
              <w:spacing w:after="0" w:line="240" w:lineRule="auto"/>
              <w:rPr>
                <w:rFonts w:ascii="Arial" w:eastAsia="PMingLiU" w:hAnsi="Arial" w:cs="Times New Roman"/>
                <w:sz w:val="24"/>
                <w:szCs w:val="24"/>
                <w:lang w:val="en-US" w:eastAsia="zh-TW"/>
              </w:rPr>
            </w:pPr>
          </w:p>
        </w:tc>
        <w:tc>
          <w:tcPr>
            <w:tcW w:w="9865" w:type="dxa"/>
            <w:tcBorders>
              <w:top w:val="single" w:sz="4" w:space="0" w:color="auto"/>
            </w:tcBorders>
            <w:shd w:val="clear" w:color="auto" w:fill="auto"/>
          </w:tcPr>
          <w:p w14:paraId="222D503E" w14:textId="0D878120" w:rsidR="00B42A0B" w:rsidRPr="00C4142E" w:rsidRDefault="00B42A0B" w:rsidP="00B42A0B">
            <w:pPr>
              <w:widowControl w:val="0"/>
              <w:numPr>
                <w:ilvl w:val="0"/>
                <w:numId w:val="1"/>
              </w:numPr>
              <w:autoSpaceDE w:val="0"/>
              <w:autoSpaceDN w:val="0"/>
              <w:adjustRightInd w:val="0"/>
              <w:spacing w:after="0" w:line="240" w:lineRule="auto"/>
              <w:ind w:left="360"/>
              <w:rPr>
                <w:rFonts w:ascii="Arial" w:eastAsia="SimSun" w:hAnsi="Arial" w:cs="Arial"/>
                <w:sz w:val="20"/>
                <w:szCs w:val="20"/>
                <w:lang w:val="en-US"/>
              </w:rPr>
            </w:pPr>
            <w:r w:rsidRPr="00C4142E">
              <w:rPr>
                <w:rFonts w:ascii="Arial" w:eastAsia="SimSun" w:hAnsi="Arial" w:cs="Arial"/>
                <w:sz w:val="20"/>
                <w:szCs w:val="20"/>
                <w:lang w:val="en-US"/>
              </w:rPr>
              <w:t xml:space="preserve">Abstract </w:t>
            </w:r>
            <w:r w:rsidR="0014390F">
              <w:rPr>
                <w:rFonts w:ascii="Arial" w:eastAsia="SimSun" w:hAnsi="Arial" w:cs="Arial"/>
                <w:sz w:val="20"/>
                <w:szCs w:val="20"/>
                <w:lang w:val="en-US"/>
              </w:rPr>
              <w:t>s</w:t>
            </w:r>
            <w:r w:rsidRPr="00C4142E">
              <w:rPr>
                <w:rFonts w:ascii="Arial" w:eastAsia="SimSun" w:hAnsi="Arial" w:cs="Arial"/>
                <w:sz w:val="20"/>
                <w:szCs w:val="20"/>
                <w:lang w:val="en-US"/>
              </w:rPr>
              <w:t>ubmission for poster presentations is now open</w:t>
            </w:r>
            <w:r w:rsidR="0014390F">
              <w:rPr>
                <w:rFonts w:ascii="Arial" w:eastAsia="SimSun" w:hAnsi="Arial" w:cs="Arial"/>
                <w:sz w:val="20"/>
                <w:szCs w:val="20"/>
                <w:lang w:val="en-US"/>
              </w:rPr>
              <w:t xml:space="preserve"> to all researchers in the field of traditional Chinese medicine or herbal medicines</w:t>
            </w:r>
            <w:r w:rsidRPr="00C4142E">
              <w:rPr>
                <w:rFonts w:ascii="Arial" w:eastAsia="SimSun" w:hAnsi="Arial" w:cs="Arial"/>
                <w:sz w:val="20"/>
                <w:szCs w:val="20"/>
                <w:lang w:val="en-US"/>
              </w:rPr>
              <w:t xml:space="preserve"> </w:t>
            </w:r>
          </w:p>
          <w:p w14:paraId="02325C41" w14:textId="77777777" w:rsidR="005F6A6D" w:rsidRPr="005F6A6D" w:rsidRDefault="00B42A0B" w:rsidP="00D15151">
            <w:pPr>
              <w:numPr>
                <w:ilvl w:val="0"/>
                <w:numId w:val="1"/>
              </w:numPr>
              <w:spacing w:after="0" w:line="240" w:lineRule="auto"/>
              <w:ind w:left="360"/>
              <w:rPr>
                <w:rFonts w:ascii="Arial" w:eastAsia="Times New Roman" w:hAnsi="Arial" w:cs="Arial"/>
                <w:sz w:val="20"/>
                <w:szCs w:val="20"/>
                <w:lang w:val="en-GB" w:eastAsia="fi-FI"/>
              </w:rPr>
            </w:pPr>
            <w:r w:rsidRPr="004D2137">
              <w:rPr>
                <w:rFonts w:ascii="Arial" w:eastAsia="Times New Roman" w:hAnsi="Arial" w:cs="Arial"/>
                <w:sz w:val="20"/>
                <w:szCs w:val="20"/>
                <w:lang w:val="en-GB" w:eastAsia="fi-FI"/>
              </w:rPr>
              <w:t>All abstracts must be submitted in doc- or docx-format to</w:t>
            </w:r>
            <w:r w:rsidR="00C4142E" w:rsidRPr="004D2137">
              <w:rPr>
                <w:rFonts w:ascii="Arial" w:eastAsia="Times New Roman" w:hAnsi="Arial" w:cs="Arial"/>
                <w:sz w:val="20"/>
                <w:szCs w:val="20"/>
                <w:lang w:val="en-US" w:eastAsia="fi-FI"/>
              </w:rPr>
              <w:t xml:space="preserve">: </w:t>
            </w:r>
            <w:r w:rsidR="00D15151" w:rsidRPr="00D15151">
              <w:rPr>
                <w:rFonts w:ascii="Arial" w:eastAsia="Times New Roman" w:hAnsi="Arial" w:cs="Arial"/>
                <w:sz w:val="20"/>
                <w:szCs w:val="20"/>
                <w:highlight w:val="yellow"/>
                <w:lang w:val="en-US" w:eastAsia="fi-FI"/>
              </w:rPr>
              <w:t>gp.tcm.congress@gmail.com</w:t>
            </w:r>
            <w:r w:rsidR="004D2137">
              <w:rPr>
                <w:rFonts w:ascii="Arial" w:eastAsia="Times New Roman" w:hAnsi="Arial" w:cs="Arial"/>
                <w:sz w:val="20"/>
                <w:szCs w:val="20"/>
                <w:lang w:val="en-US" w:eastAsia="fi-FI"/>
              </w:rPr>
              <w:t xml:space="preserve"> </w:t>
            </w:r>
            <w:r w:rsidRPr="00D15151">
              <w:rPr>
                <w:rFonts w:ascii="Arial" w:eastAsia="Times New Roman" w:hAnsi="Arial" w:cs="Arial"/>
                <w:b/>
                <w:sz w:val="20"/>
                <w:szCs w:val="20"/>
                <w:lang w:val="en-GB" w:eastAsia="fi-FI"/>
              </w:rPr>
              <w:t>not later than</w:t>
            </w:r>
          </w:p>
          <w:p w14:paraId="313392B9" w14:textId="67E974CA" w:rsidR="00B42A0B" w:rsidRPr="00D15151" w:rsidRDefault="00A419C2" w:rsidP="00D15151">
            <w:pPr>
              <w:numPr>
                <w:ilvl w:val="0"/>
                <w:numId w:val="1"/>
              </w:numPr>
              <w:spacing w:after="0" w:line="240" w:lineRule="auto"/>
              <w:ind w:left="360"/>
              <w:rPr>
                <w:rFonts w:ascii="Arial" w:eastAsia="Times New Roman" w:hAnsi="Arial" w:cs="Arial"/>
                <w:sz w:val="20"/>
                <w:szCs w:val="20"/>
                <w:lang w:val="en-GB" w:eastAsia="fi-FI"/>
              </w:rPr>
            </w:pPr>
            <w:r w:rsidRPr="00D15151">
              <w:rPr>
                <w:rFonts w:ascii="Arial" w:eastAsia="Times New Roman" w:hAnsi="Arial" w:cs="Arial"/>
                <w:b/>
                <w:sz w:val="20"/>
                <w:szCs w:val="20"/>
                <w:lang w:val="en-GB" w:eastAsia="fi-FI"/>
              </w:rPr>
              <w:t xml:space="preserve"> </w:t>
            </w:r>
            <w:r w:rsidR="00846CD4" w:rsidRPr="00D15151">
              <w:rPr>
                <w:rFonts w:ascii="Arial" w:eastAsia="Times New Roman" w:hAnsi="Arial" w:cs="Arial"/>
                <w:b/>
                <w:sz w:val="20"/>
                <w:szCs w:val="20"/>
                <w:lang w:val="en-GB" w:eastAsia="fi-FI"/>
              </w:rPr>
              <w:t>1 August</w:t>
            </w:r>
            <w:r w:rsidR="004D2137" w:rsidRPr="00D15151">
              <w:rPr>
                <w:rFonts w:ascii="Arial" w:eastAsia="Times New Roman" w:hAnsi="Arial" w:cs="Arial"/>
                <w:b/>
                <w:sz w:val="20"/>
                <w:szCs w:val="20"/>
                <w:lang w:val="en-GB" w:eastAsia="fi-FI"/>
              </w:rPr>
              <w:t xml:space="preserve"> 2023</w:t>
            </w:r>
            <w:r w:rsidR="00B42A0B" w:rsidRPr="00D15151">
              <w:rPr>
                <w:rFonts w:ascii="Arial" w:eastAsia="Times New Roman" w:hAnsi="Arial" w:cs="Arial"/>
                <w:sz w:val="20"/>
                <w:szCs w:val="20"/>
                <w:lang w:val="en-GB" w:eastAsia="fi-FI"/>
              </w:rPr>
              <w:t xml:space="preserve">. Please note that abstracts sent by pdf will </w:t>
            </w:r>
            <w:r w:rsidR="00B42A0B" w:rsidRPr="005F6A6D">
              <w:rPr>
                <w:rFonts w:ascii="Arial" w:eastAsia="Times New Roman" w:hAnsi="Arial" w:cs="Arial"/>
                <w:b/>
                <w:bCs/>
                <w:sz w:val="20"/>
                <w:szCs w:val="20"/>
                <w:u w:val="single"/>
                <w:lang w:val="en-GB" w:eastAsia="fi-FI"/>
              </w:rPr>
              <w:t>not</w:t>
            </w:r>
            <w:r w:rsidR="00B42A0B" w:rsidRPr="00D15151">
              <w:rPr>
                <w:rFonts w:ascii="Arial" w:eastAsia="Times New Roman" w:hAnsi="Arial" w:cs="Arial"/>
                <w:sz w:val="20"/>
                <w:szCs w:val="20"/>
                <w:lang w:val="en-GB" w:eastAsia="fi-FI"/>
              </w:rPr>
              <w:t xml:space="preserve"> be accepted. </w:t>
            </w:r>
          </w:p>
          <w:p w14:paraId="1E844273" w14:textId="283CE313" w:rsidR="00C4142E" w:rsidRPr="00C4142E" w:rsidRDefault="00B42A0B" w:rsidP="00C4142E">
            <w:pPr>
              <w:numPr>
                <w:ilvl w:val="0"/>
                <w:numId w:val="1"/>
              </w:numPr>
              <w:spacing w:after="0" w:line="240" w:lineRule="auto"/>
              <w:ind w:left="360"/>
              <w:rPr>
                <w:rFonts w:ascii="Arial" w:eastAsia="Times New Roman" w:hAnsi="Arial" w:cs="Arial"/>
                <w:sz w:val="20"/>
                <w:szCs w:val="20"/>
                <w:lang w:val="en-GB" w:eastAsia="fi-FI"/>
              </w:rPr>
            </w:pPr>
            <w:r w:rsidRPr="00C4142E">
              <w:rPr>
                <w:rFonts w:ascii="Arial" w:eastAsia="Times New Roman" w:hAnsi="Arial" w:cs="Arial"/>
                <w:sz w:val="20"/>
                <w:szCs w:val="20"/>
                <w:lang w:val="en-GB" w:eastAsia="fi-FI"/>
              </w:rPr>
              <w:t>Your abstract should be prepared according to the following instructions (abstract</w:t>
            </w:r>
            <w:r w:rsidR="00C4142E">
              <w:rPr>
                <w:rFonts w:ascii="Arial" w:eastAsia="Times New Roman" w:hAnsi="Arial" w:cs="Arial"/>
                <w:sz w:val="20"/>
                <w:szCs w:val="20"/>
                <w:lang w:val="en-GB" w:eastAsia="fi-FI"/>
              </w:rPr>
              <w:t>s</w:t>
            </w:r>
            <w:r w:rsidRPr="00C4142E">
              <w:rPr>
                <w:rFonts w:ascii="Arial" w:eastAsia="Times New Roman" w:hAnsi="Arial" w:cs="Arial"/>
                <w:sz w:val="20"/>
                <w:szCs w:val="20"/>
                <w:lang w:val="en-GB" w:eastAsia="fi-FI"/>
              </w:rPr>
              <w:t xml:space="preserve"> that do not </w:t>
            </w:r>
            <w:r w:rsidR="004D2137">
              <w:rPr>
                <w:rFonts w:ascii="Arial" w:eastAsia="Times New Roman" w:hAnsi="Arial" w:cs="Arial"/>
                <w:sz w:val="20"/>
                <w:szCs w:val="20"/>
                <w:lang w:val="en-GB" w:eastAsia="fi-FI"/>
              </w:rPr>
              <w:t>follow</w:t>
            </w:r>
            <w:r w:rsidRPr="00C4142E">
              <w:rPr>
                <w:rFonts w:ascii="Arial" w:eastAsia="Times New Roman" w:hAnsi="Arial" w:cs="Arial"/>
                <w:sz w:val="20"/>
                <w:szCs w:val="20"/>
                <w:lang w:val="en-GB" w:eastAsia="fi-FI"/>
              </w:rPr>
              <w:t xml:space="preserve"> the format will </w:t>
            </w:r>
            <w:r w:rsidRPr="00C4142E">
              <w:rPr>
                <w:rFonts w:ascii="Arial" w:eastAsia="Times New Roman" w:hAnsi="Arial" w:cs="Arial"/>
                <w:b/>
                <w:sz w:val="20"/>
                <w:szCs w:val="20"/>
                <w:u w:val="single"/>
                <w:lang w:val="en-GB" w:eastAsia="fi-FI"/>
              </w:rPr>
              <w:t>not</w:t>
            </w:r>
            <w:r w:rsidRPr="00C4142E">
              <w:rPr>
                <w:rFonts w:ascii="Arial" w:eastAsia="Times New Roman" w:hAnsi="Arial" w:cs="Arial"/>
                <w:sz w:val="20"/>
                <w:szCs w:val="20"/>
                <w:lang w:val="en-GB" w:eastAsia="fi-FI"/>
              </w:rPr>
              <w:t xml:space="preserve"> be </w:t>
            </w:r>
            <w:r w:rsidR="00C4142E">
              <w:rPr>
                <w:rFonts w:ascii="Arial" w:eastAsia="Times New Roman" w:hAnsi="Arial" w:cs="Arial"/>
                <w:sz w:val="20"/>
                <w:szCs w:val="20"/>
                <w:lang w:val="en-GB" w:eastAsia="fi-FI"/>
              </w:rPr>
              <w:t>accepted</w:t>
            </w:r>
            <w:r w:rsidRPr="00C4142E">
              <w:rPr>
                <w:rFonts w:ascii="Arial" w:eastAsia="Times New Roman" w:hAnsi="Arial" w:cs="Arial"/>
                <w:sz w:val="20"/>
                <w:szCs w:val="20"/>
                <w:lang w:val="en-GB" w:eastAsia="fi-FI"/>
              </w:rPr>
              <w:t>):</w:t>
            </w:r>
          </w:p>
          <w:p w14:paraId="05EF245F" w14:textId="77777777" w:rsidR="0014390F" w:rsidRDefault="004D2137" w:rsidP="00387860">
            <w:pPr>
              <w:numPr>
                <w:ilvl w:val="0"/>
                <w:numId w:val="2"/>
              </w:numPr>
              <w:spacing w:before="100" w:beforeAutospacing="1" w:after="100" w:afterAutospacing="1" w:line="240" w:lineRule="auto"/>
              <w:rPr>
                <w:rFonts w:ascii="Arial" w:eastAsia="PMingLiU" w:hAnsi="Arial" w:cs="Arial"/>
                <w:sz w:val="19"/>
                <w:szCs w:val="19"/>
                <w:lang w:val="en-GB" w:eastAsia="zh-TW"/>
              </w:rPr>
            </w:pPr>
            <w:r>
              <w:rPr>
                <w:rFonts w:ascii="Arial" w:eastAsia="PMingLiU" w:hAnsi="Arial" w:cs="Arial"/>
                <w:sz w:val="19"/>
                <w:szCs w:val="19"/>
                <w:lang w:val="en-GB" w:eastAsia="zh-TW"/>
              </w:rPr>
              <w:t xml:space="preserve">Please prepare your abstract </w:t>
            </w:r>
            <w:r w:rsidR="0014390F">
              <w:rPr>
                <w:rFonts w:ascii="Arial" w:eastAsia="PMingLiU" w:hAnsi="Arial" w:cs="Arial"/>
                <w:sz w:val="19"/>
                <w:szCs w:val="19"/>
                <w:lang w:val="en-GB" w:eastAsia="zh-TW"/>
              </w:rPr>
              <w:t xml:space="preserve">using the below abstract form. </w:t>
            </w:r>
          </w:p>
          <w:p w14:paraId="52F60679" w14:textId="55B859E7" w:rsidR="00B42A0B" w:rsidRPr="005D6E9C" w:rsidRDefault="00B42A0B" w:rsidP="00387860">
            <w:pPr>
              <w:numPr>
                <w:ilvl w:val="0"/>
                <w:numId w:val="2"/>
              </w:numPr>
              <w:spacing w:before="100" w:beforeAutospacing="1" w:after="100" w:afterAutospacing="1" w:line="240" w:lineRule="auto"/>
              <w:rPr>
                <w:rFonts w:ascii="Arial" w:eastAsia="PMingLiU" w:hAnsi="Arial" w:cs="Arial"/>
                <w:sz w:val="19"/>
                <w:szCs w:val="19"/>
                <w:lang w:val="en-GB" w:eastAsia="zh-TW"/>
              </w:rPr>
            </w:pPr>
            <w:r w:rsidRPr="005D6E9C">
              <w:rPr>
                <w:rFonts w:ascii="Arial" w:eastAsia="PMingLiU" w:hAnsi="Arial" w:cs="Arial"/>
                <w:sz w:val="19"/>
                <w:szCs w:val="19"/>
                <w:lang w:val="en-GB" w:eastAsia="zh-TW"/>
              </w:rPr>
              <w:t xml:space="preserve">The abstract must be written in English and it should be brief and concise. Concerning style please refer to the </w:t>
            </w:r>
            <w:r w:rsidR="004D2137">
              <w:rPr>
                <w:rFonts w:ascii="Arial" w:eastAsia="PMingLiU" w:hAnsi="Arial" w:cs="Arial"/>
                <w:sz w:val="19"/>
                <w:szCs w:val="19"/>
                <w:lang w:val="en-GB" w:eastAsia="zh-TW"/>
              </w:rPr>
              <w:t xml:space="preserve">below abstract </w:t>
            </w:r>
            <w:r w:rsidRPr="005D6E9C">
              <w:rPr>
                <w:rFonts w:ascii="Arial" w:eastAsia="PMingLiU" w:hAnsi="Arial" w:cs="Arial"/>
                <w:sz w:val="19"/>
                <w:szCs w:val="19"/>
                <w:lang w:val="en-GB" w:eastAsia="zh-TW"/>
              </w:rPr>
              <w:t>template</w:t>
            </w:r>
            <w:r w:rsidR="0014390F">
              <w:rPr>
                <w:rFonts w:ascii="Arial" w:eastAsia="PMingLiU" w:hAnsi="Arial" w:cs="Arial"/>
                <w:sz w:val="19"/>
                <w:szCs w:val="19"/>
                <w:lang w:val="en-GB" w:eastAsia="zh-TW"/>
              </w:rPr>
              <w:t xml:space="preserve"> (confined to one A4 page). </w:t>
            </w:r>
          </w:p>
          <w:p w14:paraId="436341D9" w14:textId="04D92B0A" w:rsidR="00B42A0B" w:rsidRPr="005D6E9C" w:rsidRDefault="004D2137" w:rsidP="00387860">
            <w:pPr>
              <w:numPr>
                <w:ilvl w:val="0"/>
                <w:numId w:val="2"/>
              </w:numPr>
              <w:spacing w:before="100" w:beforeAutospacing="1" w:after="100" w:afterAutospacing="1" w:line="240" w:lineRule="auto"/>
              <w:rPr>
                <w:rFonts w:ascii="Arial" w:eastAsia="PMingLiU" w:hAnsi="Arial" w:cs="Arial"/>
                <w:sz w:val="19"/>
                <w:szCs w:val="19"/>
                <w:lang w:val="en-US" w:eastAsia="zh-TW"/>
              </w:rPr>
            </w:pPr>
            <w:r w:rsidRPr="005D6E9C">
              <w:rPr>
                <w:rFonts w:ascii="Arial" w:eastAsia="PMingLiU" w:hAnsi="Arial" w:cs="Arial"/>
                <w:sz w:val="19"/>
                <w:szCs w:val="19"/>
                <w:lang w:val="en-GB" w:eastAsia="zh-TW"/>
              </w:rPr>
              <w:t xml:space="preserve">The maximum length of the </w:t>
            </w:r>
            <w:r>
              <w:rPr>
                <w:rFonts w:ascii="Arial" w:eastAsia="PMingLiU" w:hAnsi="Arial" w:cs="Arial"/>
                <w:sz w:val="19"/>
                <w:szCs w:val="19"/>
                <w:lang w:val="en-GB" w:eastAsia="zh-TW"/>
              </w:rPr>
              <w:t xml:space="preserve">main </w:t>
            </w:r>
            <w:r w:rsidRPr="005D6E9C">
              <w:rPr>
                <w:rFonts w:ascii="Arial" w:eastAsia="PMingLiU" w:hAnsi="Arial" w:cs="Arial"/>
                <w:sz w:val="19"/>
                <w:szCs w:val="19"/>
                <w:lang w:val="en-GB" w:eastAsia="zh-TW"/>
              </w:rPr>
              <w:t xml:space="preserve">text must not exceed </w:t>
            </w:r>
            <w:r>
              <w:rPr>
                <w:rFonts w:ascii="Arial" w:eastAsia="PMingLiU" w:hAnsi="Arial" w:cs="Arial"/>
                <w:sz w:val="19"/>
                <w:szCs w:val="19"/>
                <w:lang w:val="en-GB" w:eastAsia="zh-TW"/>
              </w:rPr>
              <w:t>300</w:t>
            </w:r>
            <w:r w:rsidRPr="005D6E9C">
              <w:rPr>
                <w:rFonts w:ascii="Arial" w:eastAsia="PMingLiU" w:hAnsi="Arial" w:cs="Arial"/>
                <w:sz w:val="19"/>
                <w:szCs w:val="19"/>
                <w:lang w:val="en-GB" w:eastAsia="zh-TW"/>
              </w:rPr>
              <w:t xml:space="preserve"> words</w:t>
            </w:r>
            <w:r w:rsidR="004F2585">
              <w:rPr>
                <w:rFonts w:ascii="Arial" w:eastAsia="PMingLiU" w:hAnsi="Arial" w:cs="Arial"/>
                <w:sz w:val="19"/>
                <w:szCs w:val="19"/>
                <w:lang w:val="en-GB" w:eastAsia="zh-TW"/>
              </w:rPr>
              <w:t xml:space="preserve"> (excluding references, acknowledgement)</w:t>
            </w:r>
            <w:r>
              <w:rPr>
                <w:rFonts w:ascii="Arial" w:eastAsia="PMingLiU" w:hAnsi="Arial" w:cs="Arial"/>
                <w:sz w:val="19"/>
                <w:szCs w:val="19"/>
                <w:lang w:val="en-GB" w:eastAsia="zh-TW"/>
              </w:rPr>
              <w:t>.</w:t>
            </w:r>
            <w:r w:rsidRPr="005D6E9C">
              <w:rPr>
                <w:rFonts w:ascii="Arial" w:eastAsia="PMingLiU" w:hAnsi="Arial" w:cs="Arial"/>
                <w:sz w:val="19"/>
                <w:szCs w:val="19"/>
                <w:lang w:val="en-GB" w:eastAsia="zh-TW"/>
              </w:rPr>
              <w:t xml:space="preserve"> </w:t>
            </w:r>
            <w:r w:rsidR="00B42A0B" w:rsidRPr="005D6E9C">
              <w:rPr>
                <w:rFonts w:ascii="Arial" w:eastAsia="PMingLiU" w:hAnsi="Arial" w:cs="Arial"/>
                <w:sz w:val="19"/>
                <w:szCs w:val="19"/>
                <w:lang w:val="en-GB" w:eastAsia="zh-TW"/>
              </w:rPr>
              <w:t xml:space="preserve">The abstract </w:t>
            </w:r>
            <w:r>
              <w:rPr>
                <w:rFonts w:ascii="Arial" w:eastAsia="PMingLiU" w:hAnsi="Arial" w:cs="Arial"/>
                <w:sz w:val="19"/>
                <w:szCs w:val="19"/>
                <w:lang w:val="en-GB" w:eastAsia="zh-TW"/>
              </w:rPr>
              <w:t xml:space="preserve">can </w:t>
            </w:r>
            <w:r w:rsidR="00B42A0B" w:rsidRPr="005D6E9C">
              <w:rPr>
                <w:rFonts w:ascii="Arial" w:eastAsia="PMingLiU" w:hAnsi="Arial" w:cs="Arial"/>
                <w:sz w:val="19"/>
                <w:szCs w:val="19"/>
                <w:lang w:val="en-GB" w:eastAsia="zh-TW"/>
              </w:rPr>
              <w:t>includ</w:t>
            </w:r>
            <w:r>
              <w:rPr>
                <w:rFonts w:ascii="Arial" w:eastAsia="PMingLiU" w:hAnsi="Arial" w:cs="Arial"/>
                <w:sz w:val="19"/>
                <w:szCs w:val="19"/>
                <w:lang w:val="en-GB" w:eastAsia="zh-TW"/>
              </w:rPr>
              <w:t>e</w:t>
            </w:r>
            <w:r w:rsidR="00B42A0B" w:rsidRPr="005D6E9C">
              <w:rPr>
                <w:rFonts w:ascii="Arial" w:eastAsia="PMingLiU" w:hAnsi="Arial" w:cs="Arial"/>
                <w:sz w:val="19"/>
                <w:szCs w:val="19"/>
                <w:lang w:val="en-GB" w:eastAsia="zh-TW"/>
              </w:rPr>
              <w:t xml:space="preserve"> figures, tables</w:t>
            </w:r>
            <w:r w:rsidR="004F2585">
              <w:rPr>
                <w:rFonts w:ascii="Arial" w:eastAsia="PMingLiU" w:hAnsi="Arial" w:cs="Arial"/>
                <w:sz w:val="19"/>
                <w:szCs w:val="19"/>
                <w:lang w:val="en-GB" w:eastAsia="zh-TW"/>
              </w:rPr>
              <w:t>,</w:t>
            </w:r>
            <w:r w:rsidR="00B42A0B" w:rsidRPr="005D6E9C">
              <w:rPr>
                <w:rFonts w:ascii="Arial" w:eastAsia="PMingLiU" w:hAnsi="Arial" w:cs="Arial"/>
                <w:sz w:val="19"/>
                <w:szCs w:val="19"/>
                <w:lang w:val="en-GB" w:eastAsia="zh-TW"/>
              </w:rPr>
              <w:t xml:space="preserve"> references</w:t>
            </w:r>
            <w:r w:rsidR="004F2585">
              <w:rPr>
                <w:rFonts w:ascii="Arial" w:eastAsia="PMingLiU" w:hAnsi="Arial" w:cs="Arial"/>
                <w:sz w:val="19"/>
                <w:szCs w:val="19"/>
                <w:lang w:val="en-GB" w:eastAsia="zh-TW"/>
              </w:rPr>
              <w:t xml:space="preserve"> and acknowledgement</w:t>
            </w:r>
            <w:r w:rsidR="00B42A0B" w:rsidRPr="005D6E9C">
              <w:rPr>
                <w:rFonts w:ascii="Arial" w:eastAsia="PMingLiU" w:hAnsi="Arial" w:cs="Arial"/>
                <w:sz w:val="19"/>
                <w:szCs w:val="19"/>
                <w:lang w:val="en-GB" w:eastAsia="zh-TW"/>
              </w:rPr>
              <w:t>.</w:t>
            </w:r>
            <w:r w:rsidR="0014390F">
              <w:rPr>
                <w:rFonts w:ascii="Arial" w:eastAsia="PMingLiU" w:hAnsi="Arial" w:cs="Arial"/>
                <w:sz w:val="19"/>
                <w:szCs w:val="19"/>
                <w:lang w:val="en-GB" w:eastAsia="zh-TW"/>
              </w:rPr>
              <w:t xml:space="preserve"> </w:t>
            </w:r>
            <w:r w:rsidR="00B42A0B" w:rsidRPr="005D6E9C">
              <w:rPr>
                <w:rFonts w:ascii="Arial" w:eastAsia="PMingLiU" w:hAnsi="Arial" w:cs="Arial"/>
                <w:sz w:val="19"/>
                <w:szCs w:val="19"/>
                <w:lang w:val="en-US" w:eastAsia="zh-TW"/>
              </w:rPr>
              <w:t xml:space="preserve">Longer abstracts will be rejected. </w:t>
            </w:r>
          </w:p>
          <w:p w14:paraId="6E78CEBF" w14:textId="0E4EAD07" w:rsidR="00B42A0B" w:rsidRPr="005324CD" w:rsidRDefault="00B42A0B" w:rsidP="005324CD">
            <w:pPr>
              <w:numPr>
                <w:ilvl w:val="0"/>
                <w:numId w:val="2"/>
              </w:numPr>
              <w:spacing w:before="100" w:beforeAutospacing="1" w:after="100" w:afterAutospacing="1" w:line="240" w:lineRule="auto"/>
              <w:rPr>
                <w:rFonts w:ascii="Arial" w:eastAsia="PMingLiU" w:hAnsi="Arial" w:cs="Arial"/>
                <w:sz w:val="19"/>
                <w:szCs w:val="19"/>
                <w:lang w:val="en-GB" w:eastAsia="zh-TW"/>
              </w:rPr>
            </w:pPr>
            <w:r w:rsidRPr="005324CD">
              <w:rPr>
                <w:rFonts w:ascii="Arial" w:eastAsia="PMingLiU" w:hAnsi="Arial" w:cs="Arial"/>
                <w:sz w:val="19"/>
                <w:szCs w:val="19"/>
                <w:lang w:val="en-GB" w:eastAsia="zh-TW"/>
              </w:rPr>
              <w:t xml:space="preserve">Statistical evaluation is obligatory for pharmacological and clinical data. Do </w:t>
            </w:r>
            <w:r w:rsidRPr="005F6A6D">
              <w:rPr>
                <w:rFonts w:ascii="Arial" w:eastAsia="PMingLiU" w:hAnsi="Arial" w:cs="Arial"/>
                <w:b/>
                <w:bCs/>
                <w:sz w:val="19"/>
                <w:szCs w:val="19"/>
                <w:u w:val="single"/>
                <w:lang w:val="en-GB" w:eastAsia="zh-TW"/>
              </w:rPr>
              <w:t>not</w:t>
            </w:r>
            <w:r w:rsidRPr="005324CD">
              <w:rPr>
                <w:rFonts w:ascii="Arial" w:eastAsia="PMingLiU" w:hAnsi="Arial" w:cs="Arial"/>
                <w:sz w:val="19"/>
                <w:szCs w:val="19"/>
                <w:lang w:val="en-GB" w:eastAsia="zh-TW"/>
              </w:rPr>
              <w:t xml:space="preserve"> use phrases like “… results will be presented…” Abstracts will undergo a strict peer review process. Abstracts without definite results will </w:t>
            </w:r>
            <w:r w:rsidRPr="005F6A6D">
              <w:rPr>
                <w:rFonts w:ascii="Arial" w:eastAsia="PMingLiU" w:hAnsi="Arial" w:cs="Arial"/>
                <w:b/>
                <w:bCs/>
                <w:sz w:val="19"/>
                <w:szCs w:val="19"/>
                <w:u w:val="single"/>
                <w:lang w:val="en-GB" w:eastAsia="zh-TW"/>
              </w:rPr>
              <w:t>not</w:t>
            </w:r>
            <w:r w:rsidRPr="005324CD">
              <w:rPr>
                <w:rFonts w:ascii="Arial" w:eastAsia="PMingLiU" w:hAnsi="Arial" w:cs="Arial"/>
                <w:sz w:val="19"/>
                <w:szCs w:val="19"/>
                <w:lang w:val="en-GB" w:eastAsia="zh-TW"/>
              </w:rPr>
              <w:t xml:space="preserve"> be accepted. </w:t>
            </w:r>
          </w:p>
          <w:p w14:paraId="3344C8F5" w14:textId="157CDA01" w:rsidR="009320CF" w:rsidRPr="008B3D7D" w:rsidRDefault="0014390F" w:rsidP="004D2137">
            <w:pPr>
              <w:numPr>
                <w:ilvl w:val="0"/>
                <w:numId w:val="2"/>
              </w:numPr>
              <w:spacing w:before="100" w:beforeAutospacing="1" w:after="100" w:afterAutospacing="1" w:line="240" w:lineRule="auto"/>
              <w:rPr>
                <w:rFonts w:ascii="Arial" w:eastAsia="PMingLiU" w:hAnsi="Arial" w:cs="Arial"/>
                <w:sz w:val="20"/>
                <w:szCs w:val="20"/>
                <w:lang w:val="en-US" w:eastAsia="zh-TW"/>
              </w:rPr>
            </w:pPr>
            <w:r>
              <w:rPr>
                <w:rFonts w:ascii="Arial" w:eastAsia="PMingLiU" w:hAnsi="Arial" w:cs="Arial"/>
                <w:sz w:val="19"/>
                <w:szCs w:val="19"/>
                <w:lang w:val="en-GB" w:eastAsia="zh-TW"/>
              </w:rPr>
              <w:t xml:space="preserve">Abstracts accepted for poster presentation at the </w:t>
            </w:r>
            <w:r w:rsidR="000A0E6D">
              <w:rPr>
                <w:rFonts w:ascii="Arial" w:eastAsia="PMingLiU" w:hAnsi="Arial" w:cs="Arial"/>
                <w:sz w:val="19"/>
                <w:szCs w:val="19"/>
                <w:lang w:val="en-GB" w:eastAsia="zh-TW"/>
              </w:rPr>
              <w:t>conference</w:t>
            </w:r>
            <w:r>
              <w:rPr>
                <w:rFonts w:ascii="Arial" w:eastAsia="PMingLiU" w:hAnsi="Arial" w:cs="Arial"/>
                <w:sz w:val="19"/>
                <w:szCs w:val="19"/>
                <w:lang w:val="en-GB" w:eastAsia="zh-TW"/>
              </w:rPr>
              <w:t xml:space="preserve"> will be notified </w:t>
            </w:r>
            <w:r w:rsidR="00743CAB">
              <w:rPr>
                <w:rFonts w:ascii="Arial" w:eastAsia="PMingLiU" w:hAnsi="Arial" w:cs="Arial"/>
                <w:sz w:val="19"/>
                <w:szCs w:val="19"/>
                <w:lang w:val="en-GB" w:eastAsia="zh-TW"/>
              </w:rPr>
              <w:t>by mid-</w:t>
            </w:r>
            <w:r>
              <w:rPr>
                <w:rFonts w:ascii="Arial" w:eastAsia="PMingLiU" w:hAnsi="Arial" w:cs="Arial"/>
                <w:sz w:val="19"/>
                <w:szCs w:val="19"/>
                <w:lang w:val="en-GB" w:eastAsia="zh-TW"/>
              </w:rPr>
              <w:t xml:space="preserve">August with </w:t>
            </w:r>
            <w:r w:rsidR="00846CD4">
              <w:rPr>
                <w:rFonts w:ascii="Arial" w:eastAsia="PMingLiU" w:hAnsi="Arial" w:cs="Arial"/>
                <w:sz w:val="19"/>
                <w:szCs w:val="19"/>
                <w:lang w:val="en-GB" w:eastAsia="zh-TW"/>
              </w:rPr>
              <w:t>details on preparation of the poster. In addition, some abstracts will be selected for f</w:t>
            </w:r>
            <w:r w:rsidR="00846CD4" w:rsidRPr="00846CD4">
              <w:rPr>
                <w:rFonts w:ascii="Arial" w:eastAsia="PMingLiU" w:hAnsi="Arial" w:cs="Arial"/>
                <w:sz w:val="19"/>
                <w:szCs w:val="19"/>
                <w:lang w:val="en-GB" w:eastAsia="zh-TW"/>
              </w:rPr>
              <w:t>lash poster presentations</w:t>
            </w:r>
            <w:r w:rsidR="00846CD4">
              <w:rPr>
                <w:rFonts w:ascii="Arial" w:eastAsia="PMingLiU" w:hAnsi="Arial" w:cs="Arial"/>
                <w:sz w:val="19"/>
                <w:szCs w:val="19"/>
                <w:lang w:val="en-GB" w:eastAsia="zh-TW"/>
              </w:rPr>
              <w:t>, i.e.</w:t>
            </w:r>
            <w:r w:rsidR="00846CD4" w:rsidRPr="00846CD4">
              <w:rPr>
                <w:rFonts w:ascii="Arial" w:eastAsia="PMingLiU" w:hAnsi="Arial" w:cs="Arial"/>
                <w:sz w:val="19"/>
                <w:szCs w:val="19"/>
                <w:lang w:val="en-GB" w:eastAsia="zh-TW"/>
              </w:rPr>
              <w:t xml:space="preserve"> a 2</w:t>
            </w:r>
            <w:r w:rsidR="004F2585">
              <w:rPr>
                <w:rFonts w:ascii="Arial" w:eastAsia="PMingLiU" w:hAnsi="Arial" w:cs="Arial"/>
                <w:sz w:val="19"/>
                <w:szCs w:val="19"/>
                <w:lang w:val="en-GB" w:eastAsia="zh-TW"/>
              </w:rPr>
              <w:t>-</w:t>
            </w:r>
            <w:r w:rsidR="00846CD4" w:rsidRPr="00846CD4">
              <w:rPr>
                <w:rFonts w:ascii="Arial" w:eastAsia="PMingLiU" w:hAnsi="Arial" w:cs="Arial"/>
                <w:sz w:val="19"/>
                <w:szCs w:val="19"/>
                <w:lang w:val="en-GB" w:eastAsia="zh-TW"/>
              </w:rPr>
              <w:t>minute slot for you to present a verbal overview of your poster at the conference</w:t>
            </w:r>
            <w:r w:rsidR="00846CD4">
              <w:rPr>
                <w:rFonts w:ascii="Arial" w:eastAsia="PMingLiU" w:hAnsi="Arial" w:cs="Arial"/>
                <w:sz w:val="19"/>
                <w:szCs w:val="19"/>
                <w:lang w:val="en-GB" w:eastAsia="zh-TW"/>
              </w:rPr>
              <w:t>. All presented posters will be eligible for the best poster awards.</w:t>
            </w:r>
          </w:p>
        </w:tc>
      </w:tr>
    </w:tbl>
    <w:p w14:paraId="767304D5" w14:textId="5D9F92FC" w:rsidR="00B42A0B" w:rsidRDefault="00B42A0B" w:rsidP="00B42A0B">
      <w:pPr>
        <w:spacing w:after="0" w:line="240" w:lineRule="auto"/>
        <w:rPr>
          <w:rFonts w:ascii="Arial" w:eastAsia="SimSun" w:hAnsi="Arial" w:cs="Times New Roman"/>
          <w:sz w:val="16"/>
          <w:szCs w:val="16"/>
          <w:lang w:val="en-US" w:eastAsia="zh-CN"/>
        </w:rPr>
      </w:pPr>
    </w:p>
    <w:p w14:paraId="4DD6BFAA" w14:textId="77777777" w:rsidR="00846CD4" w:rsidRPr="004F2585" w:rsidRDefault="00846CD4" w:rsidP="00B42A0B">
      <w:pPr>
        <w:spacing w:after="0" w:line="240" w:lineRule="auto"/>
        <w:rPr>
          <w:rFonts w:ascii="Arial" w:eastAsia="SimSun" w:hAnsi="Arial" w:cs="Times New Roman"/>
          <w:sz w:val="6"/>
          <w:szCs w:val="6"/>
          <w:lang w:val="en-US" w:eastAsia="zh-CN"/>
        </w:rPr>
      </w:pPr>
    </w:p>
    <w:tbl>
      <w:tblPr>
        <w:tblW w:w="10013" w:type="dxa"/>
        <w:tblInd w:w="288" w:type="dxa"/>
        <w:tblLook w:val="0020" w:firstRow="1" w:lastRow="0" w:firstColumn="0" w:lastColumn="0" w:noHBand="0" w:noVBand="0"/>
      </w:tblPr>
      <w:tblGrid>
        <w:gridCol w:w="1668"/>
        <w:gridCol w:w="3337"/>
        <w:gridCol w:w="1502"/>
        <w:gridCol w:w="3506"/>
      </w:tblGrid>
      <w:tr w:rsidR="00846CD4" w:rsidRPr="00117754" w14:paraId="6A5E6DD7" w14:textId="77777777" w:rsidTr="00703D48">
        <w:trPr>
          <w:trHeight w:val="346"/>
        </w:trPr>
        <w:tc>
          <w:tcPr>
            <w:tcW w:w="10013" w:type="dxa"/>
            <w:gridSpan w:val="4"/>
            <w:tcBorders>
              <w:top w:val="single" w:sz="4" w:space="0" w:color="auto"/>
              <w:left w:val="single" w:sz="4" w:space="0" w:color="auto"/>
              <w:bottom w:val="single" w:sz="4" w:space="0" w:color="auto"/>
              <w:right w:val="single" w:sz="4" w:space="0" w:color="auto"/>
              <w:tl2br w:val="nil"/>
              <w:tr2bl w:val="nil"/>
            </w:tcBorders>
            <w:shd w:val="clear" w:color="000000" w:fill="FFFFFF"/>
          </w:tcPr>
          <w:p w14:paraId="66DA93A1" w14:textId="104FB1D5" w:rsidR="00846CD4" w:rsidRPr="00B07DD2" w:rsidRDefault="00846CD4" w:rsidP="00703D48">
            <w:pPr>
              <w:spacing w:after="0" w:line="240" w:lineRule="auto"/>
              <w:rPr>
                <w:rFonts w:ascii="Arial" w:eastAsia="SimSun" w:hAnsi="Arial" w:cs="Arial"/>
                <w:lang w:val="en-US" w:eastAsia="zh-CN"/>
              </w:rPr>
            </w:pPr>
            <w:r>
              <w:rPr>
                <w:rFonts w:ascii="Arial" w:eastAsia="SimSun" w:hAnsi="Arial" w:cs="Times New Roman"/>
                <w:b/>
                <w:bCs/>
                <w:lang w:val="en-US" w:eastAsia="zh-CN"/>
              </w:rPr>
              <w:t>Present</w:t>
            </w:r>
            <w:r w:rsidRPr="005D6E9C">
              <w:rPr>
                <w:rFonts w:ascii="Arial" w:eastAsia="SimSun" w:hAnsi="Arial" w:cs="Times New Roman"/>
                <w:b/>
                <w:bCs/>
                <w:lang w:val="en-US" w:eastAsia="zh-CN"/>
              </w:rPr>
              <w:t>ing Author</w:t>
            </w:r>
            <w:r w:rsidR="00B07DD2">
              <w:rPr>
                <w:rFonts w:ascii="Arial" w:eastAsia="SimSun" w:hAnsi="Arial" w:cs="Times New Roman"/>
                <w:b/>
                <w:bCs/>
                <w:lang w:val="en-US" w:eastAsia="zh-CN"/>
              </w:rPr>
              <w:t xml:space="preserve"> </w:t>
            </w:r>
            <w:r w:rsidR="00B07DD2">
              <w:rPr>
                <w:rFonts w:ascii="Arial" w:eastAsia="SimSun" w:hAnsi="Arial" w:cs="Times New Roman"/>
                <w:lang w:val="en-US" w:eastAsia="zh-CN"/>
              </w:rPr>
              <w:t>(</w:t>
            </w:r>
            <w:r w:rsidR="00B07DD2" w:rsidRPr="00B07DD2">
              <w:rPr>
                <w:rFonts w:ascii="Arial" w:eastAsia="SimSun" w:hAnsi="Arial" w:cs="Times New Roman"/>
                <w:lang w:val="en-US" w:eastAsia="zh-CN"/>
              </w:rPr>
              <w:t xml:space="preserve">All presenters are required to make registration for the </w:t>
            </w:r>
            <w:r w:rsidR="00B07DD2">
              <w:rPr>
                <w:rFonts w:ascii="Arial" w:eastAsia="SimSun" w:hAnsi="Arial" w:cs="Times New Roman"/>
                <w:lang w:val="en-US" w:eastAsia="zh-CN"/>
              </w:rPr>
              <w:t xml:space="preserve">conference </w:t>
            </w:r>
            <w:r w:rsidR="00B07DD2" w:rsidRPr="00B07DD2">
              <w:rPr>
                <w:rFonts w:ascii="Arial" w:eastAsia="SimSun" w:hAnsi="Arial" w:cs="Times New Roman"/>
                <w:lang w:val="en-US" w:eastAsia="zh-CN"/>
              </w:rPr>
              <w:t>separately</w:t>
            </w:r>
            <w:r w:rsidR="00B07DD2">
              <w:rPr>
                <w:rFonts w:ascii="Arial" w:eastAsia="SimSun" w:hAnsi="Arial" w:cs="Times New Roman"/>
                <w:lang w:val="en-US" w:eastAsia="zh-CN"/>
              </w:rPr>
              <w:t>)</w:t>
            </w:r>
          </w:p>
        </w:tc>
      </w:tr>
      <w:tr w:rsidR="00846CD4" w:rsidRPr="00117754" w14:paraId="7513141A" w14:textId="77777777" w:rsidTr="00703D48">
        <w:trPr>
          <w:trHeight w:val="454"/>
        </w:trPr>
        <w:tc>
          <w:tcPr>
            <w:tcW w:w="1668" w:type="dxa"/>
            <w:tcBorders>
              <w:top w:val="single" w:sz="4" w:space="0" w:color="auto"/>
              <w:left w:val="single" w:sz="4" w:space="0" w:color="auto"/>
              <w:bottom w:val="single" w:sz="4" w:space="0" w:color="auto"/>
              <w:right w:val="single" w:sz="4" w:space="0" w:color="auto"/>
            </w:tcBorders>
            <w:shd w:val="clear" w:color="auto" w:fill="auto"/>
          </w:tcPr>
          <w:p w14:paraId="43A8AF97" w14:textId="77777777" w:rsidR="00846CD4" w:rsidRPr="005D6E9C" w:rsidRDefault="00846CD4" w:rsidP="00703D48">
            <w:pPr>
              <w:spacing w:after="0" w:line="240" w:lineRule="auto"/>
              <w:rPr>
                <w:rFonts w:ascii="Arial" w:eastAsia="SimSun" w:hAnsi="Arial" w:cs="Arial"/>
                <w:sz w:val="20"/>
                <w:szCs w:val="20"/>
                <w:lang w:val="en-US" w:eastAsia="zh-CN"/>
              </w:rPr>
            </w:pPr>
            <w:r w:rsidRPr="005D6E9C">
              <w:rPr>
                <w:rFonts w:ascii="Arial" w:eastAsia="SimSun" w:hAnsi="Arial" w:cs="Arial"/>
                <w:sz w:val="20"/>
                <w:szCs w:val="20"/>
                <w:lang w:val="en-US" w:eastAsia="zh-CN"/>
              </w:rPr>
              <w:t>Title:</w:t>
            </w:r>
          </w:p>
        </w:tc>
        <w:tc>
          <w:tcPr>
            <w:tcW w:w="8345" w:type="dxa"/>
            <w:gridSpan w:val="3"/>
            <w:tcBorders>
              <w:top w:val="single" w:sz="4" w:space="0" w:color="auto"/>
              <w:left w:val="single" w:sz="4" w:space="0" w:color="auto"/>
              <w:bottom w:val="single" w:sz="4" w:space="0" w:color="auto"/>
              <w:right w:val="single" w:sz="4" w:space="0" w:color="auto"/>
            </w:tcBorders>
            <w:shd w:val="clear" w:color="auto" w:fill="auto"/>
          </w:tcPr>
          <w:p w14:paraId="39650F92" w14:textId="6E9BF7ED" w:rsidR="00846CD4" w:rsidRPr="005D6E9C" w:rsidRDefault="00BE6BF2" w:rsidP="00703D48">
            <w:pPr>
              <w:spacing w:after="0" w:line="240" w:lineRule="auto"/>
              <w:rPr>
                <w:rFonts w:ascii="Arial" w:eastAsia="SimSun" w:hAnsi="Arial" w:cs="Arial"/>
                <w:sz w:val="20"/>
                <w:szCs w:val="20"/>
                <w:lang w:val="en-US" w:eastAsia="zh-CN"/>
              </w:rPr>
            </w:pPr>
            <w:r>
              <w:rPr>
                <w:rFonts w:ascii="Arial" w:eastAsia="PMingLiU" w:hAnsi="Arial" w:cs="Arial"/>
                <w:sz w:val="20"/>
                <w:szCs w:val="20"/>
                <w:lang w:val="en-US" w:eastAsia="zh-TW"/>
              </w:rPr>
              <w:fldChar w:fldCharType="begin">
                <w:ffData>
                  <w:name w:val=""/>
                  <w:enabled/>
                  <w:calcOnExit w:val="0"/>
                  <w:checkBox>
                    <w:sizeAuto/>
                    <w:default w:val="1"/>
                  </w:checkBox>
                </w:ffData>
              </w:fldChar>
            </w:r>
            <w:r>
              <w:rPr>
                <w:rFonts w:ascii="Arial" w:eastAsia="PMingLiU" w:hAnsi="Arial" w:cs="Arial"/>
                <w:sz w:val="20"/>
                <w:szCs w:val="20"/>
                <w:lang w:val="en-US" w:eastAsia="zh-TW"/>
              </w:rPr>
              <w:instrText xml:space="preserve"> FORMCHECKBOX </w:instrText>
            </w:r>
            <w:r w:rsidR="00000000">
              <w:rPr>
                <w:rFonts w:ascii="Arial" w:eastAsia="PMingLiU" w:hAnsi="Arial" w:cs="Arial"/>
                <w:sz w:val="20"/>
                <w:szCs w:val="20"/>
                <w:lang w:val="en-US" w:eastAsia="zh-TW"/>
              </w:rPr>
            </w:r>
            <w:r w:rsidR="00000000">
              <w:rPr>
                <w:rFonts w:ascii="Arial" w:eastAsia="PMingLiU" w:hAnsi="Arial" w:cs="Arial"/>
                <w:sz w:val="20"/>
                <w:szCs w:val="20"/>
                <w:lang w:val="en-US" w:eastAsia="zh-TW"/>
              </w:rPr>
              <w:fldChar w:fldCharType="separate"/>
            </w:r>
            <w:r>
              <w:rPr>
                <w:rFonts w:ascii="Arial" w:eastAsia="PMingLiU" w:hAnsi="Arial" w:cs="Arial"/>
                <w:sz w:val="20"/>
                <w:szCs w:val="20"/>
                <w:lang w:val="en-US" w:eastAsia="zh-TW"/>
              </w:rPr>
              <w:fldChar w:fldCharType="end"/>
            </w:r>
            <w:r w:rsidR="00846CD4">
              <w:rPr>
                <w:rFonts w:ascii="Arial" w:eastAsia="Times New Roman" w:hAnsi="Arial" w:cs="Arial"/>
                <w:sz w:val="20"/>
                <w:szCs w:val="20"/>
                <w:lang w:val="fi-FI" w:eastAsia="fi-FI"/>
              </w:rPr>
              <w:t xml:space="preserve"> </w:t>
            </w:r>
            <w:r w:rsidR="00846CD4" w:rsidRPr="005D6E9C">
              <w:rPr>
                <w:rFonts w:ascii="Arial" w:eastAsia="PMingLiU" w:hAnsi="Arial" w:cs="Arial"/>
                <w:sz w:val="20"/>
                <w:szCs w:val="20"/>
                <w:lang w:val="en-US" w:eastAsia="zh-TW"/>
              </w:rPr>
              <w:t>Prof</w:t>
            </w:r>
            <w:r w:rsidR="00846CD4">
              <w:rPr>
                <w:rFonts w:ascii="Arial" w:eastAsia="PMingLiU" w:hAnsi="Arial" w:cs="Arial"/>
                <w:sz w:val="20"/>
                <w:szCs w:val="20"/>
                <w:lang w:val="en-US" w:eastAsia="zh-TW"/>
              </w:rPr>
              <w:t xml:space="preserve">   </w:t>
            </w:r>
            <w:r w:rsidR="00846CD4" w:rsidRPr="005D6E9C">
              <w:rPr>
                <w:rFonts w:ascii="Arial" w:eastAsia="PMingLiU" w:hAnsi="Arial" w:cs="Arial"/>
                <w:sz w:val="20"/>
                <w:szCs w:val="20"/>
                <w:lang w:val="en-US" w:eastAsia="zh-TW"/>
              </w:rPr>
              <w:fldChar w:fldCharType="begin">
                <w:ffData>
                  <w:name w:val="Check2"/>
                  <w:enabled/>
                  <w:calcOnExit w:val="0"/>
                  <w:checkBox>
                    <w:sizeAuto/>
                    <w:default w:val="0"/>
                  </w:checkBox>
                </w:ffData>
              </w:fldChar>
            </w:r>
            <w:r w:rsidR="00846CD4" w:rsidRPr="005D6E9C">
              <w:rPr>
                <w:rFonts w:ascii="Arial" w:eastAsia="PMingLiU" w:hAnsi="Arial" w:cs="Arial"/>
                <w:sz w:val="20"/>
                <w:szCs w:val="20"/>
                <w:lang w:val="en-US" w:eastAsia="zh-TW"/>
              </w:rPr>
              <w:instrText xml:space="preserve"> FORMCHECKBOX </w:instrText>
            </w:r>
            <w:r w:rsidR="00000000">
              <w:rPr>
                <w:rFonts w:ascii="Arial" w:eastAsia="PMingLiU" w:hAnsi="Arial" w:cs="Arial"/>
                <w:sz w:val="20"/>
                <w:szCs w:val="20"/>
                <w:lang w:val="en-US" w:eastAsia="zh-TW"/>
              </w:rPr>
            </w:r>
            <w:r w:rsidR="00000000">
              <w:rPr>
                <w:rFonts w:ascii="Arial" w:eastAsia="PMingLiU" w:hAnsi="Arial" w:cs="Arial"/>
                <w:sz w:val="20"/>
                <w:szCs w:val="20"/>
                <w:lang w:val="en-US" w:eastAsia="zh-TW"/>
              </w:rPr>
              <w:fldChar w:fldCharType="separate"/>
            </w:r>
            <w:r w:rsidR="00846CD4" w:rsidRPr="005D6E9C">
              <w:rPr>
                <w:rFonts w:ascii="Arial" w:eastAsia="PMingLiU" w:hAnsi="Arial" w:cs="Arial"/>
                <w:sz w:val="20"/>
                <w:szCs w:val="20"/>
                <w:lang w:val="en-US" w:eastAsia="zh-TW"/>
              </w:rPr>
              <w:fldChar w:fldCharType="end"/>
            </w:r>
            <w:r w:rsidR="00846CD4">
              <w:rPr>
                <w:rFonts w:ascii="Arial" w:eastAsia="PMingLiU" w:hAnsi="Arial" w:cs="Arial"/>
                <w:sz w:val="20"/>
                <w:szCs w:val="20"/>
                <w:lang w:val="en-US" w:eastAsia="zh-TW"/>
              </w:rPr>
              <w:t xml:space="preserve"> </w:t>
            </w:r>
            <w:r w:rsidR="00846CD4" w:rsidRPr="005D6E9C">
              <w:rPr>
                <w:rFonts w:ascii="Arial" w:eastAsia="PMingLiU" w:hAnsi="Arial" w:cs="Arial"/>
                <w:sz w:val="20"/>
                <w:szCs w:val="20"/>
                <w:lang w:val="en-US" w:eastAsia="zh-TW"/>
              </w:rPr>
              <w:t>Dr</w:t>
            </w:r>
            <w:r w:rsidR="00846CD4">
              <w:rPr>
                <w:rFonts w:ascii="Arial" w:eastAsia="PMingLiU" w:hAnsi="Arial" w:cs="Arial"/>
                <w:sz w:val="20"/>
                <w:szCs w:val="20"/>
                <w:lang w:val="en-US" w:eastAsia="zh-TW"/>
              </w:rPr>
              <w:t xml:space="preserve">   </w:t>
            </w:r>
            <w:r w:rsidR="00846CD4" w:rsidRPr="005D6E9C">
              <w:rPr>
                <w:rFonts w:ascii="Arial" w:eastAsia="PMingLiU" w:hAnsi="Arial" w:cs="Arial"/>
                <w:sz w:val="20"/>
                <w:szCs w:val="20"/>
                <w:lang w:val="en-US" w:eastAsia="zh-TW"/>
              </w:rPr>
              <w:fldChar w:fldCharType="begin">
                <w:ffData>
                  <w:name w:val="Check3"/>
                  <w:enabled/>
                  <w:calcOnExit w:val="0"/>
                  <w:checkBox>
                    <w:sizeAuto/>
                    <w:default w:val="0"/>
                  </w:checkBox>
                </w:ffData>
              </w:fldChar>
            </w:r>
            <w:r w:rsidR="00846CD4" w:rsidRPr="005D6E9C">
              <w:rPr>
                <w:rFonts w:ascii="Arial" w:eastAsia="PMingLiU" w:hAnsi="Arial" w:cs="Arial"/>
                <w:sz w:val="20"/>
                <w:szCs w:val="20"/>
                <w:lang w:val="en-US" w:eastAsia="zh-TW"/>
              </w:rPr>
              <w:instrText xml:space="preserve"> FORMCHECKBOX </w:instrText>
            </w:r>
            <w:r w:rsidR="00000000">
              <w:rPr>
                <w:rFonts w:ascii="Arial" w:eastAsia="PMingLiU" w:hAnsi="Arial" w:cs="Arial"/>
                <w:sz w:val="20"/>
                <w:szCs w:val="20"/>
                <w:lang w:val="en-US" w:eastAsia="zh-TW"/>
              </w:rPr>
            </w:r>
            <w:r w:rsidR="00000000">
              <w:rPr>
                <w:rFonts w:ascii="Arial" w:eastAsia="PMingLiU" w:hAnsi="Arial" w:cs="Arial"/>
                <w:sz w:val="20"/>
                <w:szCs w:val="20"/>
                <w:lang w:val="en-US" w:eastAsia="zh-TW"/>
              </w:rPr>
              <w:fldChar w:fldCharType="separate"/>
            </w:r>
            <w:r w:rsidR="00846CD4" w:rsidRPr="005D6E9C">
              <w:rPr>
                <w:rFonts w:ascii="Arial" w:eastAsia="PMingLiU" w:hAnsi="Arial" w:cs="Arial"/>
                <w:sz w:val="20"/>
                <w:szCs w:val="20"/>
                <w:lang w:val="en-US" w:eastAsia="zh-TW"/>
              </w:rPr>
              <w:fldChar w:fldCharType="end"/>
            </w:r>
            <w:r w:rsidR="00846CD4">
              <w:rPr>
                <w:rFonts w:ascii="Arial" w:eastAsia="PMingLiU" w:hAnsi="Arial" w:cs="Arial"/>
                <w:sz w:val="20"/>
                <w:szCs w:val="20"/>
                <w:lang w:val="en-US" w:eastAsia="zh-TW"/>
              </w:rPr>
              <w:t xml:space="preserve"> </w:t>
            </w:r>
            <w:r w:rsidR="00846CD4" w:rsidRPr="005D6E9C">
              <w:rPr>
                <w:rFonts w:ascii="Arial" w:eastAsia="PMingLiU" w:hAnsi="Arial" w:cs="Arial"/>
                <w:sz w:val="20"/>
                <w:szCs w:val="20"/>
                <w:lang w:val="en-US" w:eastAsia="zh-TW"/>
              </w:rPr>
              <w:t>Mr</w:t>
            </w:r>
            <w:r w:rsidR="00846CD4">
              <w:rPr>
                <w:rFonts w:ascii="Arial" w:eastAsia="PMingLiU" w:hAnsi="Arial" w:cs="Arial"/>
                <w:sz w:val="20"/>
                <w:szCs w:val="20"/>
                <w:lang w:val="en-US" w:eastAsia="zh-TW"/>
              </w:rPr>
              <w:t xml:space="preserve">   </w:t>
            </w:r>
            <w:r w:rsidR="00846CD4" w:rsidRPr="005D6E9C">
              <w:rPr>
                <w:rFonts w:ascii="Arial" w:eastAsia="PMingLiU" w:hAnsi="Arial" w:cs="Arial"/>
                <w:sz w:val="20"/>
                <w:szCs w:val="20"/>
                <w:lang w:val="en-US" w:eastAsia="zh-TW"/>
              </w:rPr>
              <w:fldChar w:fldCharType="begin">
                <w:ffData>
                  <w:name w:val="Check4"/>
                  <w:enabled/>
                  <w:calcOnExit w:val="0"/>
                  <w:checkBox>
                    <w:sizeAuto/>
                    <w:default w:val="0"/>
                  </w:checkBox>
                </w:ffData>
              </w:fldChar>
            </w:r>
            <w:r w:rsidR="00846CD4" w:rsidRPr="005D6E9C">
              <w:rPr>
                <w:rFonts w:ascii="Arial" w:eastAsia="PMingLiU" w:hAnsi="Arial" w:cs="Arial"/>
                <w:sz w:val="20"/>
                <w:szCs w:val="20"/>
                <w:lang w:val="en-US" w:eastAsia="zh-TW"/>
              </w:rPr>
              <w:instrText xml:space="preserve"> FORMCHECKBOX </w:instrText>
            </w:r>
            <w:r w:rsidR="00000000">
              <w:rPr>
                <w:rFonts w:ascii="Arial" w:eastAsia="PMingLiU" w:hAnsi="Arial" w:cs="Arial"/>
                <w:sz w:val="20"/>
                <w:szCs w:val="20"/>
                <w:lang w:val="en-US" w:eastAsia="zh-TW"/>
              </w:rPr>
            </w:r>
            <w:r w:rsidR="00000000">
              <w:rPr>
                <w:rFonts w:ascii="Arial" w:eastAsia="PMingLiU" w:hAnsi="Arial" w:cs="Arial"/>
                <w:sz w:val="20"/>
                <w:szCs w:val="20"/>
                <w:lang w:val="en-US" w:eastAsia="zh-TW"/>
              </w:rPr>
              <w:fldChar w:fldCharType="separate"/>
            </w:r>
            <w:r w:rsidR="00846CD4" w:rsidRPr="005D6E9C">
              <w:rPr>
                <w:rFonts w:ascii="Arial" w:eastAsia="PMingLiU" w:hAnsi="Arial" w:cs="Arial"/>
                <w:sz w:val="20"/>
                <w:szCs w:val="20"/>
                <w:lang w:val="en-US" w:eastAsia="zh-TW"/>
              </w:rPr>
              <w:fldChar w:fldCharType="end"/>
            </w:r>
            <w:r w:rsidR="00846CD4">
              <w:rPr>
                <w:rFonts w:ascii="Arial" w:eastAsia="PMingLiU" w:hAnsi="Arial" w:cs="Arial"/>
                <w:sz w:val="20"/>
                <w:szCs w:val="20"/>
                <w:lang w:val="en-US" w:eastAsia="zh-TW"/>
              </w:rPr>
              <w:t xml:space="preserve"> </w:t>
            </w:r>
            <w:proofErr w:type="spellStart"/>
            <w:r w:rsidR="00846CD4" w:rsidRPr="005D6E9C">
              <w:rPr>
                <w:rFonts w:ascii="Arial" w:eastAsia="PMingLiU" w:hAnsi="Arial" w:cs="Arial"/>
                <w:sz w:val="20"/>
                <w:szCs w:val="20"/>
                <w:lang w:val="en-US" w:eastAsia="zh-TW"/>
              </w:rPr>
              <w:t>Mrs</w:t>
            </w:r>
            <w:proofErr w:type="spellEnd"/>
            <w:r w:rsidR="00846CD4">
              <w:rPr>
                <w:rFonts w:ascii="Arial" w:eastAsia="PMingLiU" w:hAnsi="Arial" w:cs="Arial"/>
                <w:sz w:val="20"/>
                <w:szCs w:val="20"/>
                <w:lang w:val="en-US" w:eastAsia="zh-TW"/>
              </w:rPr>
              <w:t xml:space="preserve">   </w:t>
            </w:r>
            <w:r w:rsidR="00846CD4" w:rsidRPr="005D6E9C">
              <w:rPr>
                <w:rFonts w:ascii="Arial" w:eastAsia="PMingLiU" w:hAnsi="Arial" w:cs="Arial"/>
                <w:sz w:val="20"/>
                <w:szCs w:val="20"/>
                <w:lang w:val="en-US" w:eastAsia="zh-TW"/>
              </w:rPr>
              <w:fldChar w:fldCharType="begin">
                <w:ffData>
                  <w:name w:val="Check5"/>
                  <w:enabled/>
                  <w:calcOnExit w:val="0"/>
                  <w:checkBox>
                    <w:sizeAuto/>
                    <w:default w:val="0"/>
                  </w:checkBox>
                </w:ffData>
              </w:fldChar>
            </w:r>
            <w:r w:rsidR="00846CD4" w:rsidRPr="005D6E9C">
              <w:rPr>
                <w:rFonts w:ascii="Arial" w:eastAsia="PMingLiU" w:hAnsi="Arial" w:cs="Arial"/>
                <w:sz w:val="20"/>
                <w:szCs w:val="20"/>
                <w:lang w:val="en-US" w:eastAsia="zh-TW"/>
              </w:rPr>
              <w:instrText xml:space="preserve"> FORMCHECKBOX </w:instrText>
            </w:r>
            <w:r w:rsidR="00000000">
              <w:rPr>
                <w:rFonts w:ascii="Arial" w:eastAsia="PMingLiU" w:hAnsi="Arial" w:cs="Arial"/>
                <w:sz w:val="20"/>
                <w:szCs w:val="20"/>
                <w:lang w:val="en-US" w:eastAsia="zh-TW"/>
              </w:rPr>
            </w:r>
            <w:r w:rsidR="00000000">
              <w:rPr>
                <w:rFonts w:ascii="Arial" w:eastAsia="PMingLiU" w:hAnsi="Arial" w:cs="Arial"/>
                <w:sz w:val="20"/>
                <w:szCs w:val="20"/>
                <w:lang w:val="en-US" w:eastAsia="zh-TW"/>
              </w:rPr>
              <w:fldChar w:fldCharType="separate"/>
            </w:r>
            <w:r w:rsidR="00846CD4" w:rsidRPr="005D6E9C">
              <w:rPr>
                <w:rFonts w:ascii="Arial" w:eastAsia="PMingLiU" w:hAnsi="Arial" w:cs="Arial"/>
                <w:sz w:val="20"/>
                <w:szCs w:val="20"/>
                <w:lang w:val="en-US" w:eastAsia="zh-TW"/>
              </w:rPr>
              <w:fldChar w:fldCharType="end"/>
            </w:r>
            <w:r w:rsidR="00846CD4">
              <w:rPr>
                <w:rFonts w:ascii="Arial" w:eastAsia="PMingLiU" w:hAnsi="Arial" w:cs="Arial"/>
                <w:sz w:val="20"/>
                <w:szCs w:val="20"/>
                <w:lang w:val="en-US" w:eastAsia="zh-TW"/>
              </w:rPr>
              <w:t xml:space="preserve"> </w:t>
            </w:r>
            <w:proofErr w:type="spellStart"/>
            <w:r w:rsidR="00846CD4" w:rsidRPr="005D6E9C">
              <w:rPr>
                <w:rFonts w:ascii="Arial" w:eastAsia="PMingLiU" w:hAnsi="Arial" w:cs="Arial"/>
                <w:sz w:val="20"/>
                <w:szCs w:val="20"/>
                <w:lang w:val="en-US" w:eastAsia="zh-TW"/>
              </w:rPr>
              <w:t>Ms</w:t>
            </w:r>
            <w:proofErr w:type="spellEnd"/>
            <w:r w:rsidR="00846CD4">
              <w:rPr>
                <w:rFonts w:ascii="Arial" w:eastAsia="PMingLiU" w:hAnsi="Arial" w:cs="Arial"/>
                <w:sz w:val="20"/>
                <w:szCs w:val="20"/>
                <w:lang w:val="en-US" w:eastAsia="zh-TW"/>
              </w:rPr>
              <w:t xml:space="preserve">   </w:t>
            </w:r>
            <w:r w:rsidR="00846CD4" w:rsidRPr="005D6E9C">
              <w:rPr>
                <w:rFonts w:ascii="Arial" w:eastAsia="PMingLiU" w:hAnsi="Arial" w:cs="Arial"/>
                <w:sz w:val="20"/>
                <w:szCs w:val="20"/>
                <w:lang w:val="en-US" w:eastAsia="zh-TW"/>
              </w:rPr>
              <w:fldChar w:fldCharType="begin">
                <w:ffData>
                  <w:name w:val="Check6"/>
                  <w:enabled/>
                  <w:calcOnExit w:val="0"/>
                  <w:checkBox>
                    <w:sizeAuto/>
                    <w:default w:val="0"/>
                  </w:checkBox>
                </w:ffData>
              </w:fldChar>
            </w:r>
            <w:r w:rsidR="00846CD4" w:rsidRPr="005D6E9C">
              <w:rPr>
                <w:rFonts w:ascii="Arial" w:eastAsia="PMingLiU" w:hAnsi="Arial" w:cs="Arial"/>
                <w:sz w:val="20"/>
                <w:szCs w:val="20"/>
                <w:lang w:val="en-US" w:eastAsia="zh-TW"/>
              </w:rPr>
              <w:instrText xml:space="preserve"> FORMCHECKBOX </w:instrText>
            </w:r>
            <w:r w:rsidR="00000000">
              <w:rPr>
                <w:rFonts w:ascii="Arial" w:eastAsia="PMingLiU" w:hAnsi="Arial" w:cs="Arial"/>
                <w:sz w:val="20"/>
                <w:szCs w:val="20"/>
                <w:lang w:val="en-US" w:eastAsia="zh-TW"/>
              </w:rPr>
            </w:r>
            <w:r w:rsidR="00000000">
              <w:rPr>
                <w:rFonts w:ascii="Arial" w:eastAsia="PMingLiU" w:hAnsi="Arial" w:cs="Arial"/>
                <w:sz w:val="20"/>
                <w:szCs w:val="20"/>
                <w:lang w:val="en-US" w:eastAsia="zh-TW"/>
              </w:rPr>
              <w:fldChar w:fldCharType="separate"/>
            </w:r>
            <w:r w:rsidR="00846CD4" w:rsidRPr="005D6E9C">
              <w:rPr>
                <w:rFonts w:ascii="Arial" w:eastAsia="PMingLiU" w:hAnsi="Arial" w:cs="Arial"/>
                <w:sz w:val="20"/>
                <w:szCs w:val="20"/>
                <w:lang w:val="en-US" w:eastAsia="zh-TW"/>
              </w:rPr>
              <w:fldChar w:fldCharType="end"/>
            </w:r>
            <w:r w:rsidR="00846CD4">
              <w:rPr>
                <w:rFonts w:ascii="Arial" w:eastAsia="PMingLiU" w:hAnsi="Arial" w:cs="Arial"/>
                <w:sz w:val="20"/>
                <w:szCs w:val="20"/>
                <w:lang w:val="en-US" w:eastAsia="zh-TW"/>
              </w:rPr>
              <w:t xml:space="preserve"> </w:t>
            </w:r>
            <w:r w:rsidR="00846CD4" w:rsidRPr="005D6E9C">
              <w:rPr>
                <w:rFonts w:ascii="Arial" w:eastAsia="PMingLiU" w:hAnsi="Arial" w:cs="Arial"/>
                <w:sz w:val="20"/>
                <w:szCs w:val="20"/>
                <w:lang w:val="en-US" w:eastAsia="zh-TW"/>
              </w:rPr>
              <w:t>Others:</w:t>
            </w:r>
          </w:p>
        </w:tc>
      </w:tr>
      <w:tr w:rsidR="00846CD4" w:rsidRPr="005D6E9C" w14:paraId="5131CCC9" w14:textId="77777777" w:rsidTr="00703D48">
        <w:trPr>
          <w:trHeight w:val="432"/>
        </w:trPr>
        <w:tc>
          <w:tcPr>
            <w:tcW w:w="1668" w:type="dxa"/>
            <w:tcBorders>
              <w:top w:val="single" w:sz="4" w:space="0" w:color="auto"/>
              <w:left w:val="single" w:sz="4" w:space="0" w:color="auto"/>
              <w:bottom w:val="single" w:sz="4" w:space="0" w:color="auto"/>
              <w:right w:val="single" w:sz="4" w:space="0" w:color="auto"/>
            </w:tcBorders>
            <w:shd w:val="clear" w:color="auto" w:fill="auto"/>
          </w:tcPr>
          <w:p w14:paraId="77F70EE5" w14:textId="77777777" w:rsidR="00846CD4" w:rsidRPr="005D6E9C" w:rsidRDefault="00846CD4" w:rsidP="00703D48">
            <w:pPr>
              <w:widowControl w:val="0"/>
              <w:autoSpaceDE w:val="0"/>
              <w:autoSpaceDN w:val="0"/>
              <w:adjustRightInd w:val="0"/>
              <w:snapToGrid w:val="0"/>
              <w:spacing w:after="0" w:line="240" w:lineRule="auto"/>
              <w:rPr>
                <w:rFonts w:ascii="Arial" w:eastAsia="SimSun" w:hAnsi="Arial" w:cs="Arial"/>
                <w:sz w:val="20"/>
                <w:szCs w:val="20"/>
                <w:lang w:val="en-US" w:eastAsia="zh-CN"/>
              </w:rPr>
            </w:pPr>
            <w:r w:rsidRPr="005D6E9C">
              <w:rPr>
                <w:rFonts w:ascii="Arial" w:eastAsia="SimSun" w:hAnsi="Arial" w:cs="Arial"/>
                <w:sz w:val="20"/>
                <w:szCs w:val="20"/>
                <w:lang w:val="en-US"/>
              </w:rPr>
              <w:t>First name</w:t>
            </w:r>
            <w:r w:rsidRPr="005D6E9C">
              <w:rPr>
                <w:rFonts w:ascii="Arial" w:eastAsia="SimSun" w:hAnsi="Arial" w:cs="Arial"/>
                <w:sz w:val="20"/>
                <w:szCs w:val="20"/>
                <w:lang w:val="en-US" w:eastAsia="zh-CN"/>
              </w:rPr>
              <w:t xml:space="preserve">: </w:t>
            </w:r>
          </w:p>
        </w:tc>
        <w:tc>
          <w:tcPr>
            <w:tcW w:w="3337" w:type="dxa"/>
            <w:tcBorders>
              <w:top w:val="single" w:sz="4" w:space="0" w:color="auto"/>
              <w:left w:val="single" w:sz="4" w:space="0" w:color="auto"/>
              <w:bottom w:val="single" w:sz="4" w:space="0" w:color="auto"/>
              <w:right w:val="single" w:sz="4" w:space="0" w:color="auto"/>
            </w:tcBorders>
            <w:shd w:val="clear" w:color="auto" w:fill="auto"/>
          </w:tcPr>
          <w:p w14:paraId="5C03654B" w14:textId="2EA0C6AD" w:rsidR="00846CD4" w:rsidRPr="005D6E9C" w:rsidRDefault="00BE6BF2" w:rsidP="00703D48">
            <w:pPr>
              <w:widowControl w:val="0"/>
              <w:autoSpaceDE w:val="0"/>
              <w:autoSpaceDN w:val="0"/>
              <w:adjustRightInd w:val="0"/>
              <w:snapToGrid w:val="0"/>
              <w:spacing w:after="0" w:line="240" w:lineRule="auto"/>
              <w:rPr>
                <w:rFonts w:ascii="Arial" w:eastAsia="SimSun" w:hAnsi="Arial" w:cs="Arial"/>
                <w:sz w:val="20"/>
                <w:szCs w:val="20"/>
                <w:lang w:val="en-US" w:eastAsia="zh-CN"/>
              </w:rPr>
            </w:pPr>
            <w:r>
              <w:rPr>
                <w:rFonts w:ascii="Arial" w:eastAsia="SimSun" w:hAnsi="Arial" w:cs="Arial"/>
                <w:sz w:val="20"/>
                <w:szCs w:val="20"/>
                <w:lang w:val="en-US" w:eastAsia="zh-CN"/>
              </w:rPr>
              <w:t>Pierre</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0951E310" w14:textId="77777777" w:rsidR="00846CD4" w:rsidRPr="005D6E9C" w:rsidRDefault="00846CD4" w:rsidP="00703D48">
            <w:pPr>
              <w:spacing w:after="0" w:line="240" w:lineRule="auto"/>
              <w:rPr>
                <w:rFonts w:ascii="Arial" w:eastAsia="SimSun" w:hAnsi="Arial" w:cs="Arial"/>
                <w:sz w:val="20"/>
                <w:szCs w:val="20"/>
                <w:lang w:val="en-US" w:eastAsia="zh-CN"/>
              </w:rPr>
            </w:pPr>
            <w:r w:rsidRPr="005D6E9C">
              <w:rPr>
                <w:rFonts w:ascii="Arial" w:eastAsia="PMingLiU" w:hAnsi="Arial" w:cs="Arial"/>
                <w:bCs/>
                <w:sz w:val="20"/>
                <w:szCs w:val="20"/>
                <w:lang w:val="en-US" w:eastAsia="zh-CN"/>
              </w:rPr>
              <w:t>Last</w:t>
            </w:r>
            <w:r w:rsidRPr="005D6E9C">
              <w:rPr>
                <w:rFonts w:ascii="Arial" w:eastAsia="PMingLiU" w:hAnsi="Arial" w:cs="Arial"/>
                <w:bCs/>
                <w:sz w:val="20"/>
                <w:szCs w:val="20"/>
                <w:lang w:val="en-US" w:eastAsia="zh-TW"/>
              </w:rPr>
              <w:t xml:space="preserve"> name</w:t>
            </w:r>
            <w:r w:rsidRPr="005D6E9C">
              <w:rPr>
                <w:rFonts w:ascii="Arial" w:eastAsia="SimSun" w:hAnsi="Arial" w:cs="Arial"/>
                <w:bCs/>
                <w:sz w:val="20"/>
                <w:szCs w:val="20"/>
                <w:lang w:val="en-US" w:eastAsia="zh-CN"/>
              </w:rPr>
              <w:t xml:space="preserve">: </w:t>
            </w:r>
          </w:p>
        </w:tc>
        <w:tc>
          <w:tcPr>
            <w:tcW w:w="3506" w:type="dxa"/>
            <w:tcBorders>
              <w:top w:val="single" w:sz="4" w:space="0" w:color="auto"/>
              <w:left w:val="single" w:sz="4" w:space="0" w:color="auto"/>
              <w:bottom w:val="single" w:sz="4" w:space="0" w:color="auto"/>
              <w:right w:val="single" w:sz="4" w:space="0" w:color="auto"/>
            </w:tcBorders>
            <w:shd w:val="clear" w:color="auto" w:fill="auto"/>
          </w:tcPr>
          <w:p w14:paraId="2580971C" w14:textId="345D1B5A" w:rsidR="00846CD4" w:rsidRPr="005D6E9C" w:rsidRDefault="00BE6BF2" w:rsidP="00703D48">
            <w:pPr>
              <w:spacing w:after="0" w:line="240" w:lineRule="auto"/>
              <w:rPr>
                <w:rFonts w:ascii="Arial" w:eastAsia="SimSun" w:hAnsi="Arial" w:cs="Arial"/>
                <w:sz w:val="20"/>
                <w:szCs w:val="20"/>
                <w:lang w:val="en-US" w:eastAsia="zh-CN"/>
              </w:rPr>
            </w:pPr>
            <w:r>
              <w:rPr>
                <w:rFonts w:ascii="Arial" w:eastAsia="SimSun" w:hAnsi="Arial" w:cs="Arial"/>
                <w:sz w:val="20"/>
                <w:szCs w:val="20"/>
                <w:lang w:val="en-US" w:eastAsia="zh-CN"/>
              </w:rPr>
              <w:t>Duez</w:t>
            </w:r>
          </w:p>
        </w:tc>
      </w:tr>
      <w:tr w:rsidR="00846CD4" w:rsidRPr="00117754" w14:paraId="71C46FC3" w14:textId="77777777" w:rsidTr="00703D48">
        <w:trPr>
          <w:trHeight w:val="411"/>
        </w:trPr>
        <w:tc>
          <w:tcPr>
            <w:tcW w:w="1668" w:type="dxa"/>
            <w:tcBorders>
              <w:top w:val="single" w:sz="4" w:space="0" w:color="auto"/>
              <w:left w:val="single" w:sz="4" w:space="0" w:color="auto"/>
              <w:bottom w:val="single" w:sz="4" w:space="0" w:color="auto"/>
              <w:right w:val="single" w:sz="4" w:space="0" w:color="auto"/>
            </w:tcBorders>
            <w:shd w:val="clear" w:color="auto" w:fill="auto"/>
          </w:tcPr>
          <w:p w14:paraId="7E8A1D06" w14:textId="77777777" w:rsidR="00846CD4" w:rsidRPr="005D6E9C" w:rsidRDefault="00846CD4" w:rsidP="00703D48">
            <w:pPr>
              <w:spacing w:after="0" w:line="240" w:lineRule="auto"/>
              <w:rPr>
                <w:rFonts w:ascii="Arial" w:eastAsia="SimSun" w:hAnsi="Arial" w:cs="Arial"/>
                <w:sz w:val="20"/>
                <w:szCs w:val="20"/>
                <w:lang w:val="en-US" w:eastAsia="zh-CN"/>
              </w:rPr>
            </w:pPr>
            <w:r w:rsidRPr="005D6E9C">
              <w:rPr>
                <w:rFonts w:ascii="Arial" w:eastAsia="PMingLiU" w:hAnsi="Arial" w:cs="Arial"/>
                <w:sz w:val="20"/>
                <w:szCs w:val="20"/>
                <w:lang w:val="en-US" w:eastAsia="zh-CN"/>
              </w:rPr>
              <w:t>Position:</w:t>
            </w:r>
          </w:p>
        </w:tc>
        <w:tc>
          <w:tcPr>
            <w:tcW w:w="8345" w:type="dxa"/>
            <w:gridSpan w:val="3"/>
            <w:tcBorders>
              <w:top w:val="single" w:sz="4" w:space="0" w:color="auto"/>
              <w:left w:val="single" w:sz="4" w:space="0" w:color="auto"/>
              <w:bottom w:val="single" w:sz="4" w:space="0" w:color="auto"/>
              <w:right w:val="single" w:sz="4" w:space="0" w:color="auto"/>
            </w:tcBorders>
            <w:shd w:val="clear" w:color="auto" w:fill="auto"/>
          </w:tcPr>
          <w:p w14:paraId="13885F80" w14:textId="66B877F3" w:rsidR="00846CD4" w:rsidRPr="005D6E9C" w:rsidRDefault="00BE6BF2" w:rsidP="00703D48">
            <w:pPr>
              <w:spacing w:after="0" w:line="240" w:lineRule="auto"/>
              <w:rPr>
                <w:rFonts w:ascii="Arial" w:eastAsia="SimSun" w:hAnsi="Arial" w:cs="Arial"/>
                <w:sz w:val="20"/>
                <w:szCs w:val="20"/>
                <w:lang w:val="en-US" w:eastAsia="zh-CN"/>
              </w:rPr>
            </w:pPr>
            <w:r>
              <w:rPr>
                <w:rFonts w:ascii="Arial" w:eastAsia="SimSun" w:hAnsi="Arial" w:cs="Arial"/>
                <w:sz w:val="20"/>
                <w:szCs w:val="20"/>
                <w:lang w:val="en-US" w:eastAsia="zh-CN"/>
              </w:rPr>
              <w:t>Unit of Therapeutic Chemistry &amp; Pharmacognosy, University of Mons, Mons, Belgium</w:t>
            </w:r>
          </w:p>
        </w:tc>
      </w:tr>
      <w:tr w:rsidR="00846CD4" w:rsidRPr="00117754" w14:paraId="4AE7616C" w14:textId="77777777" w:rsidTr="00703D48">
        <w:trPr>
          <w:trHeight w:val="464"/>
        </w:trPr>
        <w:tc>
          <w:tcPr>
            <w:tcW w:w="1668" w:type="dxa"/>
            <w:tcBorders>
              <w:top w:val="single" w:sz="4" w:space="0" w:color="auto"/>
              <w:left w:val="single" w:sz="4" w:space="0" w:color="auto"/>
              <w:bottom w:val="single" w:sz="4" w:space="0" w:color="auto"/>
              <w:right w:val="single" w:sz="4" w:space="0" w:color="auto"/>
            </w:tcBorders>
            <w:shd w:val="clear" w:color="auto" w:fill="auto"/>
          </w:tcPr>
          <w:p w14:paraId="180089DF" w14:textId="77777777" w:rsidR="00846CD4" w:rsidRDefault="00846CD4" w:rsidP="00703D48">
            <w:pPr>
              <w:widowControl w:val="0"/>
              <w:autoSpaceDE w:val="0"/>
              <w:autoSpaceDN w:val="0"/>
              <w:adjustRightInd w:val="0"/>
              <w:snapToGrid w:val="0"/>
              <w:spacing w:after="0" w:line="240" w:lineRule="auto"/>
              <w:rPr>
                <w:rFonts w:ascii="Arial" w:hAnsi="Arial" w:cs="Arial"/>
                <w:sz w:val="20"/>
                <w:szCs w:val="20"/>
                <w:lang w:val="en-US" w:eastAsia="zh-HK"/>
              </w:rPr>
            </w:pPr>
            <w:r>
              <w:rPr>
                <w:rFonts w:ascii="Arial" w:hAnsi="Arial" w:cs="Arial" w:hint="eastAsia"/>
                <w:sz w:val="20"/>
                <w:szCs w:val="20"/>
                <w:lang w:val="en-US" w:eastAsia="zh-HK"/>
              </w:rPr>
              <w:t>E-mail:</w:t>
            </w:r>
          </w:p>
        </w:tc>
        <w:tc>
          <w:tcPr>
            <w:tcW w:w="8345" w:type="dxa"/>
            <w:gridSpan w:val="3"/>
            <w:tcBorders>
              <w:top w:val="single" w:sz="4" w:space="0" w:color="auto"/>
              <w:left w:val="single" w:sz="4" w:space="0" w:color="auto"/>
              <w:bottom w:val="single" w:sz="4" w:space="0" w:color="auto"/>
              <w:right w:val="single" w:sz="4" w:space="0" w:color="auto"/>
            </w:tcBorders>
            <w:shd w:val="clear" w:color="auto" w:fill="auto"/>
          </w:tcPr>
          <w:p w14:paraId="67B5F791" w14:textId="4E830F06" w:rsidR="00846CD4" w:rsidRPr="00BE6BF2" w:rsidRDefault="00000000" w:rsidP="00703D48">
            <w:pPr>
              <w:spacing w:after="0" w:line="240" w:lineRule="auto"/>
              <w:rPr>
                <w:rFonts w:ascii="Arial" w:eastAsia="SimSun" w:hAnsi="Arial" w:cs="Arial"/>
                <w:sz w:val="20"/>
                <w:szCs w:val="20"/>
                <w:lang w:val="en-US" w:eastAsia="zh-CN"/>
              </w:rPr>
            </w:pPr>
            <w:hyperlink r:id="rId12" w:history="1">
              <w:r w:rsidR="00BE6BF2" w:rsidRPr="00BE6BF2">
                <w:rPr>
                  <w:rStyle w:val="Lienhypertexte"/>
                  <w:rFonts w:ascii="Arial" w:eastAsia="SimSun" w:hAnsi="Arial" w:cs="Arial"/>
                  <w:sz w:val="20"/>
                  <w:szCs w:val="20"/>
                  <w:lang w:val="en-US" w:eastAsia="zh-CN"/>
                </w:rPr>
                <w:t>Pierre.DUEZ@umons.ac.be</w:t>
              </w:r>
            </w:hyperlink>
            <w:r w:rsidR="00BE6BF2" w:rsidRPr="00BE6BF2">
              <w:rPr>
                <w:rFonts w:ascii="Arial" w:eastAsia="SimSun" w:hAnsi="Arial" w:cs="Arial"/>
                <w:sz w:val="20"/>
                <w:szCs w:val="20"/>
                <w:lang w:val="en-US" w:eastAsia="zh-CN"/>
              </w:rPr>
              <w:t xml:space="preserve"> </w:t>
            </w:r>
          </w:p>
        </w:tc>
      </w:tr>
    </w:tbl>
    <w:p w14:paraId="6AC4D82E" w14:textId="77777777" w:rsidR="00B42A0B" w:rsidRPr="00BE6BF2" w:rsidRDefault="00B42A0B" w:rsidP="00B42A0B">
      <w:pPr>
        <w:spacing w:after="0" w:line="240" w:lineRule="auto"/>
        <w:rPr>
          <w:rFonts w:ascii="Arial" w:eastAsia="SimSun" w:hAnsi="Arial" w:cs="Times New Roman"/>
          <w:sz w:val="16"/>
          <w:szCs w:val="16"/>
          <w:lang w:val="en-US" w:eastAsia="zh-CN"/>
        </w:rPr>
      </w:pPr>
    </w:p>
    <w:p w14:paraId="1CA65D24" w14:textId="77777777" w:rsidR="00B42A0B" w:rsidRPr="00BE6BF2" w:rsidRDefault="00B42A0B" w:rsidP="00B42A0B">
      <w:pPr>
        <w:spacing w:after="0" w:line="240" w:lineRule="auto"/>
        <w:rPr>
          <w:rFonts w:ascii="Arial" w:eastAsia="SimSun" w:hAnsi="Arial" w:cs="Times New Roman"/>
          <w:sz w:val="6"/>
          <w:szCs w:val="6"/>
          <w:lang w:val="en-US" w:eastAsia="zh-CN"/>
        </w:rPr>
      </w:pPr>
    </w:p>
    <w:tbl>
      <w:tblPr>
        <w:tblW w:w="10013" w:type="dxa"/>
        <w:tblInd w:w="288" w:type="dxa"/>
        <w:tblLook w:val="0020" w:firstRow="1" w:lastRow="0" w:firstColumn="0" w:lastColumn="0" w:noHBand="0" w:noVBand="0"/>
      </w:tblPr>
      <w:tblGrid>
        <w:gridCol w:w="2259"/>
        <w:gridCol w:w="2746"/>
        <w:gridCol w:w="1502"/>
        <w:gridCol w:w="3506"/>
      </w:tblGrid>
      <w:tr w:rsidR="00B42A0B" w:rsidRPr="005D6E9C" w14:paraId="567B4003" w14:textId="77777777" w:rsidTr="00AA1478">
        <w:trPr>
          <w:trHeight w:val="346"/>
        </w:trPr>
        <w:tc>
          <w:tcPr>
            <w:tcW w:w="10013" w:type="dxa"/>
            <w:gridSpan w:val="4"/>
            <w:tcBorders>
              <w:top w:val="single" w:sz="4" w:space="0" w:color="auto"/>
              <w:left w:val="single" w:sz="4" w:space="0" w:color="auto"/>
              <w:bottom w:val="single" w:sz="4" w:space="0" w:color="auto"/>
              <w:right w:val="single" w:sz="4" w:space="0" w:color="auto"/>
              <w:tl2br w:val="nil"/>
              <w:tr2bl w:val="nil"/>
            </w:tcBorders>
            <w:shd w:val="clear" w:color="000000" w:fill="FFFFFF"/>
          </w:tcPr>
          <w:p w14:paraId="354FEE71" w14:textId="77777777" w:rsidR="00B42A0B" w:rsidRPr="005D6E9C" w:rsidRDefault="00B42A0B" w:rsidP="00F5144B">
            <w:pPr>
              <w:spacing w:after="0" w:line="240" w:lineRule="auto"/>
              <w:rPr>
                <w:rFonts w:ascii="Arial" w:eastAsia="SimSun" w:hAnsi="Arial" w:cs="Arial"/>
                <w:b/>
                <w:bCs/>
                <w:lang w:val="en-US" w:eastAsia="zh-CN"/>
              </w:rPr>
            </w:pPr>
            <w:r w:rsidRPr="005D6E9C">
              <w:rPr>
                <w:rFonts w:ascii="Arial" w:eastAsia="SimSun" w:hAnsi="Arial" w:cs="Times New Roman"/>
                <w:b/>
                <w:bCs/>
                <w:lang w:val="en-US" w:eastAsia="zh-CN"/>
              </w:rPr>
              <w:t>Corresponding Author</w:t>
            </w:r>
          </w:p>
        </w:tc>
      </w:tr>
      <w:tr w:rsidR="00B42A0B" w:rsidRPr="00117754" w14:paraId="071C4919" w14:textId="77777777" w:rsidTr="004F2585">
        <w:trPr>
          <w:trHeight w:val="384"/>
        </w:trPr>
        <w:tc>
          <w:tcPr>
            <w:tcW w:w="2259" w:type="dxa"/>
            <w:tcBorders>
              <w:top w:val="single" w:sz="4" w:space="0" w:color="auto"/>
              <w:left w:val="single" w:sz="4" w:space="0" w:color="auto"/>
              <w:bottom w:val="single" w:sz="4" w:space="0" w:color="auto"/>
              <w:right w:val="single" w:sz="4" w:space="0" w:color="auto"/>
            </w:tcBorders>
            <w:shd w:val="clear" w:color="auto" w:fill="auto"/>
          </w:tcPr>
          <w:p w14:paraId="5153A08F" w14:textId="77777777" w:rsidR="00B42A0B" w:rsidRPr="005D6E9C" w:rsidRDefault="00B42A0B" w:rsidP="00F5144B">
            <w:pPr>
              <w:spacing w:after="0" w:line="240" w:lineRule="auto"/>
              <w:rPr>
                <w:rFonts w:ascii="Arial" w:eastAsia="SimSun" w:hAnsi="Arial" w:cs="Arial"/>
                <w:sz w:val="20"/>
                <w:szCs w:val="20"/>
                <w:lang w:val="en-US" w:eastAsia="zh-CN"/>
              </w:rPr>
            </w:pPr>
            <w:r w:rsidRPr="005D6E9C">
              <w:rPr>
                <w:rFonts w:ascii="Arial" w:eastAsia="SimSun" w:hAnsi="Arial" w:cs="Arial"/>
                <w:sz w:val="20"/>
                <w:szCs w:val="20"/>
                <w:lang w:val="en-US" w:eastAsia="zh-CN"/>
              </w:rPr>
              <w:t>Title:</w:t>
            </w:r>
          </w:p>
        </w:tc>
        <w:tc>
          <w:tcPr>
            <w:tcW w:w="7754" w:type="dxa"/>
            <w:gridSpan w:val="3"/>
            <w:tcBorders>
              <w:top w:val="single" w:sz="4" w:space="0" w:color="auto"/>
              <w:left w:val="single" w:sz="4" w:space="0" w:color="auto"/>
              <w:bottom w:val="single" w:sz="4" w:space="0" w:color="auto"/>
              <w:right w:val="single" w:sz="4" w:space="0" w:color="auto"/>
            </w:tcBorders>
            <w:shd w:val="clear" w:color="auto" w:fill="auto"/>
          </w:tcPr>
          <w:p w14:paraId="10437641" w14:textId="1F329C03" w:rsidR="00B42A0B" w:rsidRPr="005D6E9C" w:rsidRDefault="00BE6BF2" w:rsidP="00480779">
            <w:pPr>
              <w:spacing w:after="0" w:line="240" w:lineRule="auto"/>
              <w:rPr>
                <w:rFonts w:ascii="Arial" w:eastAsia="SimSun" w:hAnsi="Arial" w:cs="Arial"/>
                <w:sz w:val="20"/>
                <w:szCs w:val="20"/>
                <w:lang w:val="en-US" w:eastAsia="zh-CN"/>
              </w:rPr>
            </w:pPr>
            <w:r>
              <w:rPr>
                <w:rFonts w:ascii="Arial" w:eastAsia="Times New Roman" w:hAnsi="Arial" w:cs="Arial"/>
                <w:sz w:val="20"/>
                <w:szCs w:val="20"/>
                <w:lang w:val="fi-FI" w:eastAsia="fi-FI"/>
              </w:rPr>
              <w:fldChar w:fldCharType="begin">
                <w:ffData>
                  <w:name w:val="Check6"/>
                  <w:enabled/>
                  <w:calcOnExit w:val="0"/>
                  <w:checkBox>
                    <w:sizeAuto/>
                    <w:default w:val="1"/>
                  </w:checkBox>
                </w:ffData>
              </w:fldChar>
            </w:r>
            <w:bookmarkStart w:id="0" w:name="Check6"/>
            <w:r>
              <w:rPr>
                <w:rFonts w:ascii="Arial" w:eastAsia="Times New Roman" w:hAnsi="Arial" w:cs="Arial"/>
                <w:sz w:val="20"/>
                <w:szCs w:val="20"/>
                <w:lang w:val="fi-FI" w:eastAsia="fi-FI"/>
              </w:rPr>
              <w:instrText xml:space="preserve"> FORMCHECKBOX </w:instrText>
            </w:r>
            <w:r w:rsidR="00000000">
              <w:rPr>
                <w:rFonts w:ascii="Arial" w:eastAsia="Times New Roman" w:hAnsi="Arial" w:cs="Arial"/>
                <w:sz w:val="20"/>
                <w:szCs w:val="20"/>
                <w:lang w:val="fi-FI" w:eastAsia="fi-FI"/>
              </w:rPr>
            </w:r>
            <w:r w:rsidR="00000000">
              <w:rPr>
                <w:rFonts w:ascii="Arial" w:eastAsia="Times New Roman" w:hAnsi="Arial" w:cs="Arial"/>
                <w:sz w:val="20"/>
                <w:szCs w:val="20"/>
                <w:lang w:val="fi-FI" w:eastAsia="fi-FI"/>
              </w:rPr>
              <w:fldChar w:fldCharType="separate"/>
            </w:r>
            <w:r>
              <w:rPr>
                <w:rFonts w:ascii="Arial" w:eastAsia="Times New Roman" w:hAnsi="Arial" w:cs="Arial"/>
                <w:sz w:val="20"/>
                <w:szCs w:val="20"/>
                <w:lang w:val="fi-FI" w:eastAsia="fi-FI"/>
              </w:rPr>
              <w:fldChar w:fldCharType="end"/>
            </w:r>
            <w:bookmarkEnd w:id="0"/>
            <w:r w:rsidR="00175DDF">
              <w:rPr>
                <w:rFonts w:ascii="Arial" w:eastAsia="Times New Roman" w:hAnsi="Arial" w:cs="Arial"/>
                <w:sz w:val="20"/>
                <w:szCs w:val="20"/>
                <w:lang w:val="fi-FI" w:eastAsia="fi-FI"/>
              </w:rPr>
              <w:t xml:space="preserve"> </w:t>
            </w:r>
            <w:r w:rsidR="00B42A0B" w:rsidRPr="005D6E9C">
              <w:rPr>
                <w:rFonts w:ascii="Arial" w:eastAsia="PMingLiU" w:hAnsi="Arial" w:cs="Arial"/>
                <w:sz w:val="20"/>
                <w:szCs w:val="20"/>
                <w:lang w:val="en-US" w:eastAsia="zh-TW"/>
              </w:rPr>
              <w:t>Prof</w:t>
            </w:r>
            <w:r w:rsidR="004F2585">
              <w:rPr>
                <w:rFonts w:ascii="Arial" w:eastAsia="PMingLiU" w:hAnsi="Arial" w:cs="Arial"/>
                <w:sz w:val="20"/>
                <w:szCs w:val="20"/>
                <w:lang w:val="en-US" w:eastAsia="zh-TW"/>
              </w:rPr>
              <w:t xml:space="preserve">   </w:t>
            </w:r>
            <w:r w:rsidR="00480779">
              <w:rPr>
                <w:rFonts w:ascii="Arial" w:eastAsia="PMingLiU" w:hAnsi="Arial" w:cs="Arial"/>
                <w:sz w:val="20"/>
                <w:szCs w:val="20"/>
                <w:lang w:val="en-US" w:eastAsia="zh-TW"/>
              </w:rPr>
              <w:t xml:space="preserve"> </w:t>
            </w:r>
            <w:r w:rsidR="00497550" w:rsidRPr="005D6E9C">
              <w:rPr>
                <w:rFonts w:ascii="Arial" w:eastAsia="PMingLiU" w:hAnsi="Arial" w:cs="Arial"/>
                <w:sz w:val="20"/>
                <w:szCs w:val="20"/>
                <w:lang w:val="en-US" w:eastAsia="zh-TW"/>
              </w:rPr>
              <w:fldChar w:fldCharType="begin">
                <w:ffData>
                  <w:name w:val="Check2"/>
                  <w:enabled/>
                  <w:calcOnExit w:val="0"/>
                  <w:checkBox>
                    <w:sizeAuto/>
                    <w:default w:val="0"/>
                  </w:checkBox>
                </w:ffData>
              </w:fldChar>
            </w:r>
            <w:bookmarkStart w:id="1" w:name="Check2"/>
            <w:r w:rsidR="00B42A0B" w:rsidRPr="005D6E9C">
              <w:rPr>
                <w:rFonts w:ascii="Arial" w:eastAsia="PMingLiU" w:hAnsi="Arial" w:cs="Arial"/>
                <w:sz w:val="20"/>
                <w:szCs w:val="20"/>
                <w:lang w:val="en-US" w:eastAsia="zh-TW"/>
              </w:rPr>
              <w:instrText xml:space="preserve"> FORMCHECKBOX </w:instrText>
            </w:r>
            <w:r w:rsidR="00000000">
              <w:rPr>
                <w:rFonts w:ascii="Arial" w:eastAsia="PMingLiU" w:hAnsi="Arial" w:cs="Arial"/>
                <w:sz w:val="20"/>
                <w:szCs w:val="20"/>
                <w:lang w:val="en-US" w:eastAsia="zh-TW"/>
              </w:rPr>
            </w:r>
            <w:r w:rsidR="00000000">
              <w:rPr>
                <w:rFonts w:ascii="Arial" w:eastAsia="PMingLiU" w:hAnsi="Arial" w:cs="Arial"/>
                <w:sz w:val="20"/>
                <w:szCs w:val="20"/>
                <w:lang w:val="en-US" w:eastAsia="zh-TW"/>
              </w:rPr>
              <w:fldChar w:fldCharType="separate"/>
            </w:r>
            <w:r w:rsidR="00497550" w:rsidRPr="005D6E9C">
              <w:rPr>
                <w:rFonts w:ascii="Arial" w:eastAsia="PMingLiU" w:hAnsi="Arial" w:cs="Arial"/>
                <w:sz w:val="20"/>
                <w:szCs w:val="20"/>
                <w:lang w:val="en-US" w:eastAsia="zh-TW"/>
              </w:rPr>
              <w:fldChar w:fldCharType="end"/>
            </w:r>
            <w:bookmarkEnd w:id="1"/>
            <w:r w:rsidR="00480779">
              <w:rPr>
                <w:rFonts w:ascii="Arial" w:eastAsia="PMingLiU" w:hAnsi="Arial" w:cs="Arial"/>
                <w:sz w:val="20"/>
                <w:szCs w:val="20"/>
                <w:lang w:val="en-US" w:eastAsia="zh-TW"/>
              </w:rPr>
              <w:t xml:space="preserve"> </w:t>
            </w:r>
            <w:r w:rsidR="00B42A0B" w:rsidRPr="005D6E9C">
              <w:rPr>
                <w:rFonts w:ascii="Arial" w:eastAsia="PMingLiU" w:hAnsi="Arial" w:cs="Arial"/>
                <w:sz w:val="20"/>
                <w:szCs w:val="20"/>
                <w:lang w:val="en-US" w:eastAsia="zh-TW"/>
              </w:rPr>
              <w:t>Dr</w:t>
            </w:r>
            <w:r w:rsidR="004F2585">
              <w:rPr>
                <w:rFonts w:ascii="Arial" w:eastAsia="PMingLiU" w:hAnsi="Arial" w:cs="Arial"/>
                <w:sz w:val="20"/>
                <w:szCs w:val="20"/>
                <w:lang w:val="en-US" w:eastAsia="zh-TW"/>
              </w:rPr>
              <w:t xml:space="preserve">   </w:t>
            </w:r>
            <w:r w:rsidR="00480779">
              <w:rPr>
                <w:rFonts w:ascii="Arial" w:eastAsia="PMingLiU" w:hAnsi="Arial" w:cs="Arial"/>
                <w:sz w:val="20"/>
                <w:szCs w:val="20"/>
                <w:lang w:val="en-US" w:eastAsia="zh-TW"/>
              </w:rPr>
              <w:t xml:space="preserve"> </w:t>
            </w:r>
            <w:r w:rsidR="00497550" w:rsidRPr="005D6E9C">
              <w:rPr>
                <w:rFonts w:ascii="Arial" w:eastAsia="PMingLiU" w:hAnsi="Arial" w:cs="Arial"/>
                <w:sz w:val="20"/>
                <w:szCs w:val="20"/>
                <w:lang w:val="en-US" w:eastAsia="zh-TW"/>
              </w:rPr>
              <w:fldChar w:fldCharType="begin">
                <w:ffData>
                  <w:name w:val="Check3"/>
                  <w:enabled/>
                  <w:calcOnExit w:val="0"/>
                  <w:checkBox>
                    <w:sizeAuto/>
                    <w:default w:val="0"/>
                  </w:checkBox>
                </w:ffData>
              </w:fldChar>
            </w:r>
            <w:bookmarkStart w:id="2" w:name="Check3"/>
            <w:r w:rsidR="00B42A0B" w:rsidRPr="005D6E9C">
              <w:rPr>
                <w:rFonts w:ascii="Arial" w:eastAsia="PMingLiU" w:hAnsi="Arial" w:cs="Arial"/>
                <w:sz w:val="20"/>
                <w:szCs w:val="20"/>
                <w:lang w:val="en-US" w:eastAsia="zh-TW"/>
              </w:rPr>
              <w:instrText xml:space="preserve"> FORMCHECKBOX </w:instrText>
            </w:r>
            <w:r w:rsidR="00000000">
              <w:rPr>
                <w:rFonts w:ascii="Arial" w:eastAsia="PMingLiU" w:hAnsi="Arial" w:cs="Arial"/>
                <w:sz w:val="20"/>
                <w:szCs w:val="20"/>
                <w:lang w:val="en-US" w:eastAsia="zh-TW"/>
              </w:rPr>
            </w:r>
            <w:r w:rsidR="00000000">
              <w:rPr>
                <w:rFonts w:ascii="Arial" w:eastAsia="PMingLiU" w:hAnsi="Arial" w:cs="Arial"/>
                <w:sz w:val="20"/>
                <w:szCs w:val="20"/>
                <w:lang w:val="en-US" w:eastAsia="zh-TW"/>
              </w:rPr>
              <w:fldChar w:fldCharType="separate"/>
            </w:r>
            <w:r w:rsidR="00497550" w:rsidRPr="005D6E9C">
              <w:rPr>
                <w:rFonts w:ascii="Arial" w:eastAsia="PMingLiU" w:hAnsi="Arial" w:cs="Arial"/>
                <w:sz w:val="20"/>
                <w:szCs w:val="20"/>
                <w:lang w:val="en-US" w:eastAsia="zh-TW"/>
              </w:rPr>
              <w:fldChar w:fldCharType="end"/>
            </w:r>
            <w:bookmarkEnd w:id="2"/>
            <w:r w:rsidR="00480779">
              <w:rPr>
                <w:rFonts w:ascii="Arial" w:eastAsia="PMingLiU" w:hAnsi="Arial" w:cs="Arial"/>
                <w:sz w:val="20"/>
                <w:szCs w:val="20"/>
                <w:lang w:val="en-US" w:eastAsia="zh-TW"/>
              </w:rPr>
              <w:t xml:space="preserve"> </w:t>
            </w:r>
            <w:r w:rsidR="00B42A0B" w:rsidRPr="005D6E9C">
              <w:rPr>
                <w:rFonts w:ascii="Arial" w:eastAsia="PMingLiU" w:hAnsi="Arial" w:cs="Arial"/>
                <w:sz w:val="20"/>
                <w:szCs w:val="20"/>
                <w:lang w:val="en-US" w:eastAsia="zh-TW"/>
              </w:rPr>
              <w:t>Mr</w:t>
            </w:r>
            <w:r w:rsidR="004F2585">
              <w:rPr>
                <w:rFonts w:ascii="Arial" w:eastAsia="PMingLiU" w:hAnsi="Arial" w:cs="Arial"/>
                <w:sz w:val="20"/>
                <w:szCs w:val="20"/>
                <w:lang w:val="en-US" w:eastAsia="zh-TW"/>
              </w:rPr>
              <w:t xml:space="preserve">   </w:t>
            </w:r>
            <w:r w:rsidR="00480779">
              <w:rPr>
                <w:rFonts w:ascii="Arial" w:eastAsia="PMingLiU" w:hAnsi="Arial" w:cs="Arial"/>
                <w:sz w:val="20"/>
                <w:szCs w:val="20"/>
                <w:lang w:val="en-US" w:eastAsia="zh-TW"/>
              </w:rPr>
              <w:t xml:space="preserve"> </w:t>
            </w:r>
            <w:r w:rsidR="00497550" w:rsidRPr="005D6E9C">
              <w:rPr>
                <w:rFonts w:ascii="Arial" w:eastAsia="PMingLiU" w:hAnsi="Arial" w:cs="Arial"/>
                <w:sz w:val="20"/>
                <w:szCs w:val="20"/>
                <w:lang w:val="en-US" w:eastAsia="zh-TW"/>
              </w:rPr>
              <w:fldChar w:fldCharType="begin">
                <w:ffData>
                  <w:name w:val="Check4"/>
                  <w:enabled/>
                  <w:calcOnExit w:val="0"/>
                  <w:checkBox>
                    <w:sizeAuto/>
                    <w:default w:val="0"/>
                  </w:checkBox>
                </w:ffData>
              </w:fldChar>
            </w:r>
            <w:bookmarkStart w:id="3" w:name="Check4"/>
            <w:r w:rsidR="00B42A0B" w:rsidRPr="005D6E9C">
              <w:rPr>
                <w:rFonts w:ascii="Arial" w:eastAsia="PMingLiU" w:hAnsi="Arial" w:cs="Arial"/>
                <w:sz w:val="20"/>
                <w:szCs w:val="20"/>
                <w:lang w:val="en-US" w:eastAsia="zh-TW"/>
              </w:rPr>
              <w:instrText xml:space="preserve"> FORMCHECKBOX </w:instrText>
            </w:r>
            <w:r w:rsidR="00000000">
              <w:rPr>
                <w:rFonts w:ascii="Arial" w:eastAsia="PMingLiU" w:hAnsi="Arial" w:cs="Arial"/>
                <w:sz w:val="20"/>
                <w:szCs w:val="20"/>
                <w:lang w:val="en-US" w:eastAsia="zh-TW"/>
              </w:rPr>
            </w:r>
            <w:r w:rsidR="00000000">
              <w:rPr>
                <w:rFonts w:ascii="Arial" w:eastAsia="PMingLiU" w:hAnsi="Arial" w:cs="Arial"/>
                <w:sz w:val="20"/>
                <w:szCs w:val="20"/>
                <w:lang w:val="en-US" w:eastAsia="zh-TW"/>
              </w:rPr>
              <w:fldChar w:fldCharType="separate"/>
            </w:r>
            <w:r w:rsidR="00497550" w:rsidRPr="005D6E9C">
              <w:rPr>
                <w:rFonts w:ascii="Arial" w:eastAsia="PMingLiU" w:hAnsi="Arial" w:cs="Arial"/>
                <w:sz w:val="20"/>
                <w:szCs w:val="20"/>
                <w:lang w:val="en-US" w:eastAsia="zh-TW"/>
              </w:rPr>
              <w:fldChar w:fldCharType="end"/>
            </w:r>
            <w:bookmarkEnd w:id="3"/>
            <w:r w:rsidR="00480779">
              <w:rPr>
                <w:rFonts w:ascii="Arial" w:eastAsia="PMingLiU" w:hAnsi="Arial" w:cs="Arial"/>
                <w:sz w:val="20"/>
                <w:szCs w:val="20"/>
                <w:lang w:val="en-US" w:eastAsia="zh-TW"/>
              </w:rPr>
              <w:t xml:space="preserve"> </w:t>
            </w:r>
            <w:proofErr w:type="spellStart"/>
            <w:r w:rsidR="00B42A0B" w:rsidRPr="005D6E9C">
              <w:rPr>
                <w:rFonts w:ascii="Arial" w:eastAsia="PMingLiU" w:hAnsi="Arial" w:cs="Arial"/>
                <w:sz w:val="20"/>
                <w:szCs w:val="20"/>
                <w:lang w:val="en-US" w:eastAsia="zh-TW"/>
              </w:rPr>
              <w:t>Mrs</w:t>
            </w:r>
            <w:proofErr w:type="spellEnd"/>
            <w:r w:rsidR="00480779">
              <w:rPr>
                <w:rFonts w:ascii="Arial" w:eastAsia="PMingLiU" w:hAnsi="Arial" w:cs="Arial"/>
                <w:sz w:val="20"/>
                <w:szCs w:val="20"/>
                <w:lang w:val="en-US" w:eastAsia="zh-TW"/>
              </w:rPr>
              <w:t xml:space="preserve"> </w:t>
            </w:r>
            <w:r w:rsidR="004F2585">
              <w:rPr>
                <w:rFonts w:ascii="Arial" w:eastAsia="PMingLiU" w:hAnsi="Arial" w:cs="Arial"/>
                <w:sz w:val="20"/>
                <w:szCs w:val="20"/>
                <w:lang w:val="en-US" w:eastAsia="zh-TW"/>
              </w:rPr>
              <w:t xml:space="preserve">   </w:t>
            </w:r>
            <w:r w:rsidR="00497550" w:rsidRPr="005D6E9C">
              <w:rPr>
                <w:rFonts w:ascii="Arial" w:eastAsia="PMingLiU" w:hAnsi="Arial" w:cs="Arial"/>
                <w:sz w:val="20"/>
                <w:szCs w:val="20"/>
                <w:lang w:val="en-US" w:eastAsia="zh-TW"/>
              </w:rPr>
              <w:fldChar w:fldCharType="begin">
                <w:ffData>
                  <w:name w:val="Check5"/>
                  <w:enabled/>
                  <w:calcOnExit w:val="0"/>
                  <w:checkBox>
                    <w:sizeAuto/>
                    <w:default w:val="0"/>
                  </w:checkBox>
                </w:ffData>
              </w:fldChar>
            </w:r>
            <w:bookmarkStart w:id="4" w:name="Check5"/>
            <w:r w:rsidR="00B42A0B" w:rsidRPr="005D6E9C">
              <w:rPr>
                <w:rFonts w:ascii="Arial" w:eastAsia="PMingLiU" w:hAnsi="Arial" w:cs="Arial"/>
                <w:sz w:val="20"/>
                <w:szCs w:val="20"/>
                <w:lang w:val="en-US" w:eastAsia="zh-TW"/>
              </w:rPr>
              <w:instrText xml:space="preserve"> FORMCHECKBOX </w:instrText>
            </w:r>
            <w:r w:rsidR="00000000">
              <w:rPr>
                <w:rFonts w:ascii="Arial" w:eastAsia="PMingLiU" w:hAnsi="Arial" w:cs="Arial"/>
                <w:sz w:val="20"/>
                <w:szCs w:val="20"/>
                <w:lang w:val="en-US" w:eastAsia="zh-TW"/>
              </w:rPr>
            </w:r>
            <w:r w:rsidR="00000000">
              <w:rPr>
                <w:rFonts w:ascii="Arial" w:eastAsia="PMingLiU" w:hAnsi="Arial" w:cs="Arial"/>
                <w:sz w:val="20"/>
                <w:szCs w:val="20"/>
                <w:lang w:val="en-US" w:eastAsia="zh-TW"/>
              </w:rPr>
              <w:fldChar w:fldCharType="separate"/>
            </w:r>
            <w:r w:rsidR="00497550" w:rsidRPr="005D6E9C">
              <w:rPr>
                <w:rFonts w:ascii="Arial" w:eastAsia="PMingLiU" w:hAnsi="Arial" w:cs="Arial"/>
                <w:sz w:val="20"/>
                <w:szCs w:val="20"/>
                <w:lang w:val="en-US" w:eastAsia="zh-TW"/>
              </w:rPr>
              <w:fldChar w:fldCharType="end"/>
            </w:r>
            <w:bookmarkEnd w:id="4"/>
            <w:r w:rsidR="00480779">
              <w:rPr>
                <w:rFonts w:ascii="Arial" w:eastAsia="PMingLiU" w:hAnsi="Arial" w:cs="Arial"/>
                <w:sz w:val="20"/>
                <w:szCs w:val="20"/>
                <w:lang w:val="en-US" w:eastAsia="zh-TW"/>
              </w:rPr>
              <w:t xml:space="preserve"> </w:t>
            </w:r>
            <w:proofErr w:type="spellStart"/>
            <w:r w:rsidR="00B42A0B" w:rsidRPr="005D6E9C">
              <w:rPr>
                <w:rFonts w:ascii="Arial" w:eastAsia="PMingLiU" w:hAnsi="Arial" w:cs="Arial"/>
                <w:sz w:val="20"/>
                <w:szCs w:val="20"/>
                <w:lang w:val="en-US" w:eastAsia="zh-TW"/>
              </w:rPr>
              <w:t>Ms</w:t>
            </w:r>
            <w:proofErr w:type="spellEnd"/>
            <w:r w:rsidR="00480779">
              <w:rPr>
                <w:rFonts w:ascii="Arial" w:eastAsia="PMingLiU" w:hAnsi="Arial" w:cs="Arial"/>
                <w:sz w:val="20"/>
                <w:szCs w:val="20"/>
                <w:lang w:val="en-US" w:eastAsia="zh-TW"/>
              </w:rPr>
              <w:t xml:space="preserve"> </w:t>
            </w:r>
            <w:r w:rsidR="004F2585">
              <w:rPr>
                <w:rFonts w:ascii="Arial" w:eastAsia="PMingLiU" w:hAnsi="Arial" w:cs="Arial"/>
                <w:sz w:val="20"/>
                <w:szCs w:val="20"/>
                <w:lang w:val="en-US" w:eastAsia="zh-TW"/>
              </w:rPr>
              <w:t xml:space="preserve">   </w:t>
            </w:r>
            <w:r w:rsidR="00497550" w:rsidRPr="005D6E9C">
              <w:rPr>
                <w:rFonts w:ascii="Arial" w:eastAsia="PMingLiU" w:hAnsi="Arial" w:cs="Arial"/>
                <w:sz w:val="20"/>
                <w:szCs w:val="20"/>
                <w:lang w:val="en-US" w:eastAsia="zh-TW"/>
              </w:rPr>
              <w:fldChar w:fldCharType="begin">
                <w:ffData>
                  <w:name w:val="Check6"/>
                  <w:enabled/>
                  <w:calcOnExit w:val="0"/>
                  <w:checkBox>
                    <w:sizeAuto/>
                    <w:default w:val="0"/>
                  </w:checkBox>
                </w:ffData>
              </w:fldChar>
            </w:r>
            <w:r w:rsidR="00B42A0B" w:rsidRPr="005D6E9C">
              <w:rPr>
                <w:rFonts w:ascii="Arial" w:eastAsia="PMingLiU" w:hAnsi="Arial" w:cs="Arial"/>
                <w:sz w:val="20"/>
                <w:szCs w:val="20"/>
                <w:lang w:val="en-US" w:eastAsia="zh-TW"/>
              </w:rPr>
              <w:instrText xml:space="preserve"> FORMCHECKBOX </w:instrText>
            </w:r>
            <w:r w:rsidR="00000000">
              <w:rPr>
                <w:rFonts w:ascii="Arial" w:eastAsia="PMingLiU" w:hAnsi="Arial" w:cs="Arial"/>
                <w:sz w:val="20"/>
                <w:szCs w:val="20"/>
                <w:lang w:val="en-US" w:eastAsia="zh-TW"/>
              </w:rPr>
            </w:r>
            <w:r w:rsidR="00000000">
              <w:rPr>
                <w:rFonts w:ascii="Arial" w:eastAsia="PMingLiU" w:hAnsi="Arial" w:cs="Arial"/>
                <w:sz w:val="20"/>
                <w:szCs w:val="20"/>
                <w:lang w:val="en-US" w:eastAsia="zh-TW"/>
              </w:rPr>
              <w:fldChar w:fldCharType="separate"/>
            </w:r>
            <w:r w:rsidR="00497550" w:rsidRPr="005D6E9C">
              <w:rPr>
                <w:rFonts w:ascii="Arial" w:eastAsia="PMingLiU" w:hAnsi="Arial" w:cs="Arial"/>
                <w:sz w:val="20"/>
                <w:szCs w:val="20"/>
                <w:lang w:val="en-US" w:eastAsia="zh-TW"/>
              </w:rPr>
              <w:fldChar w:fldCharType="end"/>
            </w:r>
            <w:r w:rsidR="00B42A0B" w:rsidRPr="005D6E9C">
              <w:rPr>
                <w:rFonts w:ascii="Arial" w:eastAsia="PMingLiU" w:hAnsi="Arial" w:cs="Arial"/>
                <w:sz w:val="20"/>
                <w:szCs w:val="20"/>
                <w:lang w:val="en-US" w:eastAsia="zh-TW"/>
              </w:rPr>
              <w:t>Others:</w:t>
            </w:r>
          </w:p>
        </w:tc>
      </w:tr>
      <w:tr w:rsidR="00BE6BF2" w:rsidRPr="005D6E9C" w14:paraId="355328C9" w14:textId="77777777" w:rsidTr="004F2585">
        <w:trPr>
          <w:trHeight w:val="419"/>
        </w:trPr>
        <w:tc>
          <w:tcPr>
            <w:tcW w:w="2259" w:type="dxa"/>
            <w:tcBorders>
              <w:top w:val="single" w:sz="4" w:space="0" w:color="auto"/>
              <w:left w:val="single" w:sz="4" w:space="0" w:color="auto"/>
              <w:bottom w:val="single" w:sz="4" w:space="0" w:color="auto"/>
              <w:right w:val="single" w:sz="4" w:space="0" w:color="auto"/>
            </w:tcBorders>
            <w:shd w:val="clear" w:color="auto" w:fill="auto"/>
          </w:tcPr>
          <w:p w14:paraId="632D015F" w14:textId="77777777" w:rsidR="00BE6BF2" w:rsidRPr="005D6E9C" w:rsidRDefault="00BE6BF2" w:rsidP="00BE6BF2">
            <w:pPr>
              <w:widowControl w:val="0"/>
              <w:autoSpaceDE w:val="0"/>
              <w:autoSpaceDN w:val="0"/>
              <w:adjustRightInd w:val="0"/>
              <w:snapToGrid w:val="0"/>
              <w:spacing w:after="0" w:line="240" w:lineRule="auto"/>
              <w:rPr>
                <w:rFonts w:ascii="Arial" w:eastAsia="SimSun" w:hAnsi="Arial" w:cs="Arial"/>
                <w:sz w:val="20"/>
                <w:szCs w:val="20"/>
                <w:lang w:val="en-US" w:eastAsia="zh-CN"/>
              </w:rPr>
            </w:pPr>
            <w:r w:rsidRPr="005D6E9C">
              <w:rPr>
                <w:rFonts w:ascii="Arial" w:eastAsia="SimSun" w:hAnsi="Arial" w:cs="Arial"/>
                <w:sz w:val="20"/>
                <w:szCs w:val="20"/>
                <w:lang w:val="en-US"/>
              </w:rPr>
              <w:t>First name</w:t>
            </w:r>
            <w:r w:rsidRPr="005D6E9C">
              <w:rPr>
                <w:rFonts w:ascii="Arial" w:eastAsia="SimSun" w:hAnsi="Arial" w:cs="Arial"/>
                <w:sz w:val="20"/>
                <w:szCs w:val="20"/>
                <w:lang w:val="en-US" w:eastAsia="zh-CN"/>
              </w:rPr>
              <w:t xml:space="preserve">: </w:t>
            </w:r>
          </w:p>
        </w:tc>
        <w:tc>
          <w:tcPr>
            <w:tcW w:w="2746" w:type="dxa"/>
            <w:tcBorders>
              <w:top w:val="single" w:sz="4" w:space="0" w:color="auto"/>
              <w:left w:val="single" w:sz="4" w:space="0" w:color="auto"/>
              <w:bottom w:val="single" w:sz="4" w:space="0" w:color="auto"/>
              <w:right w:val="single" w:sz="4" w:space="0" w:color="auto"/>
            </w:tcBorders>
            <w:shd w:val="clear" w:color="auto" w:fill="auto"/>
          </w:tcPr>
          <w:p w14:paraId="509A89AE" w14:textId="4E5D4176" w:rsidR="00BE6BF2" w:rsidRPr="005D6E9C" w:rsidRDefault="00BE6BF2" w:rsidP="00BE6BF2">
            <w:pPr>
              <w:widowControl w:val="0"/>
              <w:autoSpaceDE w:val="0"/>
              <w:autoSpaceDN w:val="0"/>
              <w:adjustRightInd w:val="0"/>
              <w:snapToGrid w:val="0"/>
              <w:spacing w:after="0" w:line="240" w:lineRule="auto"/>
              <w:rPr>
                <w:rFonts w:ascii="Arial" w:eastAsia="SimSun" w:hAnsi="Arial" w:cs="Arial"/>
                <w:sz w:val="20"/>
                <w:szCs w:val="20"/>
                <w:lang w:val="en-US" w:eastAsia="zh-CN"/>
              </w:rPr>
            </w:pPr>
            <w:r>
              <w:rPr>
                <w:rFonts w:ascii="Arial" w:eastAsia="SimSun" w:hAnsi="Arial" w:cs="Arial"/>
                <w:sz w:val="20"/>
                <w:szCs w:val="20"/>
                <w:lang w:val="en-US" w:eastAsia="zh-CN"/>
              </w:rPr>
              <w:t>Pierre</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53A0AED4" w14:textId="5D92F7B1" w:rsidR="00BE6BF2" w:rsidRPr="005D6E9C" w:rsidRDefault="00BE6BF2" w:rsidP="00BE6BF2">
            <w:pPr>
              <w:spacing w:after="0" w:line="240" w:lineRule="auto"/>
              <w:rPr>
                <w:rFonts w:ascii="Arial" w:eastAsia="SimSun" w:hAnsi="Arial" w:cs="Arial"/>
                <w:sz w:val="20"/>
                <w:szCs w:val="20"/>
                <w:lang w:val="en-US" w:eastAsia="zh-CN"/>
              </w:rPr>
            </w:pPr>
            <w:r w:rsidRPr="005D6E9C">
              <w:rPr>
                <w:rFonts w:ascii="Arial" w:eastAsia="PMingLiU" w:hAnsi="Arial" w:cs="Arial"/>
                <w:bCs/>
                <w:sz w:val="20"/>
                <w:szCs w:val="20"/>
                <w:lang w:val="en-US" w:eastAsia="zh-CN"/>
              </w:rPr>
              <w:t>Last</w:t>
            </w:r>
            <w:r w:rsidRPr="005D6E9C">
              <w:rPr>
                <w:rFonts w:ascii="Arial" w:eastAsia="PMingLiU" w:hAnsi="Arial" w:cs="Arial"/>
                <w:bCs/>
                <w:sz w:val="20"/>
                <w:szCs w:val="20"/>
                <w:lang w:val="en-US" w:eastAsia="zh-TW"/>
              </w:rPr>
              <w:t xml:space="preserve"> name</w:t>
            </w:r>
            <w:r w:rsidRPr="005D6E9C">
              <w:rPr>
                <w:rFonts w:ascii="Arial" w:eastAsia="SimSun" w:hAnsi="Arial" w:cs="Arial"/>
                <w:bCs/>
                <w:sz w:val="20"/>
                <w:szCs w:val="20"/>
                <w:lang w:val="en-US" w:eastAsia="zh-CN"/>
              </w:rPr>
              <w:t xml:space="preserve">: </w:t>
            </w:r>
          </w:p>
        </w:tc>
        <w:tc>
          <w:tcPr>
            <w:tcW w:w="3506" w:type="dxa"/>
            <w:tcBorders>
              <w:top w:val="single" w:sz="4" w:space="0" w:color="auto"/>
              <w:left w:val="single" w:sz="4" w:space="0" w:color="auto"/>
              <w:bottom w:val="single" w:sz="4" w:space="0" w:color="auto"/>
              <w:right w:val="single" w:sz="4" w:space="0" w:color="auto"/>
            </w:tcBorders>
            <w:shd w:val="clear" w:color="auto" w:fill="auto"/>
          </w:tcPr>
          <w:p w14:paraId="565FD3F4" w14:textId="6A351DE9" w:rsidR="00BE6BF2" w:rsidRPr="005D6E9C" w:rsidRDefault="00BE6BF2" w:rsidP="00BE6BF2">
            <w:pPr>
              <w:spacing w:after="0" w:line="240" w:lineRule="auto"/>
              <w:rPr>
                <w:rFonts w:ascii="Arial" w:eastAsia="SimSun" w:hAnsi="Arial" w:cs="Arial"/>
                <w:sz w:val="20"/>
                <w:szCs w:val="20"/>
                <w:lang w:val="en-US" w:eastAsia="zh-CN"/>
              </w:rPr>
            </w:pPr>
            <w:r>
              <w:rPr>
                <w:rFonts w:ascii="Arial" w:eastAsia="SimSun" w:hAnsi="Arial" w:cs="Arial"/>
                <w:sz w:val="20"/>
                <w:szCs w:val="20"/>
                <w:lang w:val="en-US" w:eastAsia="zh-CN"/>
              </w:rPr>
              <w:t>Duez</w:t>
            </w:r>
          </w:p>
        </w:tc>
      </w:tr>
      <w:tr w:rsidR="00BE6BF2" w:rsidRPr="005D6E9C" w14:paraId="748B1A0F" w14:textId="77777777" w:rsidTr="004F2585">
        <w:trPr>
          <w:trHeight w:val="409"/>
        </w:trPr>
        <w:tc>
          <w:tcPr>
            <w:tcW w:w="2259" w:type="dxa"/>
            <w:tcBorders>
              <w:top w:val="single" w:sz="4" w:space="0" w:color="auto"/>
              <w:left w:val="single" w:sz="4" w:space="0" w:color="auto"/>
              <w:bottom w:val="single" w:sz="4" w:space="0" w:color="auto"/>
              <w:right w:val="single" w:sz="4" w:space="0" w:color="auto"/>
            </w:tcBorders>
            <w:shd w:val="clear" w:color="auto" w:fill="auto"/>
          </w:tcPr>
          <w:p w14:paraId="52506522" w14:textId="77777777" w:rsidR="00BE6BF2" w:rsidRPr="005D6E9C" w:rsidRDefault="00BE6BF2" w:rsidP="00BE6BF2">
            <w:pPr>
              <w:spacing w:after="0" w:line="240" w:lineRule="auto"/>
              <w:rPr>
                <w:rFonts w:ascii="Arial" w:eastAsia="SimSun" w:hAnsi="Arial" w:cs="Arial"/>
                <w:sz w:val="20"/>
                <w:szCs w:val="20"/>
                <w:lang w:val="en-US" w:eastAsia="zh-CN"/>
              </w:rPr>
            </w:pPr>
            <w:r w:rsidRPr="005D6E9C">
              <w:rPr>
                <w:rFonts w:ascii="Arial" w:eastAsia="PMingLiU" w:hAnsi="Arial" w:cs="Arial"/>
                <w:sz w:val="20"/>
                <w:szCs w:val="20"/>
                <w:lang w:val="en-US" w:eastAsia="zh-CN"/>
              </w:rPr>
              <w:t>Position:</w:t>
            </w:r>
          </w:p>
        </w:tc>
        <w:tc>
          <w:tcPr>
            <w:tcW w:w="7754" w:type="dxa"/>
            <w:gridSpan w:val="3"/>
            <w:tcBorders>
              <w:top w:val="single" w:sz="4" w:space="0" w:color="auto"/>
              <w:left w:val="single" w:sz="4" w:space="0" w:color="auto"/>
              <w:bottom w:val="single" w:sz="4" w:space="0" w:color="auto"/>
              <w:right w:val="single" w:sz="4" w:space="0" w:color="auto"/>
            </w:tcBorders>
            <w:shd w:val="clear" w:color="auto" w:fill="auto"/>
          </w:tcPr>
          <w:p w14:paraId="7144B971" w14:textId="320DDA56" w:rsidR="00BE6BF2" w:rsidRPr="005D6E9C" w:rsidRDefault="00BE6BF2" w:rsidP="00BE6BF2">
            <w:pPr>
              <w:spacing w:after="0" w:line="240" w:lineRule="auto"/>
              <w:rPr>
                <w:rFonts w:ascii="Arial" w:eastAsia="SimSun" w:hAnsi="Arial" w:cs="Arial"/>
                <w:sz w:val="20"/>
                <w:szCs w:val="20"/>
                <w:lang w:val="en-US" w:eastAsia="zh-CN"/>
              </w:rPr>
            </w:pPr>
            <w:r>
              <w:rPr>
                <w:rFonts w:ascii="Arial" w:eastAsia="SimSun" w:hAnsi="Arial" w:cs="Arial"/>
                <w:sz w:val="20"/>
                <w:szCs w:val="20"/>
                <w:lang w:val="en-US" w:eastAsia="zh-CN"/>
              </w:rPr>
              <w:t>Full Professor</w:t>
            </w:r>
          </w:p>
        </w:tc>
      </w:tr>
      <w:tr w:rsidR="00BE6BF2" w:rsidRPr="00117754" w14:paraId="6C89670D" w14:textId="77777777" w:rsidTr="004F2585">
        <w:trPr>
          <w:trHeight w:val="414"/>
        </w:trPr>
        <w:tc>
          <w:tcPr>
            <w:tcW w:w="2259" w:type="dxa"/>
            <w:tcBorders>
              <w:top w:val="single" w:sz="4" w:space="0" w:color="auto"/>
              <w:left w:val="single" w:sz="4" w:space="0" w:color="auto"/>
              <w:bottom w:val="single" w:sz="4" w:space="0" w:color="auto"/>
              <w:right w:val="single" w:sz="4" w:space="0" w:color="auto"/>
            </w:tcBorders>
            <w:shd w:val="clear" w:color="auto" w:fill="auto"/>
          </w:tcPr>
          <w:p w14:paraId="1773B4F4" w14:textId="77777777" w:rsidR="00BE6BF2" w:rsidRPr="005D6E9C" w:rsidRDefault="00BE6BF2" w:rsidP="00BE6BF2">
            <w:pPr>
              <w:widowControl w:val="0"/>
              <w:autoSpaceDE w:val="0"/>
              <w:autoSpaceDN w:val="0"/>
              <w:adjustRightInd w:val="0"/>
              <w:snapToGrid w:val="0"/>
              <w:spacing w:after="0" w:line="240" w:lineRule="auto"/>
              <w:rPr>
                <w:rFonts w:ascii="Arial" w:eastAsia="SimSun" w:hAnsi="Arial" w:cs="Arial"/>
                <w:bCs/>
                <w:sz w:val="20"/>
                <w:szCs w:val="20"/>
                <w:lang w:val="en-US" w:eastAsia="zh-CN"/>
              </w:rPr>
            </w:pPr>
            <w:r w:rsidRPr="005D6E9C">
              <w:rPr>
                <w:rFonts w:ascii="Arial" w:eastAsia="Arial-BoldMT" w:hAnsi="Arial" w:cs="Arial"/>
                <w:bCs/>
                <w:sz w:val="20"/>
                <w:szCs w:val="20"/>
                <w:lang w:val="en-US" w:eastAsia="ko-KR"/>
              </w:rPr>
              <w:t>Department</w:t>
            </w:r>
            <w:r w:rsidRPr="005D6E9C">
              <w:rPr>
                <w:rFonts w:ascii="Arial" w:eastAsia="SimSun" w:hAnsi="Arial" w:cs="Arial"/>
                <w:bCs/>
                <w:sz w:val="20"/>
                <w:szCs w:val="20"/>
                <w:lang w:val="en-US" w:eastAsia="zh-CN"/>
              </w:rPr>
              <w:t xml:space="preserve">: </w:t>
            </w:r>
          </w:p>
        </w:tc>
        <w:tc>
          <w:tcPr>
            <w:tcW w:w="7754" w:type="dxa"/>
            <w:gridSpan w:val="3"/>
            <w:tcBorders>
              <w:top w:val="single" w:sz="4" w:space="0" w:color="auto"/>
              <w:left w:val="single" w:sz="4" w:space="0" w:color="auto"/>
              <w:bottom w:val="single" w:sz="4" w:space="0" w:color="auto"/>
              <w:right w:val="single" w:sz="4" w:space="0" w:color="auto"/>
            </w:tcBorders>
            <w:shd w:val="clear" w:color="auto" w:fill="auto"/>
          </w:tcPr>
          <w:p w14:paraId="4CF19FB9" w14:textId="5597F750" w:rsidR="00BE6BF2" w:rsidRPr="005D6E9C" w:rsidRDefault="00BE6BF2" w:rsidP="00BE6BF2">
            <w:pPr>
              <w:widowControl w:val="0"/>
              <w:autoSpaceDE w:val="0"/>
              <w:autoSpaceDN w:val="0"/>
              <w:adjustRightInd w:val="0"/>
              <w:snapToGrid w:val="0"/>
              <w:spacing w:after="0" w:line="240" w:lineRule="auto"/>
              <w:rPr>
                <w:rFonts w:ascii="Arial" w:eastAsia="SimSun" w:hAnsi="Arial" w:cs="Arial"/>
                <w:bCs/>
                <w:sz w:val="20"/>
                <w:szCs w:val="20"/>
                <w:lang w:val="en-US" w:eastAsia="zh-CN"/>
              </w:rPr>
            </w:pPr>
            <w:r>
              <w:rPr>
                <w:rFonts w:ascii="Arial" w:eastAsia="SimSun" w:hAnsi="Arial" w:cs="Arial"/>
                <w:sz w:val="20"/>
                <w:szCs w:val="20"/>
                <w:lang w:val="en-US" w:eastAsia="zh-CN"/>
              </w:rPr>
              <w:t>Unit of Therapeutic Chemistry &amp; Pharmacognosy</w:t>
            </w:r>
          </w:p>
        </w:tc>
      </w:tr>
      <w:tr w:rsidR="00BE6BF2" w:rsidRPr="00117754" w14:paraId="28A747CF" w14:textId="77777777" w:rsidTr="004F2585">
        <w:trPr>
          <w:trHeight w:val="408"/>
        </w:trPr>
        <w:tc>
          <w:tcPr>
            <w:tcW w:w="2259" w:type="dxa"/>
            <w:tcBorders>
              <w:top w:val="single" w:sz="4" w:space="0" w:color="auto"/>
              <w:left w:val="single" w:sz="4" w:space="0" w:color="auto"/>
              <w:bottom w:val="single" w:sz="4" w:space="0" w:color="auto"/>
              <w:right w:val="single" w:sz="4" w:space="0" w:color="auto"/>
            </w:tcBorders>
            <w:shd w:val="clear" w:color="auto" w:fill="auto"/>
          </w:tcPr>
          <w:p w14:paraId="6E435EAC" w14:textId="6BB5B1E2" w:rsidR="00BE6BF2" w:rsidRPr="005D6E9C" w:rsidRDefault="00BE6BF2" w:rsidP="00BE6BF2">
            <w:pPr>
              <w:widowControl w:val="0"/>
              <w:autoSpaceDE w:val="0"/>
              <w:autoSpaceDN w:val="0"/>
              <w:adjustRightInd w:val="0"/>
              <w:snapToGrid w:val="0"/>
              <w:spacing w:after="0" w:line="240" w:lineRule="auto"/>
              <w:rPr>
                <w:rFonts w:ascii="Arial" w:eastAsia="SimSun" w:hAnsi="Arial" w:cs="Arial"/>
                <w:bCs/>
                <w:sz w:val="20"/>
                <w:szCs w:val="20"/>
                <w:lang w:val="en-US" w:eastAsia="zh-CN"/>
              </w:rPr>
            </w:pPr>
            <w:r w:rsidRPr="005D6E9C">
              <w:rPr>
                <w:rFonts w:ascii="Arial" w:eastAsia="SimSun" w:hAnsi="Arial" w:cs="Arial"/>
                <w:sz w:val="20"/>
                <w:szCs w:val="20"/>
                <w:lang w:val="en-US"/>
              </w:rPr>
              <w:t>Institution</w:t>
            </w:r>
            <w:r w:rsidRPr="005D6E9C">
              <w:rPr>
                <w:rFonts w:ascii="Arial" w:eastAsia="SimSun" w:hAnsi="Arial" w:cs="Arial"/>
                <w:sz w:val="20"/>
                <w:szCs w:val="20"/>
                <w:lang w:val="en-US" w:eastAsia="zh-CN"/>
              </w:rPr>
              <w:t xml:space="preserve"> / </w:t>
            </w:r>
            <w:r>
              <w:rPr>
                <w:rFonts w:ascii="Arial" w:eastAsia="SimSun" w:hAnsi="Arial" w:cs="Arial"/>
                <w:sz w:val="20"/>
                <w:szCs w:val="20"/>
                <w:lang w:val="en-US" w:eastAsia="zh-CN"/>
              </w:rPr>
              <w:t>C</w:t>
            </w:r>
            <w:r w:rsidRPr="005D6E9C">
              <w:rPr>
                <w:rFonts w:ascii="Arial" w:eastAsia="SimSun" w:hAnsi="Arial" w:cs="Arial"/>
                <w:sz w:val="20"/>
                <w:szCs w:val="20"/>
                <w:lang w:val="en-US" w:eastAsia="zh-CN"/>
              </w:rPr>
              <w:t xml:space="preserve">ompany: </w:t>
            </w:r>
          </w:p>
        </w:tc>
        <w:tc>
          <w:tcPr>
            <w:tcW w:w="7754" w:type="dxa"/>
            <w:gridSpan w:val="3"/>
            <w:tcBorders>
              <w:top w:val="single" w:sz="4" w:space="0" w:color="auto"/>
              <w:left w:val="single" w:sz="4" w:space="0" w:color="auto"/>
              <w:bottom w:val="single" w:sz="4" w:space="0" w:color="auto"/>
              <w:right w:val="single" w:sz="4" w:space="0" w:color="auto"/>
            </w:tcBorders>
            <w:shd w:val="clear" w:color="auto" w:fill="auto"/>
          </w:tcPr>
          <w:p w14:paraId="2993DD8E" w14:textId="08B84F02" w:rsidR="00BE6BF2" w:rsidRPr="005D6E9C" w:rsidRDefault="00BE6BF2" w:rsidP="00BE6BF2">
            <w:pPr>
              <w:widowControl w:val="0"/>
              <w:autoSpaceDE w:val="0"/>
              <w:autoSpaceDN w:val="0"/>
              <w:adjustRightInd w:val="0"/>
              <w:snapToGrid w:val="0"/>
              <w:spacing w:after="0" w:line="240" w:lineRule="auto"/>
              <w:rPr>
                <w:rFonts w:ascii="Arial" w:eastAsia="SimSun" w:hAnsi="Arial" w:cs="Arial"/>
                <w:bCs/>
                <w:sz w:val="20"/>
                <w:szCs w:val="20"/>
                <w:lang w:val="en-US" w:eastAsia="zh-CN"/>
              </w:rPr>
            </w:pPr>
            <w:r>
              <w:rPr>
                <w:rFonts w:ascii="Arial" w:eastAsia="SimSun" w:hAnsi="Arial" w:cs="Arial"/>
                <w:sz w:val="20"/>
                <w:szCs w:val="20"/>
                <w:lang w:val="en-US" w:eastAsia="zh-CN"/>
              </w:rPr>
              <w:t>University of Mons, Mons, Belgium</w:t>
            </w:r>
          </w:p>
        </w:tc>
      </w:tr>
      <w:tr w:rsidR="00BE6BF2" w:rsidRPr="005D6E9C" w14:paraId="4CB5BA0D" w14:textId="77777777" w:rsidTr="004F2585">
        <w:trPr>
          <w:trHeight w:val="427"/>
        </w:trPr>
        <w:tc>
          <w:tcPr>
            <w:tcW w:w="2259" w:type="dxa"/>
            <w:tcBorders>
              <w:top w:val="single" w:sz="4" w:space="0" w:color="auto"/>
              <w:left w:val="single" w:sz="4" w:space="0" w:color="auto"/>
              <w:bottom w:val="single" w:sz="4" w:space="0" w:color="auto"/>
              <w:right w:val="single" w:sz="4" w:space="0" w:color="auto"/>
            </w:tcBorders>
            <w:shd w:val="clear" w:color="auto" w:fill="auto"/>
          </w:tcPr>
          <w:p w14:paraId="347AA505" w14:textId="77777777" w:rsidR="00BE6BF2" w:rsidRPr="005D6E9C" w:rsidRDefault="00BE6BF2" w:rsidP="00BE6BF2">
            <w:pPr>
              <w:widowControl w:val="0"/>
              <w:autoSpaceDE w:val="0"/>
              <w:autoSpaceDN w:val="0"/>
              <w:adjustRightInd w:val="0"/>
              <w:snapToGrid w:val="0"/>
              <w:spacing w:after="0" w:line="240" w:lineRule="auto"/>
              <w:rPr>
                <w:rFonts w:ascii="Arial" w:eastAsia="SimSun" w:hAnsi="Arial" w:cs="Arial"/>
                <w:sz w:val="20"/>
                <w:szCs w:val="20"/>
                <w:lang w:val="en-US" w:eastAsia="zh-CN"/>
              </w:rPr>
            </w:pPr>
            <w:r w:rsidRPr="005D6E9C">
              <w:rPr>
                <w:rFonts w:ascii="Arial" w:eastAsia="SimSun" w:hAnsi="Arial" w:cs="Arial"/>
                <w:sz w:val="20"/>
                <w:szCs w:val="20"/>
                <w:lang w:val="en-US"/>
              </w:rPr>
              <w:t>Mailing address:</w:t>
            </w:r>
          </w:p>
        </w:tc>
        <w:tc>
          <w:tcPr>
            <w:tcW w:w="7754" w:type="dxa"/>
            <w:gridSpan w:val="3"/>
            <w:tcBorders>
              <w:top w:val="single" w:sz="4" w:space="0" w:color="auto"/>
              <w:left w:val="single" w:sz="4" w:space="0" w:color="auto"/>
              <w:bottom w:val="single" w:sz="4" w:space="0" w:color="auto"/>
              <w:right w:val="single" w:sz="4" w:space="0" w:color="auto"/>
            </w:tcBorders>
            <w:shd w:val="clear" w:color="auto" w:fill="auto"/>
          </w:tcPr>
          <w:p w14:paraId="77735E31" w14:textId="0B18B89B" w:rsidR="00BE6BF2" w:rsidRPr="00BE6BF2" w:rsidRDefault="00BE6BF2" w:rsidP="00BE6BF2">
            <w:pPr>
              <w:spacing w:after="0" w:line="240" w:lineRule="auto"/>
              <w:rPr>
                <w:rFonts w:ascii="Arial" w:eastAsia="SimSun" w:hAnsi="Arial" w:cs="Arial"/>
                <w:sz w:val="20"/>
                <w:szCs w:val="20"/>
                <w:lang w:eastAsia="zh-CN"/>
              </w:rPr>
            </w:pPr>
            <w:r w:rsidRPr="00BE6BF2">
              <w:rPr>
                <w:rFonts w:ascii="Arial" w:eastAsia="SimSun" w:hAnsi="Arial" w:cs="Arial"/>
                <w:sz w:val="20"/>
                <w:szCs w:val="20"/>
                <w:lang w:eastAsia="zh-CN"/>
              </w:rPr>
              <w:t>Bât. 6</w:t>
            </w:r>
            <w:r>
              <w:rPr>
                <w:rFonts w:ascii="Arial" w:eastAsia="SimSun" w:hAnsi="Arial" w:cs="Arial"/>
                <w:sz w:val="20"/>
                <w:szCs w:val="20"/>
                <w:lang w:eastAsia="zh-CN"/>
              </w:rPr>
              <w:t xml:space="preserve">, </w:t>
            </w:r>
            <w:r w:rsidRPr="00BE6BF2">
              <w:rPr>
                <w:rFonts w:ascii="Arial" w:eastAsia="SimSun" w:hAnsi="Arial" w:cs="Arial"/>
                <w:sz w:val="20"/>
                <w:szCs w:val="20"/>
                <w:lang w:eastAsia="zh-CN"/>
              </w:rPr>
              <w:t>25 Chemin du Champ de Mars</w:t>
            </w:r>
          </w:p>
          <w:p w14:paraId="60197BF8" w14:textId="1105BB7F" w:rsidR="00BE6BF2" w:rsidRPr="005D6E9C" w:rsidRDefault="00BE6BF2" w:rsidP="00BE6BF2">
            <w:pPr>
              <w:spacing w:after="0" w:line="240" w:lineRule="auto"/>
              <w:rPr>
                <w:rFonts w:ascii="Arial" w:eastAsia="SimSun" w:hAnsi="Arial" w:cs="Arial"/>
                <w:sz w:val="20"/>
                <w:szCs w:val="20"/>
                <w:lang w:eastAsia="zh-CN"/>
              </w:rPr>
            </w:pPr>
            <w:r w:rsidRPr="00BE6BF2">
              <w:rPr>
                <w:rFonts w:ascii="Arial" w:eastAsia="SimSun" w:hAnsi="Arial" w:cs="Arial"/>
                <w:sz w:val="20"/>
                <w:szCs w:val="20"/>
                <w:lang w:eastAsia="zh-CN"/>
              </w:rPr>
              <w:t>7000 Mons</w:t>
            </w:r>
            <w:r>
              <w:rPr>
                <w:rFonts w:ascii="Arial" w:eastAsia="SimSun" w:hAnsi="Arial" w:cs="Arial"/>
                <w:sz w:val="20"/>
                <w:szCs w:val="20"/>
                <w:lang w:eastAsia="zh-CN"/>
              </w:rPr>
              <w:t xml:space="preserve">, </w:t>
            </w:r>
            <w:r w:rsidRPr="00BE6BF2">
              <w:rPr>
                <w:rFonts w:ascii="Arial" w:eastAsia="SimSun" w:hAnsi="Arial" w:cs="Arial"/>
                <w:sz w:val="20"/>
                <w:szCs w:val="20"/>
                <w:lang w:eastAsia="zh-CN"/>
              </w:rPr>
              <w:t>Belgium</w:t>
            </w:r>
          </w:p>
        </w:tc>
      </w:tr>
      <w:tr w:rsidR="00BE6BF2" w:rsidRPr="005D6E9C" w14:paraId="56FE01C2" w14:textId="77777777" w:rsidTr="004F2585">
        <w:trPr>
          <w:trHeight w:val="486"/>
        </w:trPr>
        <w:tc>
          <w:tcPr>
            <w:tcW w:w="2259" w:type="dxa"/>
            <w:tcBorders>
              <w:top w:val="single" w:sz="4" w:space="0" w:color="auto"/>
              <w:left w:val="single" w:sz="4" w:space="0" w:color="auto"/>
              <w:bottom w:val="single" w:sz="4" w:space="0" w:color="auto"/>
              <w:right w:val="single" w:sz="4" w:space="0" w:color="auto"/>
            </w:tcBorders>
            <w:shd w:val="clear" w:color="auto" w:fill="auto"/>
          </w:tcPr>
          <w:p w14:paraId="0BF5D484" w14:textId="0E26CCA3" w:rsidR="00BE6BF2" w:rsidRPr="005D6E9C" w:rsidRDefault="00BE6BF2" w:rsidP="00BE6BF2">
            <w:pPr>
              <w:widowControl w:val="0"/>
              <w:autoSpaceDE w:val="0"/>
              <w:autoSpaceDN w:val="0"/>
              <w:adjustRightInd w:val="0"/>
              <w:snapToGrid w:val="0"/>
              <w:spacing w:after="0" w:line="240" w:lineRule="auto"/>
              <w:rPr>
                <w:rFonts w:ascii="Arial" w:eastAsia="SimSun" w:hAnsi="Arial" w:cs="Arial"/>
                <w:bCs/>
                <w:sz w:val="20"/>
                <w:szCs w:val="20"/>
                <w:lang w:val="en-US"/>
              </w:rPr>
            </w:pPr>
            <w:r w:rsidRPr="005D6E9C">
              <w:rPr>
                <w:rFonts w:ascii="Arial" w:eastAsia="SimSun" w:hAnsi="Arial" w:cs="Arial"/>
                <w:bCs/>
                <w:sz w:val="20"/>
                <w:szCs w:val="20"/>
                <w:lang w:val="en-US"/>
              </w:rPr>
              <w:t xml:space="preserve">Telephone: </w:t>
            </w:r>
            <w:r w:rsidRPr="005D6E9C">
              <w:rPr>
                <w:rFonts w:ascii="Arial" w:eastAsia="SimSun" w:hAnsi="Arial" w:cs="Arial"/>
                <w:sz w:val="20"/>
                <w:szCs w:val="20"/>
                <w:lang w:val="en-US"/>
              </w:rPr>
              <w:t>(country/area code)</w:t>
            </w:r>
          </w:p>
        </w:tc>
        <w:tc>
          <w:tcPr>
            <w:tcW w:w="7754" w:type="dxa"/>
            <w:gridSpan w:val="3"/>
            <w:tcBorders>
              <w:top w:val="single" w:sz="4" w:space="0" w:color="auto"/>
              <w:left w:val="single" w:sz="4" w:space="0" w:color="auto"/>
              <w:bottom w:val="single" w:sz="4" w:space="0" w:color="auto"/>
              <w:right w:val="single" w:sz="4" w:space="0" w:color="auto"/>
            </w:tcBorders>
            <w:shd w:val="clear" w:color="auto" w:fill="auto"/>
          </w:tcPr>
          <w:p w14:paraId="70E6880B" w14:textId="068D0EED" w:rsidR="00BE6BF2" w:rsidRPr="005D6E9C" w:rsidRDefault="00BE6BF2" w:rsidP="00BE6BF2">
            <w:pPr>
              <w:widowControl w:val="0"/>
              <w:autoSpaceDE w:val="0"/>
              <w:autoSpaceDN w:val="0"/>
              <w:adjustRightInd w:val="0"/>
              <w:snapToGrid w:val="0"/>
              <w:spacing w:after="0" w:line="240" w:lineRule="auto"/>
              <w:rPr>
                <w:rFonts w:ascii="Arial" w:eastAsia="Arial-BoldMT" w:hAnsi="Arial" w:cs="Arial"/>
                <w:bCs/>
                <w:sz w:val="20"/>
                <w:szCs w:val="20"/>
                <w:lang w:val="en-US" w:eastAsia="zh-CN"/>
              </w:rPr>
            </w:pPr>
            <w:r w:rsidRPr="00BE6BF2">
              <w:rPr>
                <w:rFonts w:ascii="Arial" w:eastAsia="Arial-BoldMT" w:hAnsi="Arial" w:cs="Arial"/>
                <w:bCs/>
                <w:sz w:val="20"/>
                <w:szCs w:val="20"/>
                <w:lang w:val="en-US" w:eastAsia="zh-CN"/>
              </w:rPr>
              <w:t>+32-65-37.35.09</w:t>
            </w:r>
          </w:p>
        </w:tc>
      </w:tr>
      <w:tr w:rsidR="00BE6BF2" w:rsidRPr="00117754" w14:paraId="7C5EF460" w14:textId="77777777" w:rsidTr="004F2585">
        <w:trPr>
          <w:trHeight w:val="486"/>
        </w:trPr>
        <w:tc>
          <w:tcPr>
            <w:tcW w:w="2259" w:type="dxa"/>
            <w:tcBorders>
              <w:top w:val="single" w:sz="4" w:space="0" w:color="auto"/>
              <w:left w:val="single" w:sz="4" w:space="0" w:color="auto"/>
              <w:bottom w:val="single" w:sz="4" w:space="0" w:color="auto"/>
              <w:right w:val="single" w:sz="4" w:space="0" w:color="auto"/>
            </w:tcBorders>
            <w:shd w:val="clear" w:color="auto" w:fill="auto"/>
          </w:tcPr>
          <w:p w14:paraId="72AF6035" w14:textId="6A05A339" w:rsidR="00BE6BF2" w:rsidRPr="005D6E9C" w:rsidRDefault="00BE6BF2" w:rsidP="00BE6BF2">
            <w:pPr>
              <w:widowControl w:val="0"/>
              <w:autoSpaceDE w:val="0"/>
              <w:autoSpaceDN w:val="0"/>
              <w:adjustRightInd w:val="0"/>
              <w:snapToGrid w:val="0"/>
              <w:spacing w:after="0" w:line="240" w:lineRule="auto"/>
              <w:rPr>
                <w:rFonts w:ascii="Arial" w:eastAsia="SimSun" w:hAnsi="Arial" w:cs="Arial"/>
                <w:sz w:val="20"/>
                <w:szCs w:val="20"/>
                <w:lang w:val="en-US" w:eastAsia="zh-CN"/>
              </w:rPr>
            </w:pPr>
            <w:proofErr w:type="gramStart"/>
            <w:r w:rsidRPr="005D6E9C">
              <w:rPr>
                <w:rFonts w:ascii="Arial" w:eastAsia="SimSun" w:hAnsi="Arial" w:cs="Arial"/>
                <w:bCs/>
                <w:sz w:val="20"/>
                <w:szCs w:val="20"/>
              </w:rPr>
              <w:t>E-mail</w:t>
            </w:r>
            <w:r w:rsidRPr="005D6E9C">
              <w:rPr>
                <w:rFonts w:ascii="Arial" w:eastAsia="SimSun" w:hAnsi="Arial" w:cs="Arial"/>
                <w:bCs/>
                <w:sz w:val="20"/>
                <w:szCs w:val="20"/>
                <w:lang w:eastAsia="zh-CN"/>
              </w:rPr>
              <w:t>:</w:t>
            </w:r>
            <w:proofErr w:type="gramEnd"/>
          </w:p>
        </w:tc>
        <w:tc>
          <w:tcPr>
            <w:tcW w:w="7754" w:type="dxa"/>
            <w:gridSpan w:val="3"/>
            <w:tcBorders>
              <w:top w:val="single" w:sz="4" w:space="0" w:color="auto"/>
              <w:left w:val="single" w:sz="4" w:space="0" w:color="auto"/>
              <w:bottom w:val="single" w:sz="4" w:space="0" w:color="auto"/>
              <w:right w:val="single" w:sz="4" w:space="0" w:color="auto"/>
            </w:tcBorders>
            <w:shd w:val="clear" w:color="auto" w:fill="auto"/>
          </w:tcPr>
          <w:p w14:paraId="0EB978E0" w14:textId="5652F187" w:rsidR="00BE6BF2" w:rsidRPr="005D6E9C" w:rsidRDefault="00000000" w:rsidP="00BE6BF2">
            <w:pPr>
              <w:widowControl w:val="0"/>
              <w:autoSpaceDE w:val="0"/>
              <w:autoSpaceDN w:val="0"/>
              <w:adjustRightInd w:val="0"/>
              <w:snapToGrid w:val="0"/>
              <w:spacing w:after="0" w:line="240" w:lineRule="auto"/>
              <w:rPr>
                <w:rFonts w:ascii="Arial" w:eastAsia="Arial-BoldMT" w:hAnsi="Arial" w:cs="Arial"/>
                <w:bCs/>
                <w:sz w:val="20"/>
                <w:szCs w:val="20"/>
                <w:lang w:val="en-US" w:eastAsia="zh-CN"/>
              </w:rPr>
            </w:pPr>
            <w:hyperlink r:id="rId13" w:history="1">
              <w:r w:rsidR="00BE6BF2" w:rsidRPr="00BE6BF2">
                <w:rPr>
                  <w:rStyle w:val="Lienhypertexte"/>
                  <w:rFonts w:ascii="Arial" w:eastAsia="SimSun" w:hAnsi="Arial" w:cs="Arial"/>
                  <w:sz w:val="20"/>
                  <w:szCs w:val="20"/>
                  <w:lang w:val="en-US" w:eastAsia="zh-CN"/>
                </w:rPr>
                <w:t>Pierre.DUEZ@umons.ac.be</w:t>
              </w:r>
            </w:hyperlink>
          </w:p>
        </w:tc>
      </w:tr>
    </w:tbl>
    <w:p w14:paraId="2BDA3B87" w14:textId="0E24097C" w:rsidR="00B42A0B" w:rsidRPr="005D6E9C" w:rsidRDefault="00B42A0B" w:rsidP="00B42A0B">
      <w:pPr>
        <w:spacing w:before="100" w:beforeAutospacing="1" w:after="100" w:afterAutospacing="1" w:line="240" w:lineRule="auto"/>
        <w:outlineLvl w:val="2"/>
        <w:rPr>
          <w:rFonts w:ascii="Arial" w:eastAsia="PMingLiU" w:hAnsi="Arial" w:cs="Arial"/>
          <w:b/>
          <w:bCs/>
          <w:sz w:val="24"/>
          <w:szCs w:val="24"/>
          <w:lang w:val="en-GB" w:eastAsia="zh-TW"/>
        </w:rPr>
      </w:pPr>
      <w:r w:rsidRPr="005D6E9C">
        <w:rPr>
          <w:rFonts w:ascii="Arial" w:eastAsia="PMingLiU" w:hAnsi="Arial" w:cs="Arial"/>
          <w:b/>
          <w:bCs/>
          <w:sz w:val="24"/>
          <w:szCs w:val="24"/>
          <w:lang w:val="en-GB" w:eastAsia="zh-TW"/>
        </w:rPr>
        <w:lastRenderedPageBreak/>
        <w:t>Abstract Form</w:t>
      </w:r>
    </w:p>
    <w:p w14:paraId="6E2A7C89" w14:textId="3758663D" w:rsidR="00B42A0B" w:rsidRPr="005D6E9C" w:rsidRDefault="0005562D" w:rsidP="00B42A0B">
      <w:pPr>
        <w:spacing w:before="100" w:beforeAutospacing="1" w:after="100" w:afterAutospacing="1" w:line="240" w:lineRule="auto"/>
        <w:outlineLvl w:val="2"/>
        <w:rPr>
          <w:rFonts w:ascii="Arial" w:eastAsia="PMingLiU" w:hAnsi="Arial" w:cs="Arial"/>
          <w:sz w:val="18"/>
          <w:szCs w:val="18"/>
          <w:lang w:val="en-GB" w:eastAsia="zh-TW"/>
        </w:rPr>
      </w:pPr>
      <w:r>
        <w:rPr>
          <w:rFonts w:ascii="Times New Roman" w:eastAsia="PMingLiU" w:hAnsi="Times New Roman" w:cs="Times New Roman"/>
          <w:noProof/>
          <w:sz w:val="24"/>
          <w:szCs w:val="24"/>
          <w:lang w:val="en-US" w:eastAsia="zh-CN"/>
        </w:rPr>
        <mc:AlternateContent>
          <mc:Choice Requires="wps">
            <w:drawing>
              <wp:anchor distT="0" distB="0" distL="114300" distR="114300" simplePos="0" relativeHeight="251663360" behindDoc="0" locked="0" layoutInCell="1" allowOverlap="1" wp14:anchorId="22A000DB" wp14:editId="0C1FECEF">
                <wp:simplePos x="0" y="0"/>
                <wp:positionH relativeFrom="margin">
                  <wp:posOffset>-3810</wp:posOffset>
                </wp:positionH>
                <wp:positionV relativeFrom="paragraph">
                  <wp:posOffset>33020</wp:posOffset>
                </wp:positionV>
                <wp:extent cx="6479540" cy="8229600"/>
                <wp:effectExtent l="0" t="0" r="0" b="0"/>
                <wp:wrapNone/>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540" cy="82296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5734DA6E" w14:textId="63CB328C" w:rsidR="0005562D" w:rsidRPr="000A0E6D" w:rsidRDefault="00BE6BF2" w:rsidP="0005562D">
                            <w:pPr>
                              <w:pBdr>
                                <w:top w:val="single" w:sz="4" w:space="1" w:color="auto"/>
                                <w:left w:val="single" w:sz="4" w:space="1" w:color="auto"/>
                                <w:bottom w:val="single" w:sz="4" w:space="0" w:color="auto"/>
                                <w:right w:val="single" w:sz="4" w:space="1" w:color="auto"/>
                              </w:pBdr>
                              <w:adjustRightInd w:val="0"/>
                              <w:snapToGrid w:val="0"/>
                              <w:spacing w:after="0" w:line="240" w:lineRule="auto"/>
                              <w:rPr>
                                <w:rFonts w:ascii="Arial" w:eastAsia="PMingLiU" w:hAnsi="Arial" w:cs="Arial"/>
                                <w:b/>
                                <w:iCs/>
                                <w:sz w:val="24"/>
                                <w:szCs w:val="24"/>
                                <w:lang w:val="en-GB" w:eastAsia="zh-TW"/>
                              </w:rPr>
                            </w:pPr>
                            <w:r w:rsidRPr="00BE6BF2">
                              <w:rPr>
                                <w:rFonts w:ascii="Arial" w:eastAsia="PMingLiU" w:hAnsi="Arial" w:cs="Arial"/>
                                <w:b/>
                                <w:iCs/>
                                <w:sz w:val="24"/>
                                <w:szCs w:val="24"/>
                                <w:lang w:val="en-GB" w:eastAsia="zh-TW"/>
                              </w:rPr>
                              <w:t xml:space="preserve">Extension of the EU </w:t>
                            </w:r>
                            <w:r w:rsidRPr="00BE6BF2">
                              <w:rPr>
                                <w:rFonts w:ascii="Arial" w:eastAsia="PMingLiU" w:hAnsi="Arial" w:cs="Arial"/>
                                <w:b/>
                                <w:i/>
                                <w:sz w:val="24"/>
                                <w:szCs w:val="24"/>
                                <w:lang w:val="en-GB" w:eastAsia="zh-TW"/>
                              </w:rPr>
                              <w:t>"Traditional Herbal Medicine"</w:t>
                            </w:r>
                            <w:r w:rsidRPr="00BE6BF2">
                              <w:rPr>
                                <w:rFonts w:ascii="Arial" w:eastAsia="PMingLiU" w:hAnsi="Arial" w:cs="Arial"/>
                                <w:b/>
                                <w:iCs/>
                                <w:sz w:val="24"/>
                                <w:szCs w:val="24"/>
                                <w:lang w:val="en-GB" w:eastAsia="zh-TW"/>
                              </w:rPr>
                              <w:t xml:space="preserve"> concept to an oral transmission context: </w:t>
                            </w:r>
                            <w:r>
                              <w:rPr>
                                <w:rFonts w:ascii="Arial" w:eastAsia="PMingLiU" w:hAnsi="Arial" w:cs="Arial"/>
                                <w:b/>
                                <w:iCs/>
                                <w:sz w:val="24"/>
                                <w:szCs w:val="24"/>
                                <w:lang w:val="en-GB" w:eastAsia="zh-TW"/>
                              </w:rPr>
                              <w:t>the case of</w:t>
                            </w:r>
                            <w:r w:rsidRPr="00BE6BF2">
                              <w:rPr>
                                <w:rFonts w:ascii="Arial" w:eastAsia="PMingLiU" w:hAnsi="Arial" w:cs="Arial"/>
                                <w:b/>
                                <w:iCs/>
                                <w:sz w:val="24"/>
                                <w:szCs w:val="24"/>
                                <w:lang w:val="en-GB" w:eastAsia="zh-TW"/>
                              </w:rPr>
                              <w:t xml:space="preserve"> the </w:t>
                            </w:r>
                            <w:r>
                              <w:rPr>
                                <w:rFonts w:ascii="Arial" w:eastAsia="PMingLiU" w:hAnsi="Arial" w:cs="Arial"/>
                                <w:b/>
                                <w:iCs/>
                                <w:sz w:val="24"/>
                                <w:szCs w:val="24"/>
                                <w:lang w:val="en-GB" w:eastAsia="zh-TW"/>
                              </w:rPr>
                              <w:t>5</w:t>
                            </w:r>
                            <w:r w:rsidRPr="00BE6BF2">
                              <w:rPr>
                                <w:rFonts w:ascii="Arial" w:eastAsia="PMingLiU" w:hAnsi="Arial" w:cs="Arial"/>
                                <w:b/>
                                <w:iCs/>
                                <w:sz w:val="24"/>
                                <w:szCs w:val="24"/>
                                <w:lang w:val="en-GB" w:eastAsia="zh-TW"/>
                              </w:rPr>
                              <w:t xml:space="preserve"> anti-infectious medicinal plants most widely used in </w:t>
                            </w:r>
                            <w:proofErr w:type="gramStart"/>
                            <w:r w:rsidRPr="00BE6BF2">
                              <w:rPr>
                                <w:rFonts w:ascii="Arial" w:eastAsia="PMingLiU" w:hAnsi="Arial" w:cs="Arial"/>
                                <w:b/>
                                <w:iCs/>
                                <w:sz w:val="24"/>
                                <w:szCs w:val="24"/>
                                <w:lang w:val="en-GB" w:eastAsia="zh-TW"/>
                              </w:rPr>
                              <w:t>Burundi</w:t>
                            </w:r>
                            <w:proofErr w:type="gramEnd"/>
                          </w:p>
                          <w:p w14:paraId="76972A77" w14:textId="39009542" w:rsidR="0005562D" w:rsidRPr="000A0E6D" w:rsidRDefault="00BE6BF2" w:rsidP="0005562D">
                            <w:pPr>
                              <w:pBdr>
                                <w:top w:val="single" w:sz="4" w:space="1" w:color="auto"/>
                                <w:left w:val="single" w:sz="4" w:space="1" w:color="auto"/>
                                <w:bottom w:val="single" w:sz="4" w:space="0" w:color="auto"/>
                                <w:right w:val="single" w:sz="4" w:space="1" w:color="auto"/>
                              </w:pBdr>
                              <w:adjustRightInd w:val="0"/>
                              <w:snapToGrid w:val="0"/>
                              <w:spacing w:after="0" w:line="240" w:lineRule="auto"/>
                              <w:rPr>
                                <w:rFonts w:ascii="Arial" w:eastAsia="PMingLiU" w:hAnsi="Arial" w:cs="Arial"/>
                                <w:iCs/>
                                <w:lang w:val="en-GB" w:eastAsia="zh-TW"/>
                              </w:rPr>
                            </w:pPr>
                            <w:r w:rsidRPr="00BE6BF2">
                              <w:rPr>
                                <w:rFonts w:ascii="Arial" w:eastAsia="PMingLiU" w:hAnsi="Arial" w:cs="Arial"/>
                                <w:iCs/>
                                <w:lang w:val="en-GB" w:eastAsia="zh-TW"/>
                              </w:rPr>
                              <w:t xml:space="preserve">Nzoyisubiziki </w:t>
                            </w:r>
                            <w:proofErr w:type="spellStart"/>
                            <w:proofErr w:type="gramStart"/>
                            <w:r w:rsidRPr="00BE6BF2">
                              <w:rPr>
                                <w:rFonts w:ascii="Arial" w:eastAsia="PMingLiU" w:hAnsi="Arial" w:cs="Arial"/>
                                <w:iCs/>
                                <w:lang w:val="en-GB" w:eastAsia="zh-TW"/>
                              </w:rPr>
                              <w:t>J.</w:t>
                            </w:r>
                            <w:r>
                              <w:rPr>
                                <w:rFonts w:ascii="Arial" w:eastAsia="PMingLiU" w:hAnsi="Arial" w:cs="Arial"/>
                                <w:iCs/>
                                <w:vertAlign w:val="superscript"/>
                                <w:lang w:val="en-GB" w:eastAsia="zh-TW"/>
                              </w:rPr>
                              <w:t>a,b</w:t>
                            </w:r>
                            <w:proofErr w:type="gramEnd"/>
                            <w:r>
                              <w:rPr>
                                <w:rFonts w:ascii="Arial" w:eastAsia="PMingLiU" w:hAnsi="Arial" w:cs="Arial"/>
                                <w:iCs/>
                                <w:vertAlign w:val="superscript"/>
                                <w:lang w:val="en-GB" w:eastAsia="zh-TW"/>
                              </w:rPr>
                              <w:t>,c</w:t>
                            </w:r>
                            <w:proofErr w:type="spellEnd"/>
                            <w:r w:rsidRPr="00BE6BF2">
                              <w:rPr>
                                <w:rFonts w:ascii="Arial" w:eastAsia="PMingLiU" w:hAnsi="Arial" w:cs="Arial"/>
                                <w:iCs/>
                                <w:lang w:val="en-GB" w:eastAsia="zh-TW"/>
                              </w:rPr>
                              <w:t xml:space="preserve">, </w:t>
                            </w:r>
                            <w:proofErr w:type="spellStart"/>
                            <w:r w:rsidRPr="00BE6BF2">
                              <w:rPr>
                                <w:rFonts w:ascii="Arial" w:eastAsia="PMingLiU" w:hAnsi="Arial" w:cs="Arial"/>
                                <w:iCs/>
                                <w:lang w:val="en-GB" w:eastAsia="zh-TW"/>
                              </w:rPr>
                              <w:t>Ngendahimana</w:t>
                            </w:r>
                            <w:proofErr w:type="spellEnd"/>
                            <w:r w:rsidRPr="00BE6BF2">
                              <w:rPr>
                                <w:rFonts w:ascii="Arial" w:eastAsia="PMingLiU" w:hAnsi="Arial" w:cs="Arial"/>
                                <w:iCs/>
                                <w:lang w:val="en-GB" w:eastAsia="zh-TW"/>
                              </w:rPr>
                              <w:t xml:space="preserve"> </w:t>
                            </w:r>
                            <w:proofErr w:type="spellStart"/>
                            <w:r w:rsidRPr="00BE6BF2">
                              <w:rPr>
                                <w:rFonts w:ascii="Arial" w:eastAsia="PMingLiU" w:hAnsi="Arial" w:cs="Arial"/>
                                <w:iCs/>
                                <w:lang w:val="en-GB" w:eastAsia="zh-TW"/>
                              </w:rPr>
                              <w:t>A.</w:t>
                            </w:r>
                            <w:r>
                              <w:rPr>
                                <w:rFonts w:ascii="Arial" w:eastAsia="PMingLiU" w:hAnsi="Arial" w:cs="Arial"/>
                                <w:iCs/>
                                <w:vertAlign w:val="superscript"/>
                                <w:lang w:val="en-GB" w:eastAsia="zh-TW"/>
                              </w:rPr>
                              <w:t>a</w:t>
                            </w:r>
                            <w:proofErr w:type="spellEnd"/>
                            <w:r w:rsidRPr="00BE6BF2">
                              <w:rPr>
                                <w:rFonts w:ascii="Arial" w:eastAsia="PMingLiU" w:hAnsi="Arial" w:cs="Arial"/>
                                <w:iCs/>
                                <w:lang w:val="en-GB" w:eastAsia="zh-TW"/>
                              </w:rPr>
                              <w:t xml:space="preserve">, </w:t>
                            </w:r>
                            <w:proofErr w:type="spellStart"/>
                            <w:r w:rsidRPr="00BE6BF2">
                              <w:rPr>
                                <w:rFonts w:ascii="Arial" w:eastAsia="PMingLiU" w:hAnsi="Arial" w:cs="Arial"/>
                                <w:iCs/>
                                <w:lang w:val="en-GB" w:eastAsia="zh-TW"/>
                              </w:rPr>
                              <w:t>Ngezahayo</w:t>
                            </w:r>
                            <w:proofErr w:type="spellEnd"/>
                            <w:r w:rsidRPr="00BE6BF2">
                              <w:rPr>
                                <w:rFonts w:ascii="Arial" w:eastAsia="PMingLiU" w:hAnsi="Arial" w:cs="Arial"/>
                                <w:iCs/>
                                <w:lang w:val="en-GB" w:eastAsia="zh-TW"/>
                              </w:rPr>
                              <w:t xml:space="preserve"> </w:t>
                            </w:r>
                            <w:proofErr w:type="spellStart"/>
                            <w:r w:rsidRPr="00BE6BF2">
                              <w:rPr>
                                <w:rFonts w:ascii="Arial" w:eastAsia="PMingLiU" w:hAnsi="Arial" w:cs="Arial"/>
                                <w:iCs/>
                                <w:lang w:val="en-GB" w:eastAsia="zh-TW"/>
                              </w:rPr>
                              <w:t>J.</w:t>
                            </w:r>
                            <w:r>
                              <w:rPr>
                                <w:rFonts w:ascii="Arial" w:eastAsia="PMingLiU" w:hAnsi="Arial" w:cs="Arial"/>
                                <w:iCs/>
                                <w:vertAlign w:val="superscript"/>
                                <w:lang w:val="en-GB" w:eastAsia="zh-TW"/>
                              </w:rPr>
                              <w:t>a</w:t>
                            </w:r>
                            <w:proofErr w:type="spellEnd"/>
                            <w:r w:rsidRPr="00BE6BF2">
                              <w:rPr>
                                <w:rFonts w:ascii="Arial" w:eastAsia="PMingLiU" w:hAnsi="Arial" w:cs="Arial"/>
                                <w:iCs/>
                                <w:lang w:val="en-GB" w:eastAsia="zh-TW"/>
                              </w:rPr>
                              <w:t xml:space="preserve">, Nachtergael </w:t>
                            </w:r>
                            <w:proofErr w:type="spellStart"/>
                            <w:r w:rsidRPr="00BE6BF2">
                              <w:rPr>
                                <w:rFonts w:ascii="Arial" w:eastAsia="PMingLiU" w:hAnsi="Arial" w:cs="Arial"/>
                                <w:iCs/>
                                <w:lang w:val="en-GB" w:eastAsia="zh-TW"/>
                              </w:rPr>
                              <w:t>A.</w:t>
                            </w:r>
                            <w:r>
                              <w:rPr>
                                <w:rFonts w:ascii="Arial" w:eastAsia="PMingLiU" w:hAnsi="Arial" w:cs="Arial"/>
                                <w:iCs/>
                                <w:vertAlign w:val="superscript"/>
                                <w:lang w:val="en-GB" w:eastAsia="zh-TW"/>
                              </w:rPr>
                              <w:t>b</w:t>
                            </w:r>
                            <w:proofErr w:type="spellEnd"/>
                            <w:r w:rsidRPr="00BE6BF2">
                              <w:rPr>
                                <w:rFonts w:ascii="Arial" w:eastAsia="PMingLiU" w:hAnsi="Arial" w:cs="Arial"/>
                                <w:iCs/>
                                <w:lang w:val="en-GB" w:eastAsia="zh-TW"/>
                              </w:rPr>
                              <w:t xml:space="preserve">, </w:t>
                            </w:r>
                            <w:proofErr w:type="spellStart"/>
                            <w:r w:rsidRPr="00BE6BF2">
                              <w:rPr>
                                <w:rFonts w:ascii="Arial" w:eastAsia="PMingLiU" w:hAnsi="Arial" w:cs="Arial"/>
                                <w:iCs/>
                                <w:lang w:val="en-GB" w:eastAsia="zh-TW"/>
                              </w:rPr>
                              <w:t>Sindayihebura</w:t>
                            </w:r>
                            <w:proofErr w:type="spellEnd"/>
                            <w:r w:rsidRPr="00BE6BF2">
                              <w:rPr>
                                <w:rFonts w:ascii="Arial" w:eastAsia="PMingLiU" w:hAnsi="Arial" w:cs="Arial"/>
                                <w:iCs/>
                                <w:lang w:val="en-GB" w:eastAsia="zh-TW"/>
                              </w:rPr>
                              <w:t xml:space="preserve"> </w:t>
                            </w:r>
                            <w:proofErr w:type="spellStart"/>
                            <w:r w:rsidRPr="00BE6BF2">
                              <w:rPr>
                                <w:rFonts w:ascii="Arial" w:eastAsia="PMingLiU" w:hAnsi="Arial" w:cs="Arial"/>
                                <w:iCs/>
                                <w:lang w:val="en-GB" w:eastAsia="zh-TW"/>
                              </w:rPr>
                              <w:t>A.</w:t>
                            </w:r>
                            <w:r>
                              <w:rPr>
                                <w:rFonts w:ascii="Arial" w:eastAsia="PMingLiU" w:hAnsi="Arial" w:cs="Arial"/>
                                <w:iCs/>
                                <w:vertAlign w:val="superscript"/>
                                <w:lang w:val="en-GB" w:eastAsia="zh-TW"/>
                              </w:rPr>
                              <w:t>a</w:t>
                            </w:r>
                            <w:proofErr w:type="spellEnd"/>
                            <w:r w:rsidRPr="00BE6BF2">
                              <w:rPr>
                                <w:rFonts w:ascii="Arial" w:eastAsia="PMingLiU" w:hAnsi="Arial" w:cs="Arial"/>
                                <w:iCs/>
                                <w:lang w:val="en-GB" w:eastAsia="zh-TW"/>
                              </w:rPr>
                              <w:t xml:space="preserve">, Bukuru </w:t>
                            </w:r>
                            <w:proofErr w:type="spellStart"/>
                            <w:r w:rsidRPr="00BE6BF2">
                              <w:rPr>
                                <w:rFonts w:ascii="Arial" w:eastAsia="PMingLiU" w:hAnsi="Arial" w:cs="Arial"/>
                                <w:iCs/>
                                <w:lang w:val="en-GB" w:eastAsia="zh-TW"/>
                              </w:rPr>
                              <w:t>A.</w:t>
                            </w:r>
                            <w:r>
                              <w:rPr>
                                <w:rFonts w:ascii="Arial" w:eastAsia="PMingLiU" w:hAnsi="Arial" w:cs="Arial"/>
                                <w:iCs/>
                                <w:vertAlign w:val="superscript"/>
                                <w:lang w:val="en-GB" w:eastAsia="zh-TW"/>
                              </w:rPr>
                              <w:t>a</w:t>
                            </w:r>
                            <w:proofErr w:type="spellEnd"/>
                            <w:r w:rsidRPr="00BE6BF2">
                              <w:rPr>
                                <w:rFonts w:ascii="Arial" w:eastAsia="PMingLiU" w:hAnsi="Arial" w:cs="Arial"/>
                                <w:iCs/>
                                <w:lang w:val="en-GB" w:eastAsia="zh-TW"/>
                              </w:rPr>
                              <w:t xml:space="preserve">, Ntakarutimana </w:t>
                            </w:r>
                            <w:proofErr w:type="spellStart"/>
                            <w:r w:rsidRPr="00BE6BF2">
                              <w:rPr>
                                <w:rFonts w:ascii="Arial" w:eastAsia="PMingLiU" w:hAnsi="Arial" w:cs="Arial"/>
                                <w:iCs/>
                                <w:lang w:val="en-GB" w:eastAsia="zh-TW"/>
                              </w:rPr>
                              <w:t>V.</w:t>
                            </w:r>
                            <w:r>
                              <w:rPr>
                                <w:rFonts w:ascii="Arial" w:eastAsia="PMingLiU" w:hAnsi="Arial" w:cs="Arial"/>
                                <w:iCs/>
                                <w:vertAlign w:val="superscript"/>
                                <w:lang w:val="en-GB" w:eastAsia="zh-TW"/>
                              </w:rPr>
                              <w:t>a</w:t>
                            </w:r>
                            <w:proofErr w:type="spellEnd"/>
                            <w:r w:rsidRPr="00BE6BF2">
                              <w:rPr>
                                <w:rFonts w:ascii="Arial" w:eastAsia="PMingLiU" w:hAnsi="Arial" w:cs="Arial"/>
                                <w:iCs/>
                                <w:lang w:val="en-GB" w:eastAsia="zh-TW"/>
                              </w:rPr>
                              <w:t xml:space="preserve">, Tabyaoui </w:t>
                            </w:r>
                            <w:proofErr w:type="spellStart"/>
                            <w:r w:rsidRPr="00BE6BF2">
                              <w:rPr>
                                <w:rFonts w:ascii="Arial" w:eastAsia="PMingLiU" w:hAnsi="Arial" w:cs="Arial"/>
                                <w:iCs/>
                                <w:lang w:val="en-GB" w:eastAsia="zh-TW"/>
                              </w:rPr>
                              <w:t>M.</w:t>
                            </w:r>
                            <w:r>
                              <w:rPr>
                                <w:rFonts w:ascii="Arial" w:eastAsia="PMingLiU" w:hAnsi="Arial" w:cs="Arial"/>
                                <w:iCs/>
                                <w:vertAlign w:val="superscript"/>
                                <w:lang w:val="en-GB" w:eastAsia="zh-TW"/>
                              </w:rPr>
                              <w:t>c</w:t>
                            </w:r>
                            <w:proofErr w:type="spellEnd"/>
                            <w:r w:rsidRPr="00BE6BF2">
                              <w:rPr>
                                <w:rFonts w:ascii="Arial" w:eastAsia="PMingLiU" w:hAnsi="Arial" w:cs="Arial"/>
                                <w:iCs/>
                                <w:lang w:val="en-GB" w:eastAsia="zh-TW"/>
                              </w:rPr>
                              <w:t xml:space="preserve">, </w:t>
                            </w:r>
                            <w:r w:rsidRPr="00BE6BF2">
                              <w:rPr>
                                <w:rFonts w:ascii="Arial" w:eastAsia="PMingLiU" w:hAnsi="Arial" w:cs="Arial"/>
                                <w:iCs/>
                                <w:u w:val="single"/>
                                <w:lang w:val="en-GB" w:eastAsia="zh-TW"/>
                              </w:rPr>
                              <w:t xml:space="preserve">Duez </w:t>
                            </w:r>
                            <w:proofErr w:type="spellStart"/>
                            <w:r w:rsidRPr="00BE6BF2">
                              <w:rPr>
                                <w:rFonts w:ascii="Arial" w:eastAsia="PMingLiU" w:hAnsi="Arial" w:cs="Arial"/>
                                <w:iCs/>
                                <w:u w:val="single"/>
                                <w:lang w:val="en-GB" w:eastAsia="zh-TW"/>
                              </w:rPr>
                              <w:t>P.</w:t>
                            </w:r>
                            <w:r>
                              <w:rPr>
                                <w:rFonts w:ascii="Arial" w:eastAsia="PMingLiU" w:hAnsi="Arial" w:cs="Arial"/>
                                <w:iCs/>
                                <w:vertAlign w:val="superscript"/>
                                <w:lang w:val="en-GB" w:eastAsia="zh-TW"/>
                              </w:rPr>
                              <w:t>b</w:t>
                            </w:r>
                            <w:proofErr w:type="spellEnd"/>
                            <w:r>
                              <w:rPr>
                                <w:rFonts w:ascii="Arial" w:eastAsia="PMingLiU" w:hAnsi="Arial" w:cs="Arial"/>
                                <w:iCs/>
                                <w:vertAlign w:val="superscript"/>
                                <w:lang w:val="en-GB" w:eastAsia="zh-TW"/>
                              </w:rPr>
                              <w:t>*</w:t>
                            </w:r>
                          </w:p>
                          <w:p w14:paraId="204505C1" w14:textId="7AFE8A8A" w:rsidR="0005562D" w:rsidRPr="00BE6BF2" w:rsidRDefault="0005562D" w:rsidP="00BE6BF2">
                            <w:pPr>
                              <w:pBdr>
                                <w:top w:val="single" w:sz="4" w:space="1" w:color="auto"/>
                                <w:left w:val="single" w:sz="4" w:space="1" w:color="auto"/>
                                <w:bottom w:val="single" w:sz="4" w:space="0" w:color="auto"/>
                                <w:right w:val="single" w:sz="4" w:space="1" w:color="auto"/>
                              </w:pBdr>
                              <w:adjustRightInd w:val="0"/>
                              <w:snapToGrid w:val="0"/>
                              <w:spacing w:after="0" w:line="240" w:lineRule="auto"/>
                              <w:rPr>
                                <w:rFonts w:ascii="Arial" w:eastAsia="PMingLiU" w:hAnsi="Arial" w:cs="Arial"/>
                                <w:iCs/>
                                <w:sz w:val="20"/>
                                <w:szCs w:val="20"/>
                                <w:lang w:eastAsia="zh-TW"/>
                              </w:rPr>
                            </w:pPr>
                            <w:proofErr w:type="gramStart"/>
                            <w:r w:rsidRPr="00BE6BF2">
                              <w:rPr>
                                <w:rFonts w:ascii="Arial" w:eastAsia="PMingLiU" w:hAnsi="Arial" w:cs="Arial"/>
                                <w:iCs/>
                                <w:sz w:val="20"/>
                                <w:szCs w:val="20"/>
                                <w:vertAlign w:val="superscript"/>
                                <w:lang w:eastAsia="zh-TW"/>
                              </w:rPr>
                              <w:t>a</w:t>
                            </w:r>
                            <w:proofErr w:type="gramEnd"/>
                            <w:r w:rsidRPr="00BE6BF2">
                              <w:rPr>
                                <w:rFonts w:ascii="Arial" w:eastAsia="PMingLiU" w:hAnsi="Arial" w:cs="Arial"/>
                                <w:iCs/>
                                <w:sz w:val="20"/>
                                <w:szCs w:val="20"/>
                                <w:lang w:eastAsia="zh-TW"/>
                              </w:rPr>
                              <w:t xml:space="preserve"> </w:t>
                            </w:r>
                            <w:r w:rsidR="00BE6BF2" w:rsidRPr="00BE6BF2">
                              <w:rPr>
                                <w:rFonts w:ascii="Arial" w:eastAsia="PMingLiU" w:hAnsi="Arial" w:cs="Arial"/>
                                <w:iCs/>
                                <w:sz w:val="20"/>
                                <w:szCs w:val="20"/>
                                <w:lang w:eastAsia="zh-TW"/>
                              </w:rPr>
                              <w:t>Centre de Recherche en Sciences Naturelles et de l’Environnement, Faculté des Sciences, Université du Burundi, B.P 2700 Bujumbura, Burundi</w:t>
                            </w:r>
                            <w:r w:rsidR="00BE6BF2">
                              <w:rPr>
                                <w:rFonts w:ascii="Arial" w:eastAsia="PMingLiU" w:hAnsi="Arial" w:cs="Arial"/>
                                <w:iCs/>
                                <w:sz w:val="20"/>
                                <w:szCs w:val="20"/>
                                <w:lang w:eastAsia="zh-TW"/>
                              </w:rPr>
                              <w:t xml:space="preserve">; </w:t>
                            </w:r>
                            <w:r w:rsidR="00BE6BF2">
                              <w:rPr>
                                <w:rFonts w:ascii="Arial" w:eastAsia="PMingLiU" w:hAnsi="Arial" w:cs="Arial"/>
                                <w:iCs/>
                                <w:sz w:val="20"/>
                                <w:szCs w:val="20"/>
                                <w:vertAlign w:val="superscript"/>
                                <w:lang w:eastAsia="zh-TW"/>
                              </w:rPr>
                              <w:t xml:space="preserve">b </w:t>
                            </w:r>
                            <w:r w:rsidR="00BE6BF2" w:rsidRPr="00BE6BF2">
                              <w:rPr>
                                <w:rFonts w:ascii="Arial" w:eastAsia="PMingLiU" w:hAnsi="Arial" w:cs="Arial"/>
                                <w:iCs/>
                                <w:sz w:val="20"/>
                                <w:szCs w:val="20"/>
                                <w:lang w:eastAsia="zh-TW"/>
                              </w:rPr>
                              <w:t xml:space="preserve">Service de Chimie Thérapeutique et </w:t>
                            </w:r>
                            <w:r w:rsidR="00BE6BF2">
                              <w:rPr>
                                <w:rFonts w:ascii="Arial" w:eastAsia="PMingLiU" w:hAnsi="Arial" w:cs="Arial"/>
                                <w:iCs/>
                                <w:sz w:val="20"/>
                                <w:szCs w:val="20"/>
                                <w:lang w:eastAsia="zh-TW"/>
                              </w:rPr>
                              <w:t>P</w:t>
                            </w:r>
                            <w:r w:rsidR="00BE6BF2" w:rsidRPr="00BE6BF2">
                              <w:rPr>
                                <w:rFonts w:ascii="Arial" w:eastAsia="PMingLiU" w:hAnsi="Arial" w:cs="Arial"/>
                                <w:iCs/>
                                <w:sz w:val="20"/>
                                <w:szCs w:val="20"/>
                                <w:lang w:eastAsia="zh-TW"/>
                              </w:rPr>
                              <w:t>harmacognosie, Université de Mons (UMONS), 7000 Mons, Belgi</w:t>
                            </w:r>
                            <w:r w:rsidR="00BE6BF2">
                              <w:rPr>
                                <w:rFonts w:ascii="Arial" w:eastAsia="PMingLiU" w:hAnsi="Arial" w:cs="Arial"/>
                                <w:iCs/>
                                <w:sz w:val="20"/>
                                <w:szCs w:val="20"/>
                                <w:lang w:eastAsia="zh-TW"/>
                              </w:rPr>
                              <w:t xml:space="preserve">um; </w:t>
                            </w:r>
                            <w:r w:rsidR="00BE6BF2">
                              <w:rPr>
                                <w:rFonts w:ascii="Arial" w:eastAsia="PMingLiU" w:hAnsi="Arial" w:cs="Arial"/>
                                <w:iCs/>
                                <w:sz w:val="20"/>
                                <w:szCs w:val="20"/>
                                <w:vertAlign w:val="superscript"/>
                                <w:lang w:eastAsia="zh-TW"/>
                              </w:rPr>
                              <w:t xml:space="preserve">c </w:t>
                            </w:r>
                            <w:r w:rsidR="00BE6BF2" w:rsidRPr="00BE6BF2">
                              <w:rPr>
                                <w:rFonts w:ascii="Arial" w:eastAsia="PMingLiU" w:hAnsi="Arial" w:cs="Arial"/>
                                <w:iCs/>
                                <w:sz w:val="20"/>
                                <w:szCs w:val="20"/>
                                <w:lang w:eastAsia="zh-TW"/>
                              </w:rPr>
                              <w:t>Laboratoire des Matériaux, Nanotechnologies et Environnement, Université Mohamed V-Rabat, Faculté des Sciences, Rabat, Maroc</w:t>
                            </w:r>
                          </w:p>
                          <w:p w14:paraId="12FA6D98" w14:textId="3649EBAC" w:rsidR="0005562D" w:rsidRPr="00117754" w:rsidRDefault="0005562D" w:rsidP="0005562D">
                            <w:pPr>
                              <w:pBdr>
                                <w:top w:val="single" w:sz="4" w:space="1" w:color="auto"/>
                                <w:left w:val="single" w:sz="4" w:space="1" w:color="auto"/>
                                <w:bottom w:val="single" w:sz="4" w:space="0" w:color="auto"/>
                                <w:right w:val="single" w:sz="4" w:space="1" w:color="auto"/>
                              </w:pBdr>
                              <w:adjustRightInd w:val="0"/>
                              <w:snapToGrid w:val="0"/>
                              <w:spacing w:after="0" w:line="240" w:lineRule="auto"/>
                              <w:rPr>
                                <w:rFonts w:ascii="Arial" w:eastAsia="PMingLiU" w:hAnsi="Arial" w:cs="Arial"/>
                                <w:iCs/>
                                <w:sz w:val="20"/>
                                <w:szCs w:val="20"/>
                                <w:lang w:eastAsia="zh-TW"/>
                              </w:rPr>
                            </w:pPr>
                          </w:p>
                          <w:p w14:paraId="2C4B27B4" w14:textId="026BC617" w:rsidR="0005562D" w:rsidRPr="00BA1F67" w:rsidRDefault="0005562D" w:rsidP="0005562D">
                            <w:pPr>
                              <w:pBdr>
                                <w:top w:val="single" w:sz="4" w:space="1" w:color="auto"/>
                                <w:left w:val="single" w:sz="4" w:space="1" w:color="auto"/>
                                <w:bottom w:val="single" w:sz="4" w:space="0" w:color="auto"/>
                                <w:right w:val="single" w:sz="4" w:space="1" w:color="auto"/>
                              </w:pBdr>
                              <w:adjustRightInd w:val="0"/>
                              <w:snapToGrid w:val="0"/>
                              <w:spacing w:after="0" w:line="240" w:lineRule="auto"/>
                              <w:rPr>
                                <w:rFonts w:ascii="Arial" w:eastAsia="PMingLiU" w:hAnsi="Arial" w:cs="Arial"/>
                                <w:sz w:val="20"/>
                                <w:szCs w:val="20"/>
                                <w:lang w:eastAsia="zh-TW"/>
                              </w:rPr>
                            </w:pPr>
                            <w:proofErr w:type="spellStart"/>
                            <w:proofErr w:type="gramStart"/>
                            <w:r w:rsidRPr="00BA1F67">
                              <w:rPr>
                                <w:rFonts w:ascii="Arial" w:eastAsia="PMingLiU" w:hAnsi="Arial" w:cs="Arial"/>
                                <w:sz w:val="20"/>
                                <w:szCs w:val="20"/>
                                <w:lang w:eastAsia="zh-TW"/>
                              </w:rPr>
                              <w:t>Correspondence</w:t>
                            </w:r>
                            <w:proofErr w:type="spellEnd"/>
                            <w:r w:rsidRPr="00BA1F67">
                              <w:rPr>
                                <w:rFonts w:ascii="Arial" w:eastAsia="PMingLiU" w:hAnsi="Arial" w:cs="Arial"/>
                                <w:sz w:val="20"/>
                                <w:szCs w:val="20"/>
                                <w:lang w:eastAsia="zh-TW"/>
                              </w:rPr>
                              <w:t>:</w:t>
                            </w:r>
                            <w:proofErr w:type="gramEnd"/>
                            <w:r w:rsidRPr="00BA1F67">
                              <w:rPr>
                                <w:rFonts w:ascii="Arial" w:eastAsia="PMingLiU" w:hAnsi="Arial" w:cs="Arial"/>
                                <w:sz w:val="20"/>
                                <w:szCs w:val="20"/>
                                <w:lang w:eastAsia="zh-TW"/>
                              </w:rPr>
                              <w:t xml:space="preserve"> </w:t>
                            </w:r>
                            <w:r w:rsidR="00BA1F67" w:rsidRPr="00BA1F67">
                              <w:rPr>
                                <w:rFonts w:ascii="Arial" w:eastAsia="PMingLiU" w:hAnsi="Arial" w:cs="Arial"/>
                                <w:sz w:val="20"/>
                                <w:szCs w:val="20"/>
                                <w:lang w:eastAsia="zh-TW"/>
                              </w:rPr>
                              <w:t xml:space="preserve">Pierre </w:t>
                            </w:r>
                            <w:r w:rsidR="008342E8" w:rsidRPr="00BA1F67">
                              <w:rPr>
                                <w:rFonts w:ascii="Arial" w:eastAsia="PMingLiU" w:hAnsi="Arial" w:cs="Arial"/>
                                <w:sz w:val="20"/>
                                <w:szCs w:val="20"/>
                                <w:lang w:eastAsia="zh-TW"/>
                              </w:rPr>
                              <w:t>Duez</w:t>
                            </w:r>
                            <w:r w:rsidR="00BA1F67" w:rsidRPr="00BA1F67">
                              <w:rPr>
                                <w:rFonts w:ascii="Arial" w:eastAsia="PMingLiU" w:hAnsi="Arial" w:cs="Arial"/>
                                <w:sz w:val="20"/>
                                <w:szCs w:val="20"/>
                                <w:lang w:eastAsia="zh-TW"/>
                              </w:rPr>
                              <w:t xml:space="preserve">, </w:t>
                            </w:r>
                            <w:hyperlink r:id="rId14" w:history="1">
                              <w:r w:rsidR="00BA1F67" w:rsidRPr="00155BD7">
                                <w:rPr>
                                  <w:rStyle w:val="Lienhypertexte"/>
                                  <w:rFonts w:ascii="Arial" w:eastAsia="PMingLiU" w:hAnsi="Arial" w:cs="Arial"/>
                                  <w:sz w:val="20"/>
                                  <w:szCs w:val="20"/>
                                  <w:lang w:eastAsia="zh-TW"/>
                                </w:rPr>
                                <w:t>Pierre.DUEZ@umons.ac.be</w:t>
                              </w:r>
                            </w:hyperlink>
                            <w:r w:rsidR="00BA1F67">
                              <w:rPr>
                                <w:rFonts w:ascii="Arial" w:eastAsia="PMingLiU" w:hAnsi="Arial" w:cs="Arial"/>
                                <w:sz w:val="20"/>
                                <w:szCs w:val="20"/>
                                <w:lang w:eastAsia="zh-TW"/>
                              </w:rPr>
                              <w:t xml:space="preserve"> </w:t>
                            </w:r>
                          </w:p>
                          <w:p w14:paraId="0520CADE" w14:textId="77777777" w:rsidR="00DC40DF" w:rsidRPr="00117754" w:rsidRDefault="00DC40DF" w:rsidP="0005562D">
                            <w:pPr>
                              <w:pBdr>
                                <w:top w:val="single" w:sz="4" w:space="1" w:color="auto"/>
                                <w:left w:val="single" w:sz="4" w:space="1" w:color="auto"/>
                                <w:bottom w:val="single" w:sz="4" w:space="0" w:color="auto"/>
                                <w:right w:val="single" w:sz="4" w:space="1" w:color="auto"/>
                              </w:pBdr>
                              <w:adjustRightInd w:val="0"/>
                              <w:snapToGrid w:val="0"/>
                              <w:spacing w:after="0" w:line="240" w:lineRule="auto"/>
                              <w:rPr>
                                <w:rFonts w:ascii="Arial" w:eastAsia="PMingLiU" w:hAnsi="Arial" w:cs="Arial"/>
                                <w:iCs/>
                                <w:sz w:val="20"/>
                                <w:szCs w:val="20"/>
                                <w:lang w:eastAsia="zh-TW"/>
                              </w:rPr>
                            </w:pPr>
                          </w:p>
                          <w:p w14:paraId="2456E69C" w14:textId="2BA88ACD" w:rsidR="000A0E6D" w:rsidRDefault="0005562D" w:rsidP="0005562D">
                            <w:pPr>
                              <w:pBdr>
                                <w:top w:val="single" w:sz="4" w:space="1" w:color="auto"/>
                                <w:left w:val="single" w:sz="4" w:space="1" w:color="auto"/>
                                <w:bottom w:val="single" w:sz="4" w:space="0" w:color="auto"/>
                                <w:right w:val="single" w:sz="4" w:space="1" w:color="auto"/>
                              </w:pBdr>
                              <w:adjustRightInd w:val="0"/>
                              <w:snapToGrid w:val="0"/>
                              <w:spacing w:after="0" w:line="240" w:lineRule="auto"/>
                              <w:rPr>
                                <w:rFonts w:ascii="Arial" w:eastAsia="PMingLiU" w:hAnsi="Arial" w:cs="Arial"/>
                                <w:iCs/>
                                <w:szCs w:val="18"/>
                                <w:lang w:val="en-GB" w:eastAsia="zh-TW"/>
                              </w:rPr>
                            </w:pPr>
                            <w:r w:rsidRPr="000A0E6D">
                              <w:rPr>
                                <w:rFonts w:ascii="Arial" w:eastAsia="PMingLiU" w:hAnsi="Arial" w:cs="Arial"/>
                                <w:iCs/>
                                <w:szCs w:val="18"/>
                                <w:lang w:val="en-GB" w:eastAsia="zh-TW"/>
                              </w:rPr>
                              <w:t>Introduction</w:t>
                            </w:r>
                            <w:r w:rsidR="00632025">
                              <w:rPr>
                                <w:rFonts w:ascii="Arial" w:eastAsia="PMingLiU" w:hAnsi="Arial" w:cs="Arial"/>
                                <w:iCs/>
                                <w:szCs w:val="18"/>
                                <w:lang w:val="en-GB" w:eastAsia="zh-TW"/>
                              </w:rPr>
                              <w:t xml:space="preserve">: </w:t>
                            </w:r>
                            <w:r w:rsidR="00632025" w:rsidRPr="00632025">
                              <w:rPr>
                                <w:rFonts w:ascii="Arial" w:eastAsia="PMingLiU" w:hAnsi="Arial" w:cs="Arial"/>
                                <w:iCs/>
                                <w:szCs w:val="18"/>
                                <w:lang w:val="en-GB" w:eastAsia="zh-TW"/>
                              </w:rPr>
                              <w:t xml:space="preserve">In Burundi, five plants, namely </w:t>
                            </w:r>
                            <w:r w:rsidR="00632025" w:rsidRPr="00632025">
                              <w:rPr>
                                <w:rFonts w:ascii="Arial" w:eastAsia="PMingLiU" w:hAnsi="Arial" w:cs="Arial"/>
                                <w:i/>
                                <w:szCs w:val="18"/>
                                <w:lang w:val="en-GB" w:eastAsia="zh-TW"/>
                              </w:rPr>
                              <w:t xml:space="preserve">Urtica </w:t>
                            </w:r>
                            <w:proofErr w:type="spellStart"/>
                            <w:r w:rsidR="00632025" w:rsidRPr="00632025">
                              <w:rPr>
                                <w:rFonts w:ascii="Arial" w:eastAsia="PMingLiU" w:hAnsi="Arial" w:cs="Arial"/>
                                <w:i/>
                                <w:szCs w:val="18"/>
                                <w:lang w:val="en-GB" w:eastAsia="zh-TW"/>
                              </w:rPr>
                              <w:t>massaica</w:t>
                            </w:r>
                            <w:proofErr w:type="spellEnd"/>
                            <w:r w:rsidR="00632025" w:rsidRPr="00632025">
                              <w:rPr>
                                <w:rFonts w:ascii="Arial" w:eastAsia="PMingLiU" w:hAnsi="Arial" w:cs="Arial"/>
                                <w:iCs/>
                                <w:szCs w:val="18"/>
                                <w:lang w:val="en-GB" w:eastAsia="zh-TW"/>
                              </w:rPr>
                              <w:t xml:space="preserve"> </w:t>
                            </w:r>
                            <w:proofErr w:type="spellStart"/>
                            <w:r w:rsidR="00632025" w:rsidRPr="00632025">
                              <w:rPr>
                                <w:rFonts w:ascii="Arial" w:eastAsia="PMingLiU" w:hAnsi="Arial" w:cs="Arial"/>
                                <w:iCs/>
                                <w:szCs w:val="18"/>
                                <w:lang w:val="en-GB" w:eastAsia="zh-TW"/>
                              </w:rPr>
                              <w:t>Mildbr</w:t>
                            </w:r>
                            <w:proofErr w:type="spellEnd"/>
                            <w:r w:rsidR="00632025" w:rsidRPr="00632025">
                              <w:rPr>
                                <w:rFonts w:ascii="Arial" w:eastAsia="PMingLiU" w:hAnsi="Arial" w:cs="Arial"/>
                                <w:iCs/>
                                <w:szCs w:val="18"/>
                                <w:lang w:val="en-GB" w:eastAsia="zh-TW"/>
                              </w:rPr>
                              <w:t xml:space="preserve">., </w:t>
                            </w:r>
                            <w:r w:rsidR="00632025" w:rsidRPr="00632025">
                              <w:rPr>
                                <w:rFonts w:ascii="Arial" w:eastAsia="PMingLiU" w:hAnsi="Arial" w:cs="Arial"/>
                                <w:i/>
                                <w:szCs w:val="18"/>
                                <w:lang w:val="en-GB" w:eastAsia="zh-TW"/>
                              </w:rPr>
                              <w:t xml:space="preserve">Mikania </w:t>
                            </w:r>
                            <w:proofErr w:type="spellStart"/>
                            <w:r w:rsidR="00632025" w:rsidRPr="00632025">
                              <w:rPr>
                                <w:rFonts w:ascii="Arial" w:eastAsia="PMingLiU" w:hAnsi="Arial" w:cs="Arial"/>
                                <w:i/>
                                <w:szCs w:val="18"/>
                                <w:lang w:val="en-GB" w:eastAsia="zh-TW"/>
                              </w:rPr>
                              <w:t>natalensis</w:t>
                            </w:r>
                            <w:proofErr w:type="spellEnd"/>
                            <w:r w:rsidR="00632025" w:rsidRPr="00632025">
                              <w:rPr>
                                <w:rFonts w:ascii="Arial" w:eastAsia="PMingLiU" w:hAnsi="Arial" w:cs="Arial"/>
                                <w:iCs/>
                                <w:szCs w:val="18"/>
                                <w:lang w:val="en-GB" w:eastAsia="zh-TW"/>
                              </w:rPr>
                              <w:t xml:space="preserve"> DC., </w:t>
                            </w:r>
                            <w:r w:rsidR="00632025" w:rsidRPr="00632025">
                              <w:rPr>
                                <w:rFonts w:ascii="Arial" w:eastAsia="PMingLiU" w:hAnsi="Arial" w:cs="Arial"/>
                                <w:i/>
                                <w:szCs w:val="18"/>
                                <w:lang w:val="en-GB" w:eastAsia="zh-TW"/>
                              </w:rPr>
                              <w:t xml:space="preserve">Senecio </w:t>
                            </w:r>
                            <w:proofErr w:type="spellStart"/>
                            <w:r w:rsidR="00632025" w:rsidRPr="00632025">
                              <w:rPr>
                                <w:rFonts w:ascii="Arial" w:eastAsia="PMingLiU" w:hAnsi="Arial" w:cs="Arial"/>
                                <w:i/>
                                <w:szCs w:val="18"/>
                                <w:lang w:val="en-GB" w:eastAsia="zh-TW"/>
                              </w:rPr>
                              <w:t>maranguensis</w:t>
                            </w:r>
                            <w:proofErr w:type="spellEnd"/>
                            <w:r w:rsidR="00632025" w:rsidRPr="00632025">
                              <w:rPr>
                                <w:rFonts w:ascii="Arial" w:eastAsia="PMingLiU" w:hAnsi="Arial" w:cs="Arial"/>
                                <w:iCs/>
                                <w:szCs w:val="18"/>
                                <w:lang w:val="en-GB" w:eastAsia="zh-TW"/>
                              </w:rPr>
                              <w:t xml:space="preserve"> O. </w:t>
                            </w:r>
                            <w:proofErr w:type="spellStart"/>
                            <w:r w:rsidR="00632025" w:rsidRPr="00632025">
                              <w:rPr>
                                <w:rFonts w:ascii="Arial" w:eastAsia="PMingLiU" w:hAnsi="Arial" w:cs="Arial"/>
                                <w:iCs/>
                                <w:szCs w:val="18"/>
                                <w:lang w:val="en-GB" w:eastAsia="zh-TW"/>
                              </w:rPr>
                              <w:t>Hoffm</w:t>
                            </w:r>
                            <w:proofErr w:type="spellEnd"/>
                            <w:r w:rsidR="00632025" w:rsidRPr="00632025">
                              <w:rPr>
                                <w:rFonts w:ascii="Arial" w:eastAsia="PMingLiU" w:hAnsi="Arial" w:cs="Arial"/>
                                <w:iCs/>
                                <w:szCs w:val="18"/>
                                <w:lang w:val="en-GB" w:eastAsia="zh-TW"/>
                              </w:rPr>
                              <w:t xml:space="preserve">., </w:t>
                            </w:r>
                            <w:r w:rsidR="00632025" w:rsidRPr="00632025">
                              <w:rPr>
                                <w:rFonts w:ascii="Arial" w:eastAsia="PMingLiU" w:hAnsi="Arial" w:cs="Arial"/>
                                <w:i/>
                                <w:szCs w:val="18"/>
                                <w:lang w:val="en-GB" w:eastAsia="zh-TW"/>
                              </w:rPr>
                              <w:t xml:space="preserve">Justicia </w:t>
                            </w:r>
                            <w:proofErr w:type="spellStart"/>
                            <w:r w:rsidR="00632025" w:rsidRPr="00632025">
                              <w:rPr>
                                <w:rFonts w:ascii="Arial" w:eastAsia="PMingLiU" w:hAnsi="Arial" w:cs="Arial"/>
                                <w:i/>
                                <w:szCs w:val="18"/>
                                <w:lang w:val="en-GB" w:eastAsia="zh-TW"/>
                              </w:rPr>
                              <w:t>nyassana</w:t>
                            </w:r>
                            <w:proofErr w:type="spellEnd"/>
                            <w:r w:rsidR="00632025" w:rsidRPr="00632025">
                              <w:rPr>
                                <w:rFonts w:ascii="Arial" w:eastAsia="PMingLiU" w:hAnsi="Arial" w:cs="Arial"/>
                                <w:iCs/>
                                <w:szCs w:val="18"/>
                                <w:lang w:val="en-GB" w:eastAsia="zh-TW"/>
                              </w:rPr>
                              <w:t xml:space="preserve"> Lindau and </w:t>
                            </w:r>
                            <w:r w:rsidR="00632025" w:rsidRPr="00632025">
                              <w:rPr>
                                <w:rFonts w:ascii="Arial" w:eastAsia="PMingLiU" w:hAnsi="Arial" w:cs="Arial"/>
                                <w:i/>
                                <w:szCs w:val="18"/>
                                <w:lang w:val="en-GB" w:eastAsia="zh-TW"/>
                              </w:rPr>
                              <w:t xml:space="preserve">Helichrysum </w:t>
                            </w:r>
                            <w:proofErr w:type="spellStart"/>
                            <w:r w:rsidR="00632025" w:rsidRPr="00632025">
                              <w:rPr>
                                <w:rFonts w:ascii="Arial" w:eastAsia="PMingLiU" w:hAnsi="Arial" w:cs="Arial"/>
                                <w:i/>
                                <w:szCs w:val="18"/>
                                <w:lang w:val="en-GB" w:eastAsia="zh-TW"/>
                              </w:rPr>
                              <w:t>congolanum</w:t>
                            </w:r>
                            <w:proofErr w:type="spellEnd"/>
                            <w:r w:rsidR="00632025" w:rsidRPr="00632025">
                              <w:rPr>
                                <w:rFonts w:ascii="Arial" w:eastAsia="PMingLiU" w:hAnsi="Arial" w:cs="Arial"/>
                                <w:iCs/>
                                <w:szCs w:val="18"/>
                                <w:lang w:val="en-GB" w:eastAsia="zh-TW"/>
                              </w:rPr>
                              <w:t xml:space="preserve"> Schltr. &amp; O. </w:t>
                            </w:r>
                            <w:proofErr w:type="spellStart"/>
                            <w:r w:rsidR="00632025" w:rsidRPr="00632025">
                              <w:rPr>
                                <w:rFonts w:ascii="Arial" w:eastAsia="PMingLiU" w:hAnsi="Arial" w:cs="Arial"/>
                                <w:iCs/>
                                <w:szCs w:val="18"/>
                                <w:lang w:val="en-GB" w:eastAsia="zh-TW"/>
                              </w:rPr>
                              <w:t>Foffm</w:t>
                            </w:r>
                            <w:proofErr w:type="spellEnd"/>
                            <w:r w:rsidR="00632025" w:rsidRPr="00632025">
                              <w:rPr>
                                <w:rFonts w:ascii="Arial" w:eastAsia="PMingLiU" w:hAnsi="Arial" w:cs="Arial"/>
                                <w:iCs/>
                                <w:szCs w:val="18"/>
                                <w:lang w:val="en-GB" w:eastAsia="zh-TW"/>
                              </w:rPr>
                              <w:t xml:space="preserve">., are widely cited for the treatment of </w:t>
                            </w:r>
                            <w:r w:rsidR="00632025" w:rsidRPr="00632025">
                              <w:rPr>
                                <w:rFonts w:ascii="Arial" w:eastAsia="PMingLiU" w:hAnsi="Arial" w:cs="Arial"/>
                                <w:i/>
                                <w:szCs w:val="18"/>
                                <w:lang w:val="en-GB" w:eastAsia="zh-TW"/>
                              </w:rPr>
                              <w:t>"diseases compatible with a microbial infection</w:t>
                            </w:r>
                            <w:r w:rsidR="00632025" w:rsidRPr="00632025">
                              <w:rPr>
                                <w:rFonts w:ascii="Arial" w:eastAsia="PMingLiU" w:hAnsi="Arial" w:cs="Arial"/>
                                <w:iCs/>
                                <w:szCs w:val="18"/>
                                <w:lang w:val="en-GB" w:eastAsia="zh-TW"/>
                              </w:rPr>
                              <w:t xml:space="preserve">" </w:t>
                            </w:r>
                            <w:proofErr w:type="gramStart"/>
                            <w:r w:rsidR="00632025" w:rsidRPr="00632025">
                              <w:rPr>
                                <w:rFonts w:ascii="Arial" w:eastAsia="PMingLiU" w:hAnsi="Arial" w:cs="Arial"/>
                                <w:iCs/>
                                <w:szCs w:val="18"/>
                                <w:lang w:val="en-GB" w:eastAsia="zh-TW"/>
                              </w:rPr>
                              <w:t>i.e. probably infectious diseases</w:t>
                            </w:r>
                            <w:proofErr w:type="gramEnd"/>
                            <w:r w:rsidR="00632025" w:rsidRPr="00632025">
                              <w:rPr>
                                <w:rFonts w:ascii="Arial" w:eastAsia="PMingLiU" w:hAnsi="Arial" w:cs="Arial"/>
                                <w:iCs/>
                                <w:szCs w:val="18"/>
                                <w:lang w:val="en-GB" w:eastAsia="zh-TW"/>
                              </w:rPr>
                              <w:t xml:space="preserve">. In view to derive a regional concept of plausible activity and safety, akin to the European Union notion of </w:t>
                            </w:r>
                            <w:r w:rsidR="00632025" w:rsidRPr="00632025">
                              <w:rPr>
                                <w:rFonts w:ascii="Arial" w:eastAsia="PMingLiU" w:hAnsi="Arial" w:cs="Arial"/>
                                <w:i/>
                                <w:szCs w:val="18"/>
                                <w:lang w:val="en-GB" w:eastAsia="zh-TW"/>
                              </w:rPr>
                              <w:t>"Traditional Herbal Medicine"</w:t>
                            </w:r>
                            <w:r w:rsidR="00632025" w:rsidRPr="00632025">
                              <w:rPr>
                                <w:rFonts w:ascii="Arial" w:eastAsia="PMingLiU" w:hAnsi="Arial" w:cs="Arial"/>
                                <w:iCs/>
                                <w:szCs w:val="18"/>
                                <w:lang w:val="en-GB" w:eastAsia="zh-TW"/>
                              </w:rPr>
                              <w:t>, the present work aims to compare the local knowledge and uses of these five popular anti-infectious plants, including eventual recommendations and interdicts.</w:t>
                            </w:r>
                          </w:p>
                          <w:p w14:paraId="1ED79ED4" w14:textId="77777777" w:rsidR="000A0E6D" w:rsidRPr="000A0E6D" w:rsidRDefault="000A0E6D" w:rsidP="0005562D">
                            <w:pPr>
                              <w:pBdr>
                                <w:top w:val="single" w:sz="4" w:space="1" w:color="auto"/>
                                <w:left w:val="single" w:sz="4" w:space="1" w:color="auto"/>
                                <w:bottom w:val="single" w:sz="4" w:space="0" w:color="auto"/>
                                <w:right w:val="single" w:sz="4" w:space="1" w:color="auto"/>
                              </w:pBdr>
                              <w:adjustRightInd w:val="0"/>
                              <w:snapToGrid w:val="0"/>
                              <w:spacing w:after="0" w:line="240" w:lineRule="auto"/>
                              <w:rPr>
                                <w:rFonts w:ascii="Arial" w:eastAsia="PMingLiU" w:hAnsi="Arial" w:cs="Arial"/>
                                <w:iCs/>
                                <w:szCs w:val="18"/>
                                <w:lang w:val="en-GB" w:eastAsia="zh-TW"/>
                              </w:rPr>
                            </w:pPr>
                          </w:p>
                          <w:p w14:paraId="5F555437" w14:textId="73BC6F67" w:rsidR="0005562D" w:rsidRDefault="0005562D" w:rsidP="0005562D">
                            <w:pPr>
                              <w:pBdr>
                                <w:top w:val="single" w:sz="4" w:space="1" w:color="auto"/>
                                <w:left w:val="single" w:sz="4" w:space="1" w:color="auto"/>
                                <w:bottom w:val="single" w:sz="4" w:space="0" w:color="auto"/>
                                <w:right w:val="single" w:sz="4" w:space="1" w:color="auto"/>
                              </w:pBdr>
                              <w:adjustRightInd w:val="0"/>
                              <w:snapToGrid w:val="0"/>
                              <w:spacing w:after="0" w:line="240" w:lineRule="auto"/>
                              <w:rPr>
                                <w:rFonts w:ascii="Arial" w:eastAsia="PMingLiU" w:hAnsi="Arial" w:cs="Arial"/>
                                <w:iCs/>
                                <w:szCs w:val="18"/>
                                <w:lang w:val="en-GB" w:eastAsia="zh-TW"/>
                              </w:rPr>
                            </w:pPr>
                            <w:r w:rsidRPr="000A0E6D">
                              <w:rPr>
                                <w:rFonts w:ascii="Arial" w:eastAsia="PMingLiU" w:hAnsi="Arial" w:cs="Arial"/>
                                <w:iCs/>
                                <w:szCs w:val="18"/>
                                <w:lang w:val="en-GB" w:eastAsia="zh-TW"/>
                              </w:rPr>
                              <w:t>Materials and Methods:</w:t>
                            </w:r>
                            <w:r w:rsidR="00A51AFD">
                              <w:rPr>
                                <w:rFonts w:ascii="Arial" w:eastAsia="PMingLiU" w:hAnsi="Arial" w:cs="Arial"/>
                                <w:iCs/>
                                <w:szCs w:val="18"/>
                                <w:lang w:val="en-GB" w:eastAsia="zh-TW"/>
                              </w:rPr>
                              <w:t xml:space="preserve"> </w:t>
                            </w:r>
                            <w:r w:rsidR="00A51AFD" w:rsidRPr="00A51AFD">
                              <w:rPr>
                                <w:rFonts w:ascii="Arial" w:eastAsia="PMingLiU" w:hAnsi="Arial" w:cs="Arial"/>
                                <w:iCs/>
                                <w:szCs w:val="18"/>
                                <w:lang w:val="en-US" w:eastAsia="zh-TW"/>
                              </w:rPr>
                              <w:t>A survey was carried out among 43 traditional healers from different regions of Burundi, including the city of Bujumbura, to fully repertory the uses of these five medicinal plants and define consensus in their uses through their fidelity levels and use values for each cited disease. Phytochemical analyses of these plants allowed to identify their main classes of secondary metabolites.</w:t>
                            </w:r>
                          </w:p>
                          <w:p w14:paraId="006AEB04" w14:textId="77777777" w:rsidR="000A0E6D" w:rsidRPr="000A0E6D" w:rsidRDefault="000A0E6D" w:rsidP="0005562D">
                            <w:pPr>
                              <w:pBdr>
                                <w:top w:val="single" w:sz="4" w:space="1" w:color="auto"/>
                                <w:left w:val="single" w:sz="4" w:space="1" w:color="auto"/>
                                <w:bottom w:val="single" w:sz="4" w:space="0" w:color="auto"/>
                                <w:right w:val="single" w:sz="4" w:space="1" w:color="auto"/>
                              </w:pBdr>
                              <w:adjustRightInd w:val="0"/>
                              <w:snapToGrid w:val="0"/>
                              <w:spacing w:after="0" w:line="240" w:lineRule="auto"/>
                              <w:rPr>
                                <w:rFonts w:ascii="Arial" w:eastAsia="PMingLiU" w:hAnsi="Arial" w:cs="Arial"/>
                                <w:iCs/>
                                <w:szCs w:val="18"/>
                                <w:lang w:val="en-GB" w:eastAsia="zh-TW"/>
                              </w:rPr>
                            </w:pPr>
                          </w:p>
                          <w:p w14:paraId="63176FEE" w14:textId="77777777" w:rsidR="00D35571" w:rsidRPr="00D35571" w:rsidRDefault="0005562D" w:rsidP="00D35571">
                            <w:pPr>
                              <w:pBdr>
                                <w:top w:val="single" w:sz="4" w:space="1" w:color="auto"/>
                                <w:left w:val="single" w:sz="4" w:space="1" w:color="auto"/>
                                <w:bottom w:val="single" w:sz="4" w:space="0" w:color="auto"/>
                                <w:right w:val="single" w:sz="4" w:space="1" w:color="auto"/>
                              </w:pBdr>
                              <w:adjustRightInd w:val="0"/>
                              <w:snapToGrid w:val="0"/>
                              <w:spacing w:after="0" w:line="240" w:lineRule="auto"/>
                              <w:rPr>
                                <w:rFonts w:ascii="Arial" w:eastAsia="PMingLiU" w:hAnsi="Arial" w:cs="Arial"/>
                                <w:iCs/>
                                <w:szCs w:val="18"/>
                                <w:lang w:val="en-US" w:eastAsia="zh-TW"/>
                              </w:rPr>
                            </w:pPr>
                            <w:r w:rsidRPr="000A0E6D">
                              <w:rPr>
                                <w:rFonts w:ascii="Arial" w:eastAsia="PMingLiU" w:hAnsi="Arial" w:cs="Arial"/>
                                <w:iCs/>
                                <w:szCs w:val="18"/>
                                <w:lang w:val="en-GB" w:eastAsia="zh-TW"/>
                              </w:rPr>
                              <w:t>Results:</w:t>
                            </w:r>
                            <w:r w:rsidR="00D35571">
                              <w:rPr>
                                <w:rFonts w:ascii="Arial" w:eastAsia="PMingLiU" w:hAnsi="Arial" w:cs="Arial"/>
                                <w:iCs/>
                                <w:szCs w:val="18"/>
                                <w:lang w:val="en-GB" w:eastAsia="zh-TW"/>
                              </w:rPr>
                              <w:t xml:space="preserve"> </w:t>
                            </w:r>
                            <w:r w:rsidR="00D35571" w:rsidRPr="00D35571">
                              <w:rPr>
                                <w:rFonts w:ascii="Arial" w:eastAsia="PMingLiU" w:hAnsi="Arial" w:cs="Arial"/>
                                <w:iCs/>
                                <w:szCs w:val="18"/>
                                <w:lang w:val="en-US" w:eastAsia="zh-TW"/>
                              </w:rPr>
                              <w:t xml:space="preserve">From their fidelity levels, the studied plants appear extensively reported for infectious diseases, except for </w:t>
                            </w:r>
                            <w:r w:rsidR="00D35571" w:rsidRPr="00D35571">
                              <w:rPr>
                                <w:rFonts w:ascii="Arial" w:eastAsia="PMingLiU" w:hAnsi="Arial" w:cs="Arial"/>
                                <w:i/>
                                <w:iCs/>
                                <w:szCs w:val="18"/>
                                <w:lang w:val="en-US" w:eastAsia="zh-TW"/>
                              </w:rPr>
                              <w:t xml:space="preserve">U. </w:t>
                            </w:r>
                            <w:proofErr w:type="spellStart"/>
                            <w:r w:rsidR="00D35571" w:rsidRPr="00D35571">
                              <w:rPr>
                                <w:rFonts w:ascii="Arial" w:eastAsia="PMingLiU" w:hAnsi="Arial" w:cs="Arial"/>
                                <w:i/>
                                <w:iCs/>
                                <w:szCs w:val="18"/>
                                <w:lang w:val="en-US" w:eastAsia="zh-TW"/>
                              </w:rPr>
                              <w:t>massaica</w:t>
                            </w:r>
                            <w:proofErr w:type="spellEnd"/>
                            <w:r w:rsidR="00D35571" w:rsidRPr="00D35571">
                              <w:rPr>
                                <w:rFonts w:ascii="Arial" w:eastAsia="PMingLiU" w:hAnsi="Arial" w:cs="Arial"/>
                                <w:iCs/>
                                <w:szCs w:val="18"/>
                                <w:lang w:val="en-US" w:eastAsia="zh-TW"/>
                              </w:rPr>
                              <w:t xml:space="preserve">, that is mainly used in inflammatory conditions. </w:t>
                            </w:r>
                          </w:p>
                          <w:p w14:paraId="152DEA2F" w14:textId="77777777" w:rsidR="00D35571" w:rsidRPr="00D35571" w:rsidRDefault="00D35571" w:rsidP="00D35571">
                            <w:pPr>
                              <w:pBdr>
                                <w:top w:val="single" w:sz="4" w:space="1" w:color="auto"/>
                                <w:left w:val="single" w:sz="4" w:space="1" w:color="auto"/>
                                <w:bottom w:val="single" w:sz="4" w:space="0" w:color="auto"/>
                                <w:right w:val="single" w:sz="4" w:space="1" w:color="auto"/>
                              </w:pBdr>
                              <w:adjustRightInd w:val="0"/>
                              <w:snapToGrid w:val="0"/>
                              <w:spacing w:after="0" w:line="240" w:lineRule="auto"/>
                              <w:rPr>
                                <w:rFonts w:ascii="Arial" w:eastAsia="PMingLiU" w:hAnsi="Arial" w:cs="Arial"/>
                                <w:iCs/>
                                <w:szCs w:val="18"/>
                                <w:lang w:val="en-US" w:eastAsia="zh-TW"/>
                              </w:rPr>
                            </w:pPr>
                            <w:r w:rsidRPr="00D35571">
                              <w:rPr>
                                <w:rFonts w:ascii="Arial" w:eastAsia="PMingLiU" w:hAnsi="Arial" w:cs="Arial"/>
                                <w:i/>
                                <w:iCs/>
                                <w:szCs w:val="18"/>
                                <w:lang w:val="en-US" w:eastAsia="zh-TW"/>
                              </w:rPr>
                              <w:t xml:space="preserve">M. </w:t>
                            </w:r>
                            <w:proofErr w:type="spellStart"/>
                            <w:r w:rsidRPr="00D35571">
                              <w:rPr>
                                <w:rFonts w:ascii="Arial" w:eastAsia="PMingLiU" w:hAnsi="Arial" w:cs="Arial"/>
                                <w:i/>
                                <w:iCs/>
                                <w:szCs w:val="18"/>
                                <w:lang w:val="en-US" w:eastAsia="zh-TW"/>
                              </w:rPr>
                              <w:t>natalensis</w:t>
                            </w:r>
                            <w:proofErr w:type="spellEnd"/>
                            <w:r w:rsidRPr="00D35571">
                              <w:rPr>
                                <w:rFonts w:ascii="Arial" w:eastAsia="PMingLiU" w:hAnsi="Arial" w:cs="Arial"/>
                                <w:iCs/>
                                <w:szCs w:val="18"/>
                                <w:lang w:val="en-US" w:eastAsia="zh-TW"/>
                              </w:rPr>
                              <w:t xml:space="preserve"> has the highest use value for the treatment of skin diseases (use value, 1.65), digestive tract disorders (1.07) and gastrointestinal infections (0.51); </w:t>
                            </w:r>
                            <w:r w:rsidRPr="00D35571">
                              <w:rPr>
                                <w:rFonts w:ascii="Arial" w:eastAsia="PMingLiU" w:hAnsi="Arial" w:cs="Arial"/>
                                <w:i/>
                                <w:iCs/>
                                <w:szCs w:val="18"/>
                                <w:lang w:val="en-US" w:eastAsia="zh-TW"/>
                              </w:rPr>
                              <w:t xml:space="preserve">U. </w:t>
                            </w:r>
                            <w:proofErr w:type="spellStart"/>
                            <w:r w:rsidRPr="00D35571">
                              <w:rPr>
                                <w:rFonts w:ascii="Arial" w:eastAsia="PMingLiU" w:hAnsi="Arial" w:cs="Arial"/>
                                <w:i/>
                                <w:iCs/>
                                <w:szCs w:val="18"/>
                                <w:lang w:val="en-US" w:eastAsia="zh-TW"/>
                              </w:rPr>
                              <w:t>massaica</w:t>
                            </w:r>
                            <w:proofErr w:type="spellEnd"/>
                            <w:r w:rsidRPr="00D35571">
                              <w:rPr>
                                <w:rFonts w:ascii="Arial" w:eastAsia="PMingLiU" w:hAnsi="Arial" w:cs="Arial"/>
                                <w:iCs/>
                                <w:szCs w:val="18"/>
                                <w:lang w:val="en-US" w:eastAsia="zh-TW"/>
                              </w:rPr>
                              <w:t xml:space="preserve"> for inflammation (1.07), digestive tract (0.51) and metabolic disorders (0.42); </w:t>
                            </w:r>
                            <w:r w:rsidRPr="00D35571">
                              <w:rPr>
                                <w:rFonts w:ascii="Arial" w:eastAsia="PMingLiU" w:hAnsi="Arial" w:cs="Arial"/>
                                <w:i/>
                                <w:iCs/>
                                <w:szCs w:val="18"/>
                                <w:lang w:val="en-US" w:eastAsia="zh-TW"/>
                              </w:rPr>
                              <w:t xml:space="preserve">J. </w:t>
                            </w:r>
                            <w:proofErr w:type="spellStart"/>
                            <w:r w:rsidRPr="00D35571">
                              <w:rPr>
                                <w:rFonts w:ascii="Arial" w:eastAsia="PMingLiU" w:hAnsi="Arial" w:cs="Arial"/>
                                <w:i/>
                                <w:iCs/>
                                <w:szCs w:val="18"/>
                                <w:lang w:val="en-US" w:eastAsia="zh-TW"/>
                              </w:rPr>
                              <w:t>nyassana</w:t>
                            </w:r>
                            <w:proofErr w:type="spellEnd"/>
                            <w:r w:rsidRPr="00D35571">
                              <w:rPr>
                                <w:rFonts w:ascii="Arial" w:eastAsia="PMingLiU" w:hAnsi="Arial" w:cs="Arial"/>
                                <w:iCs/>
                                <w:szCs w:val="18"/>
                                <w:lang w:val="en-US" w:eastAsia="zh-TW"/>
                              </w:rPr>
                              <w:t xml:space="preserve"> for gastrointestinal infections (2.00), skin diseases (0.81) and circulatory system disorders (0.51</w:t>
                            </w:r>
                            <w:proofErr w:type="gramStart"/>
                            <w:r w:rsidRPr="00D35571">
                              <w:rPr>
                                <w:rFonts w:ascii="Arial" w:eastAsia="PMingLiU" w:hAnsi="Arial" w:cs="Arial"/>
                                <w:iCs/>
                                <w:szCs w:val="18"/>
                                <w:lang w:val="en-US" w:eastAsia="zh-TW"/>
                              </w:rPr>
                              <w:t xml:space="preserve">);  </w:t>
                            </w:r>
                            <w:r w:rsidRPr="00D35571">
                              <w:rPr>
                                <w:rFonts w:ascii="Arial" w:eastAsia="PMingLiU" w:hAnsi="Arial" w:cs="Arial"/>
                                <w:i/>
                                <w:iCs/>
                                <w:szCs w:val="18"/>
                                <w:lang w:val="en-US" w:eastAsia="zh-TW"/>
                              </w:rPr>
                              <w:t>S.</w:t>
                            </w:r>
                            <w:proofErr w:type="gramEnd"/>
                            <w:r w:rsidRPr="00D35571">
                              <w:rPr>
                                <w:rFonts w:ascii="Arial" w:eastAsia="PMingLiU" w:hAnsi="Arial" w:cs="Arial"/>
                                <w:i/>
                                <w:iCs/>
                                <w:szCs w:val="18"/>
                                <w:lang w:val="en-US" w:eastAsia="zh-TW"/>
                              </w:rPr>
                              <w:t xml:space="preserve"> </w:t>
                            </w:r>
                            <w:proofErr w:type="spellStart"/>
                            <w:r w:rsidRPr="00D35571">
                              <w:rPr>
                                <w:rFonts w:ascii="Arial" w:eastAsia="PMingLiU" w:hAnsi="Arial" w:cs="Arial"/>
                                <w:i/>
                                <w:iCs/>
                                <w:szCs w:val="18"/>
                                <w:lang w:val="en-US" w:eastAsia="zh-TW"/>
                              </w:rPr>
                              <w:t>maranguensis</w:t>
                            </w:r>
                            <w:proofErr w:type="spellEnd"/>
                            <w:r w:rsidRPr="00D35571">
                              <w:rPr>
                                <w:rFonts w:ascii="Arial" w:eastAsia="PMingLiU" w:hAnsi="Arial" w:cs="Arial"/>
                                <w:iCs/>
                                <w:szCs w:val="18"/>
                                <w:lang w:val="en-US" w:eastAsia="zh-TW"/>
                              </w:rPr>
                              <w:t xml:space="preserve"> (2.60) and </w:t>
                            </w:r>
                            <w:r w:rsidRPr="00D35571">
                              <w:rPr>
                                <w:rFonts w:ascii="Arial" w:eastAsia="PMingLiU" w:hAnsi="Arial" w:cs="Arial"/>
                                <w:i/>
                                <w:iCs/>
                                <w:szCs w:val="18"/>
                                <w:lang w:val="en-US" w:eastAsia="zh-TW"/>
                              </w:rPr>
                              <w:t xml:space="preserve">H. </w:t>
                            </w:r>
                            <w:proofErr w:type="spellStart"/>
                            <w:r w:rsidRPr="00D35571">
                              <w:rPr>
                                <w:rFonts w:ascii="Arial" w:eastAsia="PMingLiU" w:hAnsi="Arial" w:cs="Arial"/>
                                <w:i/>
                                <w:iCs/>
                                <w:szCs w:val="18"/>
                                <w:lang w:val="en-US" w:eastAsia="zh-TW"/>
                              </w:rPr>
                              <w:t>congolanum</w:t>
                            </w:r>
                            <w:proofErr w:type="spellEnd"/>
                            <w:r w:rsidRPr="00D35571">
                              <w:rPr>
                                <w:rFonts w:ascii="Arial" w:eastAsia="PMingLiU" w:hAnsi="Arial" w:cs="Arial"/>
                                <w:iCs/>
                                <w:szCs w:val="18"/>
                                <w:lang w:val="en-US" w:eastAsia="zh-TW"/>
                              </w:rPr>
                              <w:t xml:space="preserve">  (2.49) for skin diseases.</w:t>
                            </w:r>
                          </w:p>
                          <w:p w14:paraId="73009A16" w14:textId="77777777" w:rsidR="000A0E6D" w:rsidRPr="000A0E6D" w:rsidRDefault="000A0E6D" w:rsidP="0005562D">
                            <w:pPr>
                              <w:pBdr>
                                <w:top w:val="single" w:sz="4" w:space="1" w:color="auto"/>
                                <w:left w:val="single" w:sz="4" w:space="1" w:color="auto"/>
                                <w:bottom w:val="single" w:sz="4" w:space="0" w:color="auto"/>
                                <w:right w:val="single" w:sz="4" w:space="1" w:color="auto"/>
                              </w:pBdr>
                              <w:adjustRightInd w:val="0"/>
                              <w:snapToGrid w:val="0"/>
                              <w:spacing w:after="0" w:line="240" w:lineRule="auto"/>
                              <w:rPr>
                                <w:rFonts w:ascii="Arial" w:eastAsia="PMingLiU" w:hAnsi="Arial" w:cs="Arial"/>
                                <w:iCs/>
                                <w:szCs w:val="18"/>
                                <w:lang w:val="en-GB" w:eastAsia="zh-TW"/>
                              </w:rPr>
                            </w:pPr>
                          </w:p>
                          <w:p w14:paraId="18F7B0D1" w14:textId="5EEC790C" w:rsidR="0005562D" w:rsidRDefault="0005562D" w:rsidP="0005562D">
                            <w:pPr>
                              <w:pBdr>
                                <w:top w:val="single" w:sz="4" w:space="1" w:color="auto"/>
                                <w:left w:val="single" w:sz="4" w:space="1" w:color="auto"/>
                                <w:bottom w:val="single" w:sz="4" w:space="0" w:color="auto"/>
                                <w:right w:val="single" w:sz="4" w:space="1" w:color="auto"/>
                              </w:pBdr>
                              <w:adjustRightInd w:val="0"/>
                              <w:snapToGrid w:val="0"/>
                              <w:spacing w:after="0" w:line="240" w:lineRule="auto"/>
                              <w:rPr>
                                <w:rFonts w:ascii="Arial" w:eastAsia="PMingLiU" w:hAnsi="Arial" w:cs="Arial"/>
                                <w:iCs/>
                                <w:szCs w:val="18"/>
                                <w:lang w:val="en-GB" w:eastAsia="zh-TW"/>
                              </w:rPr>
                            </w:pPr>
                            <w:r w:rsidRPr="000A0E6D">
                              <w:rPr>
                                <w:rFonts w:ascii="Arial" w:eastAsia="PMingLiU" w:hAnsi="Arial" w:cs="Arial"/>
                                <w:iCs/>
                                <w:szCs w:val="18"/>
                                <w:lang w:val="en-GB" w:eastAsia="zh-TW"/>
                              </w:rPr>
                              <w:t>Conclusions</w:t>
                            </w:r>
                            <w:r w:rsidR="00422234">
                              <w:rPr>
                                <w:rFonts w:ascii="Arial" w:eastAsia="PMingLiU" w:hAnsi="Arial" w:cs="Arial"/>
                                <w:iCs/>
                                <w:szCs w:val="18"/>
                                <w:lang w:val="en-GB" w:eastAsia="zh-TW"/>
                              </w:rPr>
                              <w:t xml:space="preserve">: </w:t>
                            </w:r>
                            <w:r w:rsidR="00422234" w:rsidRPr="00422234">
                              <w:rPr>
                                <w:rFonts w:ascii="Arial" w:eastAsia="PMingLiU" w:hAnsi="Arial" w:cs="Arial"/>
                                <w:iCs/>
                                <w:szCs w:val="18"/>
                                <w:lang w:val="en-US" w:eastAsia="zh-TW"/>
                              </w:rPr>
                              <w:t xml:space="preserve">Interviews are a quite interesting survey method to apprehend usages of herbal drugs, but the information on their efficacy, side effects and interdicts is particularly difficult to obtain. In the absence of clinical trial data, the marked convergence of some usages nevertheless indicates a plausibility of efficacy and safety, coherent with the EU concept of </w:t>
                            </w:r>
                            <w:r w:rsidR="00422234" w:rsidRPr="00422234">
                              <w:rPr>
                                <w:rFonts w:ascii="Arial" w:eastAsia="PMingLiU" w:hAnsi="Arial" w:cs="Arial"/>
                                <w:i/>
                                <w:iCs/>
                                <w:szCs w:val="18"/>
                                <w:lang w:val="en-US" w:eastAsia="zh-TW"/>
                              </w:rPr>
                              <w:t>"Traditional Herbal Medicine"</w:t>
                            </w:r>
                            <w:r w:rsidR="00422234" w:rsidRPr="00422234">
                              <w:rPr>
                                <w:rFonts w:ascii="Arial" w:eastAsia="PMingLiU" w:hAnsi="Arial" w:cs="Arial"/>
                                <w:iCs/>
                                <w:szCs w:val="18"/>
                                <w:lang w:val="en-US" w:eastAsia="zh-TW"/>
                              </w:rPr>
                              <w:t>, which point to possible rational recommendations of treatments. There however remains a need for a strategy to obtain reliable safety information and to legally define whether a given use can be considered as</w:t>
                            </w:r>
                            <w:r w:rsidR="00422234" w:rsidRPr="00422234">
                              <w:rPr>
                                <w:rFonts w:ascii="Arial" w:eastAsia="PMingLiU" w:hAnsi="Arial" w:cs="Arial"/>
                                <w:i/>
                                <w:iCs/>
                                <w:szCs w:val="18"/>
                                <w:lang w:val="en-US" w:eastAsia="zh-TW"/>
                              </w:rPr>
                              <w:t xml:space="preserve"> "traditional"</w:t>
                            </w:r>
                            <w:r w:rsidR="00422234" w:rsidRPr="00422234">
                              <w:rPr>
                                <w:rFonts w:ascii="Arial" w:eastAsia="PMingLiU" w:hAnsi="Arial" w:cs="Arial"/>
                                <w:iCs/>
                                <w:szCs w:val="18"/>
                                <w:lang w:val="en-US" w:eastAsia="zh-TW"/>
                              </w:rPr>
                              <w:t>.</w:t>
                            </w:r>
                          </w:p>
                          <w:p w14:paraId="4B86137A" w14:textId="77777777" w:rsidR="0005562D" w:rsidRPr="000A0E6D" w:rsidRDefault="0005562D" w:rsidP="0005562D">
                            <w:pPr>
                              <w:pBdr>
                                <w:top w:val="single" w:sz="4" w:space="1" w:color="auto"/>
                                <w:left w:val="single" w:sz="4" w:space="1" w:color="auto"/>
                                <w:bottom w:val="single" w:sz="4" w:space="0" w:color="auto"/>
                                <w:right w:val="single" w:sz="4" w:space="1" w:color="auto"/>
                              </w:pBdr>
                              <w:adjustRightInd w:val="0"/>
                              <w:snapToGrid w:val="0"/>
                              <w:spacing w:after="0" w:line="240" w:lineRule="auto"/>
                              <w:rPr>
                                <w:rFonts w:ascii="Arial" w:eastAsia="PMingLiU" w:hAnsi="Arial" w:cs="Arial"/>
                                <w:iCs/>
                                <w:sz w:val="18"/>
                                <w:szCs w:val="18"/>
                                <w:lang w:val="en-GB" w:eastAsia="zh-TW"/>
                              </w:rPr>
                            </w:pPr>
                          </w:p>
                          <w:p w14:paraId="08DFC566" w14:textId="522B822A" w:rsidR="0005562D" w:rsidRPr="003867DF" w:rsidRDefault="005324CD" w:rsidP="005324CD">
                            <w:pPr>
                              <w:pBdr>
                                <w:top w:val="single" w:sz="4" w:space="1" w:color="auto"/>
                                <w:left w:val="single" w:sz="4" w:space="1" w:color="auto"/>
                                <w:bottom w:val="single" w:sz="4" w:space="0" w:color="auto"/>
                                <w:right w:val="single" w:sz="4" w:space="1" w:color="auto"/>
                              </w:pBdr>
                              <w:adjustRightInd w:val="0"/>
                              <w:snapToGrid w:val="0"/>
                              <w:spacing w:after="0" w:line="240" w:lineRule="auto"/>
                              <w:rPr>
                                <w:rFonts w:ascii="Arial" w:eastAsia="PMingLiU" w:hAnsi="Arial" w:cs="Arial"/>
                                <w:i/>
                                <w:sz w:val="20"/>
                                <w:szCs w:val="20"/>
                                <w:lang w:val="en-US" w:eastAsia="zh-TW"/>
                              </w:rPr>
                            </w:pPr>
                            <w:r w:rsidRPr="00743CAB">
                              <w:rPr>
                                <w:rFonts w:ascii="Arial" w:eastAsia="PMingLiU" w:hAnsi="Arial" w:cs="Arial"/>
                                <w:i/>
                                <w:sz w:val="20"/>
                                <w:szCs w:val="20"/>
                                <w:lang w:val="en-US" w:eastAsia="zh-TW"/>
                              </w:rPr>
                              <w:t xml:space="preserve">Acknowledgements: </w:t>
                            </w:r>
                            <w:r w:rsidR="003867DF" w:rsidRPr="003867DF">
                              <w:rPr>
                                <w:rFonts w:ascii="Arial" w:eastAsia="PMingLiU" w:hAnsi="Arial" w:cs="Arial"/>
                                <w:i/>
                                <w:sz w:val="20"/>
                                <w:szCs w:val="20"/>
                                <w:lang w:val="en-US" w:eastAsia="zh-TW"/>
                              </w:rPr>
                              <w:t xml:space="preserve">We would like to express our deep gratitude to the management of the University of Burundi and the « Académie de Recherche et de </w:t>
                            </w:r>
                            <w:proofErr w:type="spellStart"/>
                            <w:r w:rsidR="003867DF" w:rsidRPr="003867DF">
                              <w:rPr>
                                <w:rFonts w:ascii="Arial" w:eastAsia="PMingLiU" w:hAnsi="Arial" w:cs="Arial"/>
                                <w:i/>
                                <w:sz w:val="20"/>
                                <w:szCs w:val="20"/>
                                <w:lang w:val="en-US" w:eastAsia="zh-TW"/>
                              </w:rPr>
                              <w:t>l'Enseignement</w:t>
                            </w:r>
                            <w:proofErr w:type="spellEnd"/>
                            <w:r w:rsidR="003867DF" w:rsidRPr="003867DF">
                              <w:rPr>
                                <w:rFonts w:ascii="Arial" w:eastAsia="PMingLiU" w:hAnsi="Arial" w:cs="Arial"/>
                                <w:i/>
                                <w:sz w:val="20"/>
                                <w:szCs w:val="20"/>
                                <w:lang w:val="en-US" w:eastAsia="zh-TW"/>
                              </w:rPr>
                              <w:t xml:space="preserve"> </w:t>
                            </w:r>
                            <w:proofErr w:type="spellStart"/>
                            <w:r w:rsidR="003867DF" w:rsidRPr="003867DF">
                              <w:rPr>
                                <w:rFonts w:ascii="Arial" w:eastAsia="PMingLiU" w:hAnsi="Arial" w:cs="Arial"/>
                                <w:i/>
                                <w:sz w:val="20"/>
                                <w:szCs w:val="20"/>
                                <w:lang w:val="en-US" w:eastAsia="zh-TW"/>
                              </w:rPr>
                              <w:t>Supérieur</w:t>
                            </w:r>
                            <w:proofErr w:type="spellEnd"/>
                            <w:r w:rsidR="003867DF" w:rsidRPr="003867DF">
                              <w:rPr>
                                <w:rFonts w:ascii="Arial" w:eastAsia="PMingLiU" w:hAnsi="Arial" w:cs="Arial"/>
                                <w:i/>
                                <w:sz w:val="20"/>
                                <w:szCs w:val="20"/>
                                <w:lang w:val="en-US" w:eastAsia="zh-TW"/>
                              </w:rPr>
                              <w:t xml:space="preserve"> (ARES) » for funding this study. We would also like to thank Mr Norbert </w:t>
                            </w:r>
                            <w:proofErr w:type="spellStart"/>
                            <w:r w:rsidR="003867DF" w:rsidRPr="003867DF">
                              <w:rPr>
                                <w:rFonts w:ascii="Arial" w:eastAsia="PMingLiU" w:hAnsi="Arial" w:cs="Arial"/>
                                <w:i/>
                                <w:sz w:val="20"/>
                                <w:szCs w:val="20"/>
                                <w:lang w:val="en-US" w:eastAsia="zh-TW"/>
                              </w:rPr>
                              <w:t>Habimana</w:t>
                            </w:r>
                            <w:proofErr w:type="spellEnd"/>
                            <w:r w:rsidR="003867DF" w:rsidRPr="003867DF">
                              <w:rPr>
                                <w:rFonts w:ascii="Arial" w:eastAsia="PMingLiU" w:hAnsi="Arial" w:cs="Arial"/>
                                <w:i/>
                                <w:sz w:val="20"/>
                                <w:szCs w:val="20"/>
                                <w:lang w:val="en-US" w:eastAsia="zh-TW"/>
                              </w:rPr>
                              <w:t xml:space="preserve"> of the Department of Biology at the University of Burundi, who helped to identify the five plants studied and to prepare and conserve the herbaria. We would also like to thank the traditional practitioners who cooperated by agreeing to share with us their knowledge on the use of the five plants in traditional Burundian medicine.</w:t>
                            </w:r>
                          </w:p>
                          <w:p w14:paraId="7A67FCB0" w14:textId="0255F270" w:rsidR="004D2137" w:rsidRDefault="004D2137" w:rsidP="00864D18">
                            <w:pPr>
                              <w:pBdr>
                                <w:top w:val="single" w:sz="4" w:space="1" w:color="auto"/>
                                <w:left w:val="single" w:sz="4" w:space="1" w:color="auto"/>
                                <w:bottom w:val="single" w:sz="4" w:space="0" w:color="auto"/>
                                <w:right w:val="single" w:sz="4" w:space="1" w:color="auto"/>
                              </w:pBdr>
                              <w:adjustRightInd w:val="0"/>
                              <w:snapToGrid w:val="0"/>
                              <w:spacing w:after="0" w:line="240" w:lineRule="auto"/>
                              <w:rPr>
                                <w:rFonts w:ascii="Arial" w:eastAsia="PMingLiU" w:hAnsi="Arial" w:cs="Arial"/>
                                <w:i/>
                                <w:sz w:val="18"/>
                                <w:szCs w:val="18"/>
                                <w:lang w:val="en-US" w:eastAsia="zh-TW"/>
                              </w:rPr>
                            </w:pPr>
                          </w:p>
                          <w:p w14:paraId="364267F6" w14:textId="2C9B27D4" w:rsidR="004D2137" w:rsidRDefault="004D2137" w:rsidP="00864D18">
                            <w:pPr>
                              <w:pBdr>
                                <w:top w:val="single" w:sz="4" w:space="1" w:color="auto"/>
                                <w:left w:val="single" w:sz="4" w:space="1" w:color="auto"/>
                                <w:bottom w:val="single" w:sz="4" w:space="0" w:color="auto"/>
                                <w:right w:val="single" w:sz="4" w:space="1" w:color="auto"/>
                              </w:pBdr>
                              <w:adjustRightInd w:val="0"/>
                              <w:snapToGrid w:val="0"/>
                              <w:spacing w:after="0" w:line="240" w:lineRule="auto"/>
                              <w:rPr>
                                <w:rFonts w:ascii="Arial" w:eastAsia="PMingLiU" w:hAnsi="Arial" w:cs="Arial"/>
                                <w:i/>
                                <w:sz w:val="18"/>
                                <w:szCs w:val="18"/>
                                <w:lang w:val="en-US" w:eastAsia="zh-TW"/>
                              </w:rPr>
                            </w:pPr>
                          </w:p>
                          <w:p w14:paraId="5753CA3A" w14:textId="77777777" w:rsidR="004D2137" w:rsidRPr="00D26E63" w:rsidRDefault="004D2137" w:rsidP="00864D18">
                            <w:pPr>
                              <w:pBdr>
                                <w:top w:val="single" w:sz="4" w:space="1" w:color="auto"/>
                                <w:left w:val="single" w:sz="4" w:space="1" w:color="auto"/>
                                <w:bottom w:val="single" w:sz="4" w:space="0" w:color="auto"/>
                                <w:right w:val="single" w:sz="4" w:space="1" w:color="auto"/>
                              </w:pBdr>
                              <w:adjustRightInd w:val="0"/>
                              <w:snapToGrid w:val="0"/>
                              <w:spacing w:after="0" w:line="240" w:lineRule="auto"/>
                              <w:rPr>
                                <w:rFonts w:ascii="Arial" w:eastAsia="PMingLiU" w:hAnsi="Arial" w:cs="Arial"/>
                                <w:i/>
                                <w:sz w:val="18"/>
                                <w:szCs w:val="18"/>
                                <w:lang w:val="en-US" w:eastAsia="zh-T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A000DB" id="_x0000_t202" coordsize="21600,21600" o:spt="202" path="m,l,21600r21600,l21600,xe">
                <v:stroke joinstyle="miter"/>
                <v:path gradientshapeok="t" o:connecttype="rect"/>
              </v:shapetype>
              <v:shape id="Textfeld 2" o:spid="_x0000_s1026" type="#_x0000_t202" style="position:absolute;margin-left:-.3pt;margin-top:2.6pt;width:510.2pt;height:9in;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" stroked="f" strokecolor="white">
                <v:textbox>
                  <w:txbxContent>
                    <w:p w14:paraId="5734DA6E" w14:textId="63CB328C" w:rsidR="0005562D" w:rsidRPr="000A0E6D" w:rsidRDefault="00BE6BF2" w:rsidP="0005562D">
                      <w:pPr>
                        <w:pBdr>
                          <w:top w:val="single" w:sz="4" w:space="1" w:color="auto"/>
                          <w:left w:val="single" w:sz="4" w:space="1" w:color="auto"/>
                          <w:bottom w:val="single" w:sz="4" w:space="0" w:color="auto"/>
                          <w:right w:val="single" w:sz="4" w:space="1" w:color="auto"/>
                        </w:pBdr>
                        <w:adjustRightInd w:val="0"/>
                        <w:snapToGrid w:val="0"/>
                        <w:spacing w:after="0" w:line="240" w:lineRule="auto"/>
                        <w:rPr>
                          <w:rFonts w:ascii="Arial" w:eastAsia="PMingLiU" w:hAnsi="Arial" w:cs="Arial"/>
                          <w:b/>
                          <w:iCs/>
                          <w:sz w:val="24"/>
                          <w:szCs w:val="24"/>
                          <w:lang w:val="en-GB" w:eastAsia="zh-TW"/>
                        </w:rPr>
                      </w:pPr>
                      <w:r w:rsidRPr="00BE6BF2">
                        <w:rPr>
                          <w:rFonts w:ascii="Arial" w:eastAsia="PMingLiU" w:hAnsi="Arial" w:cs="Arial"/>
                          <w:b/>
                          <w:iCs/>
                          <w:sz w:val="24"/>
                          <w:szCs w:val="24"/>
                          <w:lang w:val="en-GB" w:eastAsia="zh-TW"/>
                        </w:rPr>
                        <w:t xml:space="preserve">Extension of the EU </w:t>
                      </w:r>
                      <w:r w:rsidRPr="00BE6BF2">
                        <w:rPr>
                          <w:rFonts w:ascii="Arial" w:eastAsia="PMingLiU" w:hAnsi="Arial" w:cs="Arial"/>
                          <w:b/>
                          <w:i/>
                          <w:sz w:val="24"/>
                          <w:szCs w:val="24"/>
                          <w:lang w:val="en-GB" w:eastAsia="zh-TW"/>
                        </w:rPr>
                        <w:t>"Traditional Herbal Medicine"</w:t>
                      </w:r>
                      <w:r w:rsidRPr="00BE6BF2">
                        <w:rPr>
                          <w:rFonts w:ascii="Arial" w:eastAsia="PMingLiU" w:hAnsi="Arial" w:cs="Arial"/>
                          <w:b/>
                          <w:iCs/>
                          <w:sz w:val="24"/>
                          <w:szCs w:val="24"/>
                          <w:lang w:val="en-GB" w:eastAsia="zh-TW"/>
                        </w:rPr>
                        <w:t xml:space="preserve"> concept to an oral transmission context: </w:t>
                      </w:r>
                      <w:r>
                        <w:rPr>
                          <w:rFonts w:ascii="Arial" w:eastAsia="PMingLiU" w:hAnsi="Arial" w:cs="Arial"/>
                          <w:b/>
                          <w:iCs/>
                          <w:sz w:val="24"/>
                          <w:szCs w:val="24"/>
                          <w:lang w:val="en-GB" w:eastAsia="zh-TW"/>
                        </w:rPr>
                        <w:t>the case of</w:t>
                      </w:r>
                      <w:r w:rsidRPr="00BE6BF2">
                        <w:rPr>
                          <w:rFonts w:ascii="Arial" w:eastAsia="PMingLiU" w:hAnsi="Arial" w:cs="Arial"/>
                          <w:b/>
                          <w:iCs/>
                          <w:sz w:val="24"/>
                          <w:szCs w:val="24"/>
                          <w:lang w:val="en-GB" w:eastAsia="zh-TW"/>
                        </w:rPr>
                        <w:t xml:space="preserve"> the </w:t>
                      </w:r>
                      <w:r>
                        <w:rPr>
                          <w:rFonts w:ascii="Arial" w:eastAsia="PMingLiU" w:hAnsi="Arial" w:cs="Arial"/>
                          <w:b/>
                          <w:iCs/>
                          <w:sz w:val="24"/>
                          <w:szCs w:val="24"/>
                          <w:lang w:val="en-GB" w:eastAsia="zh-TW"/>
                        </w:rPr>
                        <w:t>5</w:t>
                      </w:r>
                      <w:r w:rsidRPr="00BE6BF2">
                        <w:rPr>
                          <w:rFonts w:ascii="Arial" w:eastAsia="PMingLiU" w:hAnsi="Arial" w:cs="Arial"/>
                          <w:b/>
                          <w:iCs/>
                          <w:sz w:val="24"/>
                          <w:szCs w:val="24"/>
                          <w:lang w:val="en-GB" w:eastAsia="zh-TW"/>
                        </w:rPr>
                        <w:t xml:space="preserve"> anti-infectious medicinal plants most widely used in </w:t>
                      </w:r>
                      <w:proofErr w:type="gramStart"/>
                      <w:r w:rsidRPr="00BE6BF2">
                        <w:rPr>
                          <w:rFonts w:ascii="Arial" w:eastAsia="PMingLiU" w:hAnsi="Arial" w:cs="Arial"/>
                          <w:b/>
                          <w:iCs/>
                          <w:sz w:val="24"/>
                          <w:szCs w:val="24"/>
                          <w:lang w:val="en-GB" w:eastAsia="zh-TW"/>
                        </w:rPr>
                        <w:t>Burundi</w:t>
                      </w:r>
                      <w:proofErr w:type="gramEnd"/>
                    </w:p>
                    <w:p w14:paraId="76972A77" w14:textId="39009542" w:rsidR="0005562D" w:rsidRPr="000A0E6D" w:rsidRDefault="00BE6BF2" w:rsidP="0005562D">
                      <w:pPr>
                        <w:pBdr>
                          <w:top w:val="single" w:sz="4" w:space="1" w:color="auto"/>
                          <w:left w:val="single" w:sz="4" w:space="1" w:color="auto"/>
                          <w:bottom w:val="single" w:sz="4" w:space="0" w:color="auto"/>
                          <w:right w:val="single" w:sz="4" w:space="1" w:color="auto"/>
                        </w:pBdr>
                        <w:adjustRightInd w:val="0"/>
                        <w:snapToGrid w:val="0"/>
                        <w:spacing w:after="0" w:line="240" w:lineRule="auto"/>
                        <w:rPr>
                          <w:rFonts w:ascii="Arial" w:eastAsia="PMingLiU" w:hAnsi="Arial" w:cs="Arial"/>
                          <w:iCs/>
                          <w:lang w:val="en-GB" w:eastAsia="zh-TW"/>
                        </w:rPr>
                      </w:pPr>
                      <w:r w:rsidRPr="00BE6BF2">
                        <w:rPr>
                          <w:rFonts w:ascii="Arial" w:eastAsia="PMingLiU" w:hAnsi="Arial" w:cs="Arial"/>
                          <w:iCs/>
                          <w:lang w:val="en-GB" w:eastAsia="zh-TW"/>
                        </w:rPr>
                        <w:t xml:space="preserve">Nzoyisubiziki </w:t>
                      </w:r>
                      <w:proofErr w:type="spellStart"/>
                      <w:proofErr w:type="gramStart"/>
                      <w:r w:rsidRPr="00BE6BF2">
                        <w:rPr>
                          <w:rFonts w:ascii="Arial" w:eastAsia="PMingLiU" w:hAnsi="Arial" w:cs="Arial"/>
                          <w:iCs/>
                          <w:lang w:val="en-GB" w:eastAsia="zh-TW"/>
                        </w:rPr>
                        <w:t>J.</w:t>
                      </w:r>
                      <w:r>
                        <w:rPr>
                          <w:rFonts w:ascii="Arial" w:eastAsia="PMingLiU" w:hAnsi="Arial" w:cs="Arial"/>
                          <w:iCs/>
                          <w:vertAlign w:val="superscript"/>
                          <w:lang w:val="en-GB" w:eastAsia="zh-TW"/>
                        </w:rPr>
                        <w:t>a,b</w:t>
                      </w:r>
                      <w:proofErr w:type="gramEnd"/>
                      <w:r>
                        <w:rPr>
                          <w:rFonts w:ascii="Arial" w:eastAsia="PMingLiU" w:hAnsi="Arial" w:cs="Arial"/>
                          <w:iCs/>
                          <w:vertAlign w:val="superscript"/>
                          <w:lang w:val="en-GB" w:eastAsia="zh-TW"/>
                        </w:rPr>
                        <w:t>,c</w:t>
                      </w:r>
                      <w:proofErr w:type="spellEnd"/>
                      <w:r w:rsidRPr="00BE6BF2">
                        <w:rPr>
                          <w:rFonts w:ascii="Arial" w:eastAsia="PMingLiU" w:hAnsi="Arial" w:cs="Arial"/>
                          <w:iCs/>
                          <w:lang w:val="en-GB" w:eastAsia="zh-TW"/>
                        </w:rPr>
                        <w:t xml:space="preserve">, </w:t>
                      </w:r>
                      <w:proofErr w:type="spellStart"/>
                      <w:r w:rsidRPr="00BE6BF2">
                        <w:rPr>
                          <w:rFonts w:ascii="Arial" w:eastAsia="PMingLiU" w:hAnsi="Arial" w:cs="Arial"/>
                          <w:iCs/>
                          <w:lang w:val="en-GB" w:eastAsia="zh-TW"/>
                        </w:rPr>
                        <w:t>Ngendahimana</w:t>
                      </w:r>
                      <w:proofErr w:type="spellEnd"/>
                      <w:r w:rsidRPr="00BE6BF2">
                        <w:rPr>
                          <w:rFonts w:ascii="Arial" w:eastAsia="PMingLiU" w:hAnsi="Arial" w:cs="Arial"/>
                          <w:iCs/>
                          <w:lang w:val="en-GB" w:eastAsia="zh-TW"/>
                        </w:rPr>
                        <w:t xml:space="preserve"> </w:t>
                      </w:r>
                      <w:proofErr w:type="spellStart"/>
                      <w:r w:rsidRPr="00BE6BF2">
                        <w:rPr>
                          <w:rFonts w:ascii="Arial" w:eastAsia="PMingLiU" w:hAnsi="Arial" w:cs="Arial"/>
                          <w:iCs/>
                          <w:lang w:val="en-GB" w:eastAsia="zh-TW"/>
                        </w:rPr>
                        <w:t>A.</w:t>
                      </w:r>
                      <w:r>
                        <w:rPr>
                          <w:rFonts w:ascii="Arial" w:eastAsia="PMingLiU" w:hAnsi="Arial" w:cs="Arial"/>
                          <w:iCs/>
                          <w:vertAlign w:val="superscript"/>
                          <w:lang w:val="en-GB" w:eastAsia="zh-TW"/>
                        </w:rPr>
                        <w:t>a</w:t>
                      </w:r>
                      <w:proofErr w:type="spellEnd"/>
                      <w:r w:rsidRPr="00BE6BF2">
                        <w:rPr>
                          <w:rFonts w:ascii="Arial" w:eastAsia="PMingLiU" w:hAnsi="Arial" w:cs="Arial"/>
                          <w:iCs/>
                          <w:lang w:val="en-GB" w:eastAsia="zh-TW"/>
                        </w:rPr>
                        <w:t xml:space="preserve">, </w:t>
                      </w:r>
                      <w:proofErr w:type="spellStart"/>
                      <w:r w:rsidRPr="00BE6BF2">
                        <w:rPr>
                          <w:rFonts w:ascii="Arial" w:eastAsia="PMingLiU" w:hAnsi="Arial" w:cs="Arial"/>
                          <w:iCs/>
                          <w:lang w:val="en-GB" w:eastAsia="zh-TW"/>
                        </w:rPr>
                        <w:t>Ngezahayo</w:t>
                      </w:r>
                      <w:proofErr w:type="spellEnd"/>
                      <w:r w:rsidRPr="00BE6BF2">
                        <w:rPr>
                          <w:rFonts w:ascii="Arial" w:eastAsia="PMingLiU" w:hAnsi="Arial" w:cs="Arial"/>
                          <w:iCs/>
                          <w:lang w:val="en-GB" w:eastAsia="zh-TW"/>
                        </w:rPr>
                        <w:t xml:space="preserve"> </w:t>
                      </w:r>
                      <w:proofErr w:type="spellStart"/>
                      <w:r w:rsidRPr="00BE6BF2">
                        <w:rPr>
                          <w:rFonts w:ascii="Arial" w:eastAsia="PMingLiU" w:hAnsi="Arial" w:cs="Arial"/>
                          <w:iCs/>
                          <w:lang w:val="en-GB" w:eastAsia="zh-TW"/>
                        </w:rPr>
                        <w:t>J.</w:t>
                      </w:r>
                      <w:r>
                        <w:rPr>
                          <w:rFonts w:ascii="Arial" w:eastAsia="PMingLiU" w:hAnsi="Arial" w:cs="Arial"/>
                          <w:iCs/>
                          <w:vertAlign w:val="superscript"/>
                          <w:lang w:val="en-GB" w:eastAsia="zh-TW"/>
                        </w:rPr>
                        <w:t>a</w:t>
                      </w:r>
                      <w:proofErr w:type="spellEnd"/>
                      <w:r w:rsidRPr="00BE6BF2">
                        <w:rPr>
                          <w:rFonts w:ascii="Arial" w:eastAsia="PMingLiU" w:hAnsi="Arial" w:cs="Arial"/>
                          <w:iCs/>
                          <w:lang w:val="en-GB" w:eastAsia="zh-TW"/>
                        </w:rPr>
                        <w:t xml:space="preserve">, Nachtergael </w:t>
                      </w:r>
                      <w:proofErr w:type="spellStart"/>
                      <w:r w:rsidRPr="00BE6BF2">
                        <w:rPr>
                          <w:rFonts w:ascii="Arial" w:eastAsia="PMingLiU" w:hAnsi="Arial" w:cs="Arial"/>
                          <w:iCs/>
                          <w:lang w:val="en-GB" w:eastAsia="zh-TW"/>
                        </w:rPr>
                        <w:t>A.</w:t>
                      </w:r>
                      <w:r>
                        <w:rPr>
                          <w:rFonts w:ascii="Arial" w:eastAsia="PMingLiU" w:hAnsi="Arial" w:cs="Arial"/>
                          <w:iCs/>
                          <w:vertAlign w:val="superscript"/>
                          <w:lang w:val="en-GB" w:eastAsia="zh-TW"/>
                        </w:rPr>
                        <w:t>b</w:t>
                      </w:r>
                      <w:proofErr w:type="spellEnd"/>
                      <w:r w:rsidRPr="00BE6BF2">
                        <w:rPr>
                          <w:rFonts w:ascii="Arial" w:eastAsia="PMingLiU" w:hAnsi="Arial" w:cs="Arial"/>
                          <w:iCs/>
                          <w:lang w:val="en-GB" w:eastAsia="zh-TW"/>
                        </w:rPr>
                        <w:t xml:space="preserve">, </w:t>
                      </w:r>
                      <w:proofErr w:type="spellStart"/>
                      <w:r w:rsidRPr="00BE6BF2">
                        <w:rPr>
                          <w:rFonts w:ascii="Arial" w:eastAsia="PMingLiU" w:hAnsi="Arial" w:cs="Arial"/>
                          <w:iCs/>
                          <w:lang w:val="en-GB" w:eastAsia="zh-TW"/>
                        </w:rPr>
                        <w:t>Sindayihebura</w:t>
                      </w:r>
                      <w:proofErr w:type="spellEnd"/>
                      <w:r w:rsidRPr="00BE6BF2">
                        <w:rPr>
                          <w:rFonts w:ascii="Arial" w:eastAsia="PMingLiU" w:hAnsi="Arial" w:cs="Arial"/>
                          <w:iCs/>
                          <w:lang w:val="en-GB" w:eastAsia="zh-TW"/>
                        </w:rPr>
                        <w:t xml:space="preserve"> </w:t>
                      </w:r>
                      <w:proofErr w:type="spellStart"/>
                      <w:r w:rsidRPr="00BE6BF2">
                        <w:rPr>
                          <w:rFonts w:ascii="Arial" w:eastAsia="PMingLiU" w:hAnsi="Arial" w:cs="Arial"/>
                          <w:iCs/>
                          <w:lang w:val="en-GB" w:eastAsia="zh-TW"/>
                        </w:rPr>
                        <w:t>A.</w:t>
                      </w:r>
                      <w:r>
                        <w:rPr>
                          <w:rFonts w:ascii="Arial" w:eastAsia="PMingLiU" w:hAnsi="Arial" w:cs="Arial"/>
                          <w:iCs/>
                          <w:vertAlign w:val="superscript"/>
                          <w:lang w:val="en-GB" w:eastAsia="zh-TW"/>
                        </w:rPr>
                        <w:t>a</w:t>
                      </w:r>
                      <w:proofErr w:type="spellEnd"/>
                      <w:r w:rsidRPr="00BE6BF2">
                        <w:rPr>
                          <w:rFonts w:ascii="Arial" w:eastAsia="PMingLiU" w:hAnsi="Arial" w:cs="Arial"/>
                          <w:iCs/>
                          <w:lang w:val="en-GB" w:eastAsia="zh-TW"/>
                        </w:rPr>
                        <w:t xml:space="preserve">, Bukuru </w:t>
                      </w:r>
                      <w:proofErr w:type="spellStart"/>
                      <w:r w:rsidRPr="00BE6BF2">
                        <w:rPr>
                          <w:rFonts w:ascii="Arial" w:eastAsia="PMingLiU" w:hAnsi="Arial" w:cs="Arial"/>
                          <w:iCs/>
                          <w:lang w:val="en-GB" w:eastAsia="zh-TW"/>
                        </w:rPr>
                        <w:t>A.</w:t>
                      </w:r>
                      <w:r>
                        <w:rPr>
                          <w:rFonts w:ascii="Arial" w:eastAsia="PMingLiU" w:hAnsi="Arial" w:cs="Arial"/>
                          <w:iCs/>
                          <w:vertAlign w:val="superscript"/>
                          <w:lang w:val="en-GB" w:eastAsia="zh-TW"/>
                        </w:rPr>
                        <w:t>a</w:t>
                      </w:r>
                      <w:proofErr w:type="spellEnd"/>
                      <w:r w:rsidRPr="00BE6BF2">
                        <w:rPr>
                          <w:rFonts w:ascii="Arial" w:eastAsia="PMingLiU" w:hAnsi="Arial" w:cs="Arial"/>
                          <w:iCs/>
                          <w:lang w:val="en-GB" w:eastAsia="zh-TW"/>
                        </w:rPr>
                        <w:t xml:space="preserve">, Ntakarutimana </w:t>
                      </w:r>
                      <w:proofErr w:type="spellStart"/>
                      <w:r w:rsidRPr="00BE6BF2">
                        <w:rPr>
                          <w:rFonts w:ascii="Arial" w:eastAsia="PMingLiU" w:hAnsi="Arial" w:cs="Arial"/>
                          <w:iCs/>
                          <w:lang w:val="en-GB" w:eastAsia="zh-TW"/>
                        </w:rPr>
                        <w:t>V.</w:t>
                      </w:r>
                      <w:r>
                        <w:rPr>
                          <w:rFonts w:ascii="Arial" w:eastAsia="PMingLiU" w:hAnsi="Arial" w:cs="Arial"/>
                          <w:iCs/>
                          <w:vertAlign w:val="superscript"/>
                          <w:lang w:val="en-GB" w:eastAsia="zh-TW"/>
                        </w:rPr>
                        <w:t>a</w:t>
                      </w:r>
                      <w:proofErr w:type="spellEnd"/>
                      <w:r w:rsidRPr="00BE6BF2">
                        <w:rPr>
                          <w:rFonts w:ascii="Arial" w:eastAsia="PMingLiU" w:hAnsi="Arial" w:cs="Arial"/>
                          <w:iCs/>
                          <w:lang w:val="en-GB" w:eastAsia="zh-TW"/>
                        </w:rPr>
                        <w:t xml:space="preserve">, Tabyaoui </w:t>
                      </w:r>
                      <w:proofErr w:type="spellStart"/>
                      <w:r w:rsidRPr="00BE6BF2">
                        <w:rPr>
                          <w:rFonts w:ascii="Arial" w:eastAsia="PMingLiU" w:hAnsi="Arial" w:cs="Arial"/>
                          <w:iCs/>
                          <w:lang w:val="en-GB" w:eastAsia="zh-TW"/>
                        </w:rPr>
                        <w:t>M.</w:t>
                      </w:r>
                      <w:r>
                        <w:rPr>
                          <w:rFonts w:ascii="Arial" w:eastAsia="PMingLiU" w:hAnsi="Arial" w:cs="Arial"/>
                          <w:iCs/>
                          <w:vertAlign w:val="superscript"/>
                          <w:lang w:val="en-GB" w:eastAsia="zh-TW"/>
                        </w:rPr>
                        <w:t>c</w:t>
                      </w:r>
                      <w:proofErr w:type="spellEnd"/>
                      <w:r w:rsidRPr="00BE6BF2">
                        <w:rPr>
                          <w:rFonts w:ascii="Arial" w:eastAsia="PMingLiU" w:hAnsi="Arial" w:cs="Arial"/>
                          <w:iCs/>
                          <w:lang w:val="en-GB" w:eastAsia="zh-TW"/>
                        </w:rPr>
                        <w:t xml:space="preserve">, </w:t>
                      </w:r>
                      <w:r w:rsidRPr="00BE6BF2">
                        <w:rPr>
                          <w:rFonts w:ascii="Arial" w:eastAsia="PMingLiU" w:hAnsi="Arial" w:cs="Arial"/>
                          <w:iCs/>
                          <w:u w:val="single"/>
                          <w:lang w:val="en-GB" w:eastAsia="zh-TW"/>
                        </w:rPr>
                        <w:t xml:space="preserve">Duez </w:t>
                      </w:r>
                      <w:proofErr w:type="spellStart"/>
                      <w:r w:rsidRPr="00BE6BF2">
                        <w:rPr>
                          <w:rFonts w:ascii="Arial" w:eastAsia="PMingLiU" w:hAnsi="Arial" w:cs="Arial"/>
                          <w:iCs/>
                          <w:u w:val="single"/>
                          <w:lang w:val="en-GB" w:eastAsia="zh-TW"/>
                        </w:rPr>
                        <w:t>P.</w:t>
                      </w:r>
                      <w:r>
                        <w:rPr>
                          <w:rFonts w:ascii="Arial" w:eastAsia="PMingLiU" w:hAnsi="Arial" w:cs="Arial"/>
                          <w:iCs/>
                          <w:vertAlign w:val="superscript"/>
                          <w:lang w:val="en-GB" w:eastAsia="zh-TW"/>
                        </w:rPr>
                        <w:t>b</w:t>
                      </w:r>
                      <w:proofErr w:type="spellEnd"/>
                      <w:r>
                        <w:rPr>
                          <w:rFonts w:ascii="Arial" w:eastAsia="PMingLiU" w:hAnsi="Arial" w:cs="Arial"/>
                          <w:iCs/>
                          <w:vertAlign w:val="superscript"/>
                          <w:lang w:val="en-GB" w:eastAsia="zh-TW"/>
                        </w:rPr>
                        <w:t>*</w:t>
                      </w:r>
                    </w:p>
                    <w:p w14:paraId="204505C1" w14:textId="7AFE8A8A" w:rsidR="0005562D" w:rsidRPr="00BE6BF2" w:rsidRDefault="0005562D" w:rsidP="00BE6BF2">
                      <w:pPr>
                        <w:pBdr>
                          <w:top w:val="single" w:sz="4" w:space="1" w:color="auto"/>
                          <w:left w:val="single" w:sz="4" w:space="1" w:color="auto"/>
                          <w:bottom w:val="single" w:sz="4" w:space="0" w:color="auto"/>
                          <w:right w:val="single" w:sz="4" w:space="1" w:color="auto"/>
                        </w:pBdr>
                        <w:adjustRightInd w:val="0"/>
                        <w:snapToGrid w:val="0"/>
                        <w:spacing w:after="0" w:line="240" w:lineRule="auto"/>
                        <w:rPr>
                          <w:rFonts w:ascii="Arial" w:eastAsia="PMingLiU" w:hAnsi="Arial" w:cs="Arial"/>
                          <w:iCs/>
                          <w:sz w:val="20"/>
                          <w:szCs w:val="20"/>
                          <w:lang w:eastAsia="zh-TW"/>
                        </w:rPr>
                      </w:pPr>
                      <w:proofErr w:type="gramStart"/>
                      <w:r w:rsidRPr="00BE6BF2">
                        <w:rPr>
                          <w:rFonts w:ascii="Arial" w:eastAsia="PMingLiU" w:hAnsi="Arial" w:cs="Arial"/>
                          <w:iCs/>
                          <w:sz w:val="20"/>
                          <w:szCs w:val="20"/>
                          <w:vertAlign w:val="superscript"/>
                          <w:lang w:eastAsia="zh-TW"/>
                        </w:rPr>
                        <w:t>a</w:t>
                      </w:r>
                      <w:proofErr w:type="gramEnd"/>
                      <w:r w:rsidRPr="00BE6BF2">
                        <w:rPr>
                          <w:rFonts w:ascii="Arial" w:eastAsia="PMingLiU" w:hAnsi="Arial" w:cs="Arial"/>
                          <w:iCs/>
                          <w:sz w:val="20"/>
                          <w:szCs w:val="20"/>
                          <w:lang w:eastAsia="zh-TW"/>
                        </w:rPr>
                        <w:t xml:space="preserve"> </w:t>
                      </w:r>
                      <w:r w:rsidR="00BE6BF2" w:rsidRPr="00BE6BF2">
                        <w:rPr>
                          <w:rFonts w:ascii="Arial" w:eastAsia="PMingLiU" w:hAnsi="Arial" w:cs="Arial"/>
                          <w:iCs/>
                          <w:sz w:val="20"/>
                          <w:szCs w:val="20"/>
                          <w:lang w:eastAsia="zh-TW"/>
                        </w:rPr>
                        <w:t>Centre de Recherche en Sciences Naturelles et de l’Environnement, Faculté des Sciences, Université du Burundi, B.P 2700 Bujumbura, Burundi</w:t>
                      </w:r>
                      <w:r w:rsidR="00BE6BF2">
                        <w:rPr>
                          <w:rFonts w:ascii="Arial" w:eastAsia="PMingLiU" w:hAnsi="Arial" w:cs="Arial"/>
                          <w:iCs/>
                          <w:sz w:val="20"/>
                          <w:szCs w:val="20"/>
                          <w:lang w:eastAsia="zh-TW"/>
                        </w:rPr>
                        <w:t xml:space="preserve">; </w:t>
                      </w:r>
                      <w:r w:rsidR="00BE6BF2">
                        <w:rPr>
                          <w:rFonts w:ascii="Arial" w:eastAsia="PMingLiU" w:hAnsi="Arial" w:cs="Arial"/>
                          <w:iCs/>
                          <w:sz w:val="20"/>
                          <w:szCs w:val="20"/>
                          <w:vertAlign w:val="superscript"/>
                          <w:lang w:eastAsia="zh-TW"/>
                        </w:rPr>
                        <w:t xml:space="preserve">b </w:t>
                      </w:r>
                      <w:r w:rsidR="00BE6BF2" w:rsidRPr="00BE6BF2">
                        <w:rPr>
                          <w:rFonts w:ascii="Arial" w:eastAsia="PMingLiU" w:hAnsi="Arial" w:cs="Arial"/>
                          <w:iCs/>
                          <w:sz w:val="20"/>
                          <w:szCs w:val="20"/>
                          <w:lang w:eastAsia="zh-TW"/>
                        </w:rPr>
                        <w:t xml:space="preserve">Service de Chimie Thérapeutique et </w:t>
                      </w:r>
                      <w:r w:rsidR="00BE6BF2">
                        <w:rPr>
                          <w:rFonts w:ascii="Arial" w:eastAsia="PMingLiU" w:hAnsi="Arial" w:cs="Arial"/>
                          <w:iCs/>
                          <w:sz w:val="20"/>
                          <w:szCs w:val="20"/>
                          <w:lang w:eastAsia="zh-TW"/>
                        </w:rPr>
                        <w:t>P</w:t>
                      </w:r>
                      <w:r w:rsidR="00BE6BF2" w:rsidRPr="00BE6BF2">
                        <w:rPr>
                          <w:rFonts w:ascii="Arial" w:eastAsia="PMingLiU" w:hAnsi="Arial" w:cs="Arial"/>
                          <w:iCs/>
                          <w:sz w:val="20"/>
                          <w:szCs w:val="20"/>
                          <w:lang w:eastAsia="zh-TW"/>
                        </w:rPr>
                        <w:t>harmacognosie, Université de Mons (UMONS), 7000 Mons, Belgi</w:t>
                      </w:r>
                      <w:r w:rsidR="00BE6BF2">
                        <w:rPr>
                          <w:rFonts w:ascii="Arial" w:eastAsia="PMingLiU" w:hAnsi="Arial" w:cs="Arial"/>
                          <w:iCs/>
                          <w:sz w:val="20"/>
                          <w:szCs w:val="20"/>
                          <w:lang w:eastAsia="zh-TW"/>
                        </w:rPr>
                        <w:t xml:space="preserve">um; </w:t>
                      </w:r>
                      <w:r w:rsidR="00BE6BF2">
                        <w:rPr>
                          <w:rFonts w:ascii="Arial" w:eastAsia="PMingLiU" w:hAnsi="Arial" w:cs="Arial"/>
                          <w:iCs/>
                          <w:sz w:val="20"/>
                          <w:szCs w:val="20"/>
                          <w:vertAlign w:val="superscript"/>
                          <w:lang w:eastAsia="zh-TW"/>
                        </w:rPr>
                        <w:t xml:space="preserve">c </w:t>
                      </w:r>
                      <w:r w:rsidR="00BE6BF2" w:rsidRPr="00BE6BF2">
                        <w:rPr>
                          <w:rFonts w:ascii="Arial" w:eastAsia="PMingLiU" w:hAnsi="Arial" w:cs="Arial"/>
                          <w:iCs/>
                          <w:sz w:val="20"/>
                          <w:szCs w:val="20"/>
                          <w:lang w:eastAsia="zh-TW"/>
                        </w:rPr>
                        <w:t>Laboratoire des Matériaux, Nanotechnologies et Environnement, Université Mohamed V-Rabat, Faculté des Sciences, Rabat, Maroc</w:t>
                      </w:r>
                    </w:p>
                    <w:p w14:paraId="12FA6D98" w14:textId="3649EBAC" w:rsidR="0005562D" w:rsidRPr="00117754" w:rsidRDefault="0005562D" w:rsidP="0005562D">
                      <w:pPr>
                        <w:pBdr>
                          <w:top w:val="single" w:sz="4" w:space="1" w:color="auto"/>
                          <w:left w:val="single" w:sz="4" w:space="1" w:color="auto"/>
                          <w:bottom w:val="single" w:sz="4" w:space="0" w:color="auto"/>
                          <w:right w:val="single" w:sz="4" w:space="1" w:color="auto"/>
                        </w:pBdr>
                        <w:adjustRightInd w:val="0"/>
                        <w:snapToGrid w:val="0"/>
                        <w:spacing w:after="0" w:line="240" w:lineRule="auto"/>
                        <w:rPr>
                          <w:rFonts w:ascii="Arial" w:eastAsia="PMingLiU" w:hAnsi="Arial" w:cs="Arial"/>
                          <w:iCs/>
                          <w:sz w:val="20"/>
                          <w:szCs w:val="20"/>
                          <w:lang w:eastAsia="zh-TW"/>
                        </w:rPr>
                      </w:pPr>
                    </w:p>
                    <w:p w14:paraId="2C4B27B4" w14:textId="026BC617" w:rsidR="0005562D" w:rsidRPr="00BA1F67" w:rsidRDefault="0005562D" w:rsidP="0005562D">
                      <w:pPr>
                        <w:pBdr>
                          <w:top w:val="single" w:sz="4" w:space="1" w:color="auto"/>
                          <w:left w:val="single" w:sz="4" w:space="1" w:color="auto"/>
                          <w:bottom w:val="single" w:sz="4" w:space="0" w:color="auto"/>
                          <w:right w:val="single" w:sz="4" w:space="1" w:color="auto"/>
                        </w:pBdr>
                        <w:adjustRightInd w:val="0"/>
                        <w:snapToGrid w:val="0"/>
                        <w:spacing w:after="0" w:line="240" w:lineRule="auto"/>
                        <w:rPr>
                          <w:rFonts w:ascii="Arial" w:eastAsia="PMingLiU" w:hAnsi="Arial" w:cs="Arial"/>
                          <w:sz w:val="20"/>
                          <w:szCs w:val="20"/>
                          <w:lang w:eastAsia="zh-TW"/>
                        </w:rPr>
                      </w:pPr>
                      <w:proofErr w:type="spellStart"/>
                      <w:proofErr w:type="gramStart"/>
                      <w:r w:rsidRPr="00BA1F67">
                        <w:rPr>
                          <w:rFonts w:ascii="Arial" w:eastAsia="PMingLiU" w:hAnsi="Arial" w:cs="Arial"/>
                          <w:sz w:val="20"/>
                          <w:szCs w:val="20"/>
                          <w:lang w:eastAsia="zh-TW"/>
                        </w:rPr>
                        <w:t>Correspondence</w:t>
                      </w:r>
                      <w:proofErr w:type="spellEnd"/>
                      <w:r w:rsidRPr="00BA1F67">
                        <w:rPr>
                          <w:rFonts w:ascii="Arial" w:eastAsia="PMingLiU" w:hAnsi="Arial" w:cs="Arial"/>
                          <w:sz w:val="20"/>
                          <w:szCs w:val="20"/>
                          <w:lang w:eastAsia="zh-TW"/>
                        </w:rPr>
                        <w:t>:</w:t>
                      </w:r>
                      <w:proofErr w:type="gramEnd"/>
                      <w:r w:rsidRPr="00BA1F67">
                        <w:rPr>
                          <w:rFonts w:ascii="Arial" w:eastAsia="PMingLiU" w:hAnsi="Arial" w:cs="Arial"/>
                          <w:sz w:val="20"/>
                          <w:szCs w:val="20"/>
                          <w:lang w:eastAsia="zh-TW"/>
                        </w:rPr>
                        <w:t xml:space="preserve"> </w:t>
                      </w:r>
                      <w:r w:rsidR="00BA1F67" w:rsidRPr="00BA1F67">
                        <w:rPr>
                          <w:rFonts w:ascii="Arial" w:eastAsia="PMingLiU" w:hAnsi="Arial" w:cs="Arial"/>
                          <w:sz w:val="20"/>
                          <w:szCs w:val="20"/>
                          <w:lang w:eastAsia="zh-TW"/>
                        </w:rPr>
                        <w:t xml:space="preserve">Pierre </w:t>
                      </w:r>
                      <w:r w:rsidR="008342E8" w:rsidRPr="00BA1F67">
                        <w:rPr>
                          <w:rFonts w:ascii="Arial" w:eastAsia="PMingLiU" w:hAnsi="Arial" w:cs="Arial"/>
                          <w:sz w:val="20"/>
                          <w:szCs w:val="20"/>
                          <w:lang w:eastAsia="zh-TW"/>
                        </w:rPr>
                        <w:t>Duez</w:t>
                      </w:r>
                      <w:r w:rsidR="00BA1F67" w:rsidRPr="00BA1F67">
                        <w:rPr>
                          <w:rFonts w:ascii="Arial" w:eastAsia="PMingLiU" w:hAnsi="Arial" w:cs="Arial"/>
                          <w:sz w:val="20"/>
                          <w:szCs w:val="20"/>
                          <w:lang w:eastAsia="zh-TW"/>
                        </w:rPr>
                        <w:t xml:space="preserve">, </w:t>
                      </w:r>
                      <w:hyperlink r:id="rId15" w:history="1">
                        <w:r w:rsidR="00BA1F67" w:rsidRPr="00155BD7">
                          <w:rPr>
                            <w:rStyle w:val="Lienhypertexte"/>
                            <w:rFonts w:ascii="Arial" w:eastAsia="PMingLiU" w:hAnsi="Arial" w:cs="Arial"/>
                            <w:sz w:val="20"/>
                            <w:szCs w:val="20"/>
                            <w:lang w:eastAsia="zh-TW"/>
                          </w:rPr>
                          <w:t>Pierre.DUEZ@umons.ac.be</w:t>
                        </w:r>
                      </w:hyperlink>
                      <w:r w:rsidR="00BA1F67">
                        <w:rPr>
                          <w:rFonts w:ascii="Arial" w:eastAsia="PMingLiU" w:hAnsi="Arial" w:cs="Arial"/>
                          <w:sz w:val="20"/>
                          <w:szCs w:val="20"/>
                          <w:lang w:eastAsia="zh-TW"/>
                        </w:rPr>
                        <w:t xml:space="preserve"> </w:t>
                      </w:r>
                    </w:p>
                    <w:p w14:paraId="0520CADE" w14:textId="77777777" w:rsidR="00DC40DF" w:rsidRPr="00117754" w:rsidRDefault="00DC40DF" w:rsidP="0005562D">
                      <w:pPr>
                        <w:pBdr>
                          <w:top w:val="single" w:sz="4" w:space="1" w:color="auto"/>
                          <w:left w:val="single" w:sz="4" w:space="1" w:color="auto"/>
                          <w:bottom w:val="single" w:sz="4" w:space="0" w:color="auto"/>
                          <w:right w:val="single" w:sz="4" w:space="1" w:color="auto"/>
                        </w:pBdr>
                        <w:adjustRightInd w:val="0"/>
                        <w:snapToGrid w:val="0"/>
                        <w:spacing w:after="0" w:line="240" w:lineRule="auto"/>
                        <w:rPr>
                          <w:rFonts w:ascii="Arial" w:eastAsia="PMingLiU" w:hAnsi="Arial" w:cs="Arial"/>
                          <w:iCs/>
                          <w:sz w:val="20"/>
                          <w:szCs w:val="20"/>
                          <w:lang w:eastAsia="zh-TW"/>
                        </w:rPr>
                      </w:pPr>
                    </w:p>
                    <w:p w14:paraId="2456E69C" w14:textId="2BA88ACD" w:rsidR="000A0E6D" w:rsidRDefault="0005562D" w:rsidP="0005562D">
                      <w:pPr>
                        <w:pBdr>
                          <w:top w:val="single" w:sz="4" w:space="1" w:color="auto"/>
                          <w:left w:val="single" w:sz="4" w:space="1" w:color="auto"/>
                          <w:bottom w:val="single" w:sz="4" w:space="0" w:color="auto"/>
                          <w:right w:val="single" w:sz="4" w:space="1" w:color="auto"/>
                        </w:pBdr>
                        <w:adjustRightInd w:val="0"/>
                        <w:snapToGrid w:val="0"/>
                        <w:spacing w:after="0" w:line="240" w:lineRule="auto"/>
                        <w:rPr>
                          <w:rFonts w:ascii="Arial" w:eastAsia="PMingLiU" w:hAnsi="Arial" w:cs="Arial"/>
                          <w:iCs/>
                          <w:szCs w:val="18"/>
                          <w:lang w:val="en-GB" w:eastAsia="zh-TW"/>
                        </w:rPr>
                      </w:pPr>
                      <w:r w:rsidRPr="000A0E6D">
                        <w:rPr>
                          <w:rFonts w:ascii="Arial" w:eastAsia="PMingLiU" w:hAnsi="Arial" w:cs="Arial"/>
                          <w:iCs/>
                          <w:szCs w:val="18"/>
                          <w:lang w:val="en-GB" w:eastAsia="zh-TW"/>
                        </w:rPr>
                        <w:t>Introduction</w:t>
                      </w:r>
                      <w:r w:rsidR="00632025">
                        <w:rPr>
                          <w:rFonts w:ascii="Arial" w:eastAsia="PMingLiU" w:hAnsi="Arial" w:cs="Arial"/>
                          <w:iCs/>
                          <w:szCs w:val="18"/>
                          <w:lang w:val="en-GB" w:eastAsia="zh-TW"/>
                        </w:rPr>
                        <w:t xml:space="preserve">: </w:t>
                      </w:r>
                      <w:r w:rsidR="00632025" w:rsidRPr="00632025">
                        <w:rPr>
                          <w:rFonts w:ascii="Arial" w:eastAsia="PMingLiU" w:hAnsi="Arial" w:cs="Arial"/>
                          <w:iCs/>
                          <w:szCs w:val="18"/>
                          <w:lang w:val="en-GB" w:eastAsia="zh-TW"/>
                        </w:rPr>
                        <w:t xml:space="preserve">In Burundi, five plants, namely </w:t>
                      </w:r>
                      <w:r w:rsidR="00632025" w:rsidRPr="00632025">
                        <w:rPr>
                          <w:rFonts w:ascii="Arial" w:eastAsia="PMingLiU" w:hAnsi="Arial" w:cs="Arial"/>
                          <w:i/>
                          <w:szCs w:val="18"/>
                          <w:lang w:val="en-GB" w:eastAsia="zh-TW"/>
                        </w:rPr>
                        <w:t xml:space="preserve">Urtica </w:t>
                      </w:r>
                      <w:proofErr w:type="spellStart"/>
                      <w:r w:rsidR="00632025" w:rsidRPr="00632025">
                        <w:rPr>
                          <w:rFonts w:ascii="Arial" w:eastAsia="PMingLiU" w:hAnsi="Arial" w:cs="Arial"/>
                          <w:i/>
                          <w:szCs w:val="18"/>
                          <w:lang w:val="en-GB" w:eastAsia="zh-TW"/>
                        </w:rPr>
                        <w:t>massaica</w:t>
                      </w:r>
                      <w:proofErr w:type="spellEnd"/>
                      <w:r w:rsidR="00632025" w:rsidRPr="00632025">
                        <w:rPr>
                          <w:rFonts w:ascii="Arial" w:eastAsia="PMingLiU" w:hAnsi="Arial" w:cs="Arial"/>
                          <w:iCs/>
                          <w:szCs w:val="18"/>
                          <w:lang w:val="en-GB" w:eastAsia="zh-TW"/>
                        </w:rPr>
                        <w:t xml:space="preserve"> </w:t>
                      </w:r>
                      <w:proofErr w:type="spellStart"/>
                      <w:r w:rsidR="00632025" w:rsidRPr="00632025">
                        <w:rPr>
                          <w:rFonts w:ascii="Arial" w:eastAsia="PMingLiU" w:hAnsi="Arial" w:cs="Arial"/>
                          <w:iCs/>
                          <w:szCs w:val="18"/>
                          <w:lang w:val="en-GB" w:eastAsia="zh-TW"/>
                        </w:rPr>
                        <w:t>Mildbr</w:t>
                      </w:r>
                      <w:proofErr w:type="spellEnd"/>
                      <w:r w:rsidR="00632025" w:rsidRPr="00632025">
                        <w:rPr>
                          <w:rFonts w:ascii="Arial" w:eastAsia="PMingLiU" w:hAnsi="Arial" w:cs="Arial"/>
                          <w:iCs/>
                          <w:szCs w:val="18"/>
                          <w:lang w:val="en-GB" w:eastAsia="zh-TW"/>
                        </w:rPr>
                        <w:t xml:space="preserve">., </w:t>
                      </w:r>
                      <w:r w:rsidR="00632025" w:rsidRPr="00632025">
                        <w:rPr>
                          <w:rFonts w:ascii="Arial" w:eastAsia="PMingLiU" w:hAnsi="Arial" w:cs="Arial"/>
                          <w:i/>
                          <w:szCs w:val="18"/>
                          <w:lang w:val="en-GB" w:eastAsia="zh-TW"/>
                        </w:rPr>
                        <w:t xml:space="preserve">Mikania </w:t>
                      </w:r>
                      <w:proofErr w:type="spellStart"/>
                      <w:r w:rsidR="00632025" w:rsidRPr="00632025">
                        <w:rPr>
                          <w:rFonts w:ascii="Arial" w:eastAsia="PMingLiU" w:hAnsi="Arial" w:cs="Arial"/>
                          <w:i/>
                          <w:szCs w:val="18"/>
                          <w:lang w:val="en-GB" w:eastAsia="zh-TW"/>
                        </w:rPr>
                        <w:t>natalensis</w:t>
                      </w:r>
                      <w:proofErr w:type="spellEnd"/>
                      <w:r w:rsidR="00632025" w:rsidRPr="00632025">
                        <w:rPr>
                          <w:rFonts w:ascii="Arial" w:eastAsia="PMingLiU" w:hAnsi="Arial" w:cs="Arial"/>
                          <w:iCs/>
                          <w:szCs w:val="18"/>
                          <w:lang w:val="en-GB" w:eastAsia="zh-TW"/>
                        </w:rPr>
                        <w:t xml:space="preserve"> DC., </w:t>
                      </w:r>
                      <w:r w:rsidR="00632025" w:rsidRPr="00632025">
                        <w:rPr>
                          <w:rFonts w:ascii="Arial" w:eastAsia="PMingLiU" w:hAnsi="Arial" w:cs="Arial"/>
                          <w:i/>
                          <w:szCs w:val="18"/>
                          <w:lang w:val="en-GB" w:eastAsia="zh-TW"/>
                        </w:rPr>
                        <w:t xml:space="preserve">Senecio </w:t>
                      </w:r>
                      <w:proofErr w:type="spellStart"/>
                      <w:r w:rsidR="00632025" w:rsidRPr="00632025">
                        <w:rPr>
                          <w:rFonts w:ascii="Arial" w:eastAsia="PMingLiU" w:hAnsi="Arial" w:cs="Arial"/>
                          <w:i/>
                          <w:szCs w:val="18"/>
                          <w:lang w:val="en-GB" w:eastAsia="zh-TW"/>
                        </w:rPr>
                        <w:t>maranguensis</w:t>
                      </w:r>
                      <w:proofErr w:type="spellEnd"/>
                      <w:r w:rsidR="00632025" w:rsidRPr="00632025">
                        <w:rPr>
                          <w:rFonts w:ascii="Arial" w:eastAsia="PMingLiU" w:hAnsi="Arial" w:cs="Arial"/>
                          <w:iCs/>
                          <w:szCs w:val="18"/>
                          <w:lang w:val="en-GB" w:eastAsia="zh-TW"/>
                        </w:rPr>
                        <w:t xml:space="preserve"> O. </w:t>
                      </w:r>
                      <w:proofErr w:type="spellStart"/>
                      <w:r w:rsidR="00632025" w:rsidRPr="00632025">
                        <w:rPr>
                          <w:rFonts w:ascii="Arial" w:eastAsia="PMingLiU" w:hAnsi="Arial" w:cs="Arial"/>
                          <w:iCs/>
                          <w:szCs w:val="18"/>
                          <w:lang w:val="en-GB" w:eastAsia="zh-TW"/>
                        </w:rPr>
                        <w:t>Hoffm</w:t>
                      </w:r>
                      <w:proofErr w:type="spellEnd"/>
                      <w:r w:rsidR="00632025" w:rsidRPr="00632025">
                        <w:rPr>
                          <w:rFonts w:ascii="Arial" w:eastAsia="PMingLiU" w:hAnsi="Arial" w:cs="Arial"/>
                          <w:iCs/>
                          <w:szCs w:val="18"/>
                          <w:lang w:val="en-GB" w:eastAsia="zh-TW"/>
                        </w:rPr>
                        <w:t xml:space="preserve">., </w:t>
                      </w:r>
                      <w:r w:rsidR="00632025" w:rsidRPr="00632025">
                        <w:rPr>
                          <w:rFonts w:ascii="Arial" w:eastAsia="PMingLiU" w:hAnsi="Arial" w:cs="Arial"/>
                          <w:i/>
                          <w:szCs w:val="18"/>
                          <w:lang w:val="en-GB" w:eastAsia="zh-TW"/>
                        </w:rPr>
                        <w:t xml:space="preserve">Justicia </w:t>
                      </w:r>
                      <w:proofErr w:type="spellStart"/>
                      <w:r w:rsidR="00632025" w:rsidRPr="00632025">
                        <w:rPr>
                          <w:rFonts w:ascii="Arial" w:eastAsia="PMingLiU" w:hAnsi="Arial" w:cs="Arial"/>
                          <w:i/>
                          <w:szCs w:val="18"/>
                          <w:lang w:val="en-GB" w:eastAsia="zh-TW"/>
                        </w:rPr>
                        <w:t>nyassana</w:t>
                      </w:r>
                      <w:proofErr w:type="spellEnd"/>
                      <w:r w:rsidR="00632025" w:rsidRPr="00632025">
                        <w:rPr>
                          <w:rFonts w:ascii="Arial" w:eastAsia="PMingLiU" w:hAnsi="Arial" w:cs="Arial"/>
                          <w:iCs/>
                          <w:szCs w:val="18"/>
                          <w:lang w:val="en-GB" w:eastAsia="zh-TW"/>
                        </w:rPr>
                        <w:t xml:space="preserve"> Lindau and </w:t>
                      </w:r>
                      <w:r w:rsidR="00632025" w:rsidRPr="00632025">
                        <w:rPr>
                          <w:rFonts w:ascii="Arial" w:eastAsia="PMingLiU" w:hAnsi="Arial" w:cs="Arial"/>
                          <w:i/>
                          <w:szCs w:val="18"/>
                          <w:lang w:val="en-GB" w:eastAsia="zh-TW"/>
                        </w:rPr>
                        <w:t xml:space="preserve">Helichrysum </w:t>
                      </w:r>
                      <w:proofErr w:type="spellStart"/>
                      <w:r w:rsidR="00632025" w:rsidRPr="00632025">
                        <w:rPr>
                          <w:rFonts w:ascii="Arial" w:eastAsia="PMingLiU" w:hAnsi="Arial" w:cs="Arial"/>
                          <w:i/>
                          <w:szCs w:val="18"/>
                          <w:lang w:val="en-GB" w:eastAsia="zh-TW"/>
                        </w:rPr>
                        <w:t>congolanum</w:t>
                      </w:r>
                      <w:proofErr w:type="spellEnd"/>
                      <w:r w:rsidR="00632025" w:rsidRPr="00632025">
                        <w:rPr>
                          <w:rFonts w:ascii="Arial" w:eastAsia="PMingLiU" w:hAnsi="Arial" w:cs="Arial"/>
                          <w:iCs/>
                          <w:szCs w:val="18"/>
                          <w:lang w:val="en-GB" w:eastAsia="zh-TW"/>
                        </w:rPr>
                        <w:t xml:space="preserve"> Schltr. &amp; O. </w:t>
                      </w:r>
                      <w:proofErr w:type="spellStart"/>
                      <w:r w:rsidR="00632025" w:rsidRPr="00632025">
                        <w:rPr>
                          <w:rFonts w:ascii="Arial" w:eastAsia="PMingLiU" w:hAnsi="Arial" w:cs="Arial"/>
                          <w:iCs/>
                          <w:szCs w:val="18"/>
                          <w:lang w:val="en-GB" w:eastAsia="zh-TW"/>
                        </w:rPr>
                        <w:t>Foffm</w:t>
                      </w:r>
                      <w:proofErr w:type="spellEnd"/>
                      <w:r w:rsidR="00632025" w:rsidRPr="00632025">
                        <w:rPr>
                          <w:rFonts w:ascii="Arial" w:eastAsia="PMingLiU" w:hAnsi="Arial" w:cs="Arial"/>
                          <w:iCs/>
                          <w:szCs w:val="18"/>
                          <w:lang w:val="en-GB" w:eastAsia="zh-TW"/>
                        </w:rPr>
                        <w:t xml:space="preserve">., are widely cited for the treatment of </w:t>
                      </w:r>
                      <w:r w:rsidR="00632025" w:rsidRPr="00632025">
                        <w:rPr>
                          <w:rFonts w:ascii="Arial" w:eastAsia="PMingLiU" w:hAnsi="Arial" w:cs="Arial"/>
                          <w:i/>
                          <w:szCs w:val="18"/>
                          <w:lang w:val="en-GB" w:eastAsia="zh-TW"/>
                        </w:rPr>
                        <w:t>"diseases compatible with a microbial infection</w:t>
                      </w:r>
                      <w:r w:rsidR="00632025" w:rsidRPr="00632025">
                        <w:rPr>
                          <w:rFonts w:ascii="Arial" w:eastAsia="PMingLiU" w:hAnsi="Arial" w:cs="Arial"/>
                          <w:iCs/>
                          <w:szCs w:val="18"/>
                          <w:lang w:val="en-GB" w:eastAsia="zh-TW"/>
                        </w:rPr>
                        <w:t xml:space="preserve">" </w:t>
                      </w:r>
                      <w:proofErr w:type="gramStart"/>
                      <w:r w:rsidR="00632025" w:rsidRPr="00632025">
                        <w:rPr>
                          <w:rFonts w:ascii="Arial" w:eastAsia="PMingLiU" w:hAnsi="Arial" w:cs="Arial"/>
                          <w:iCs/>
                          <w:szCs w:val="18"/>
                          <w:lang w:val="en-GB" w:eastAsia="zh-TW"/>
                        </w:rPr>
                        <w:t>i.e. probably infectious diseases</w:t>
                      </w:r>
                      <w:proofErr w:type="gramEnd"/>
                      <w:r w:rsidR="00632025" w:rsidRPr="00632025">
                        <w:rPr>
                          <w:rFonts w:ascii="Arial" w:eastAsia="PMingLiU" w:hAnsi="Arial" w:cs="Arial"/>
                          <w:iCs/>
                          <w:szCs w:val="18"/>
                          <w:lang w:val="en-GB" w:eastAsia="zh-TW"/>
                        </w:rPr>
                        <w:t xml:space="preserve">. In view to derive a regional concept of plausible activity and safety, akin to the European Union notion of </w:t>
                      </w:r>
                      <w:r w:rsidR="00632025" w:rsidRPr="00632025">
                        <w:rPr>
                          <w:rFonts w:ascii="Arial" w:eastAsia="PMingLiU" w:hAnsi="Arial" w:cs="Arial"/>
                          <w:i/>
                          <w:szCs w:val="18"/>
                          <w:lang w:val="en-GB" w:eastAsia="zh-TW"/>
                        </w:rPr>
                        <w:t>"Traditional Herbal Medicine"</w:t>
                      </w:r>
                      <w:r w:rsidR="00632025" w:rsidRPr="00632025">
                        <w:rPr>
                          <w:rFonts w:ascii="Arial" w:eastAsia="PMingLiU" w:hAnsi="Arial" w:cs="Arial"/>
                          <w:iCs/>
                          <w:szCs w:val="18"/>
                          <w:lang w:val="en-GB" w:eastAsia="zh-TW"/>
                        </w:rPr>
                        <w:t>, the present work aims to compare the local knowledge and uses of these five popular anti-infectious plants, including eventual recommendations and interdicts.</w:t>
                      </w:r>
                    </w:p>
                    <w:p w14:paraId="1ED79ED4" w14:textId="77777777" w:rsidR="000A0E6D" w:rsidRPr="000A0E6D" w:rsidRDefault="000A0E6D" w:rsidP="0005562D">
                      <w:pPr>
                        <w:pBdr>
                          <w:top w:val="single" w:sz="4" w:space="1" w:color="auto"/>
                          <w:left w:val="single" w:sz="4" w:space="1" w:color="auto"/>
                          <w:bottom w:val="single" w:sz="4" w:space="0" w:color="auto"/>
                          <w:right w:val="single" w:sz="4" w:space="1" w:color="auto"/>
                        </w:pBdr>
                        <w:adjustRightInd w:val="0"/>
                        <w:snapToGrid w:val="0"/>
                        <w:spacing w:after="0" w:line="240" w:lineRule="auto"/>
                        <w:rPr>
                          <w:rFonts w:ascii="Arial" w:eastAsia="PMingLiU" w:hAnsi="Arial" w:cs="Arial"/>
                          <w:iCs/>
                          <w:szCs w:val="18"/>
                          <w:lang w:val="en-GB" w:eastAsia="zh-TW"/>
                        </w:rPr>
                      </w:pPr>
                    </w:p>
                    <w:p w14:paraId="5F555437" w14:textId="73BC6F67" w:rsidR="0005562D" w:rsidRDefault="0005562D" w:rsidP="0005562D">
                      <w:pPr>
                        <w:pBdr>
                          <w:top w:val="single" w:sz="4" w:space="1" w:color="auto"/>
                          <w:left w:val="single" w:sz="4" w:space="1" w:color="auto"/>
                          <w:bottom w:val="single" w:sz="4" w:space="0" w:color="auto"/>
                          <w:right w:val="single" w:sz="4" w:space="1" w:color="auto"/>
                        </w:pBdr>
                        <w:adjustRightInd w:val="0"/>
                        <w:snapToGrid w:val="0"/>
                        <w:spacing w:after="0" w:line="240" w:lineRule="auto"/>
                        <w:rPr>
                          <w:rFonts w:ascii="Arial" w:eastAsia="PMingLiU" w:hAnsi="Arial" w:cs="Arial"/>
                          <w:iCs/>
                          <w:szCs w:val="18"/>
                          <w:lang w:val="en-GB" w:eastAsia="zh-TW"/>
                        </w:rPr>
                      </w:pPr>
                      <w:r w:rsidRPr="000A0E6D">
                        <w:rPr>
                          <w:rFonts w:ascii="Arial" w:eastAsia="PMingLiU" w:hAnsi="Arial" w:cs="Arial"/>
                          <w:iCs/>
                          <w:szCs w:val="18"/>
                          <w:lang w:val="en-GB" w:eastAsia="zh-TW"/>
                        </w:rPr>
                        <w:t>Materials and Methods:</w:t>
                      </w:r>
                      <w:r w:rsidR="00A51AFD">
                        <w:rPr>
                          <w:rFonts w:ascii="Arial" w:eastAsia="PMingLiU" w:hAnsi="Arial" w:cs="Arial"/>
                          <w:iCs/>
                          <w:szCs w:val="18"/>
                          <w:lang w:val="en-GB" w:eastAsia="zh-TW"/>
                        </w:rPr>
                        <w:t xml:space="preserve"> </w:t>
                      </w:r>
                      <w:r w:rsidR="00A51AFD" w:rsidRPr="00A51AFD">
                        <w:rPr>
                          <w:rFonts w:ascii="Arial" w:eastAsia="PMingLiU" w:hAnsi="Arial" w:cs="Arial"/>
                          <w:iCs/>
                          <w:szCs w:val="18"/>
                          <w:lang w:val="en-US" w:eastAsia="zh-TW"/>
                        </w:rPr>
                        <w:t>A survey was carried out among 43 traditional healers from different regions of Burundi, including the city of Bujumbura, to fully repertory the uses of these five medicinal plants and define consensus in their uses through their fidelity levels and use values for each cited disease. Phytochemical analyses of these plants allowed to identify their main classes of secondary metabolites.</w:t>
                      </w:r>
                    </w:p>
                    <w:p w14:paraId="006AEB04" w14:textId="77777777" w:rsidR="000A0E6D" w:rsidRPr="000A0E6D" w:rsidRDefault="000A0E6D" w:rsidP="0005562D">
                      <w:pPr>
                        <w:pBdr>
                          <w:top w:val="single" w:sz="4" w:space="1" w:color="auto"/>
                          <w:left w:val="single" w:sz="4" w:space="1" w:color="auto"/>
                          <w:bottom w:val="single" w:sz="4" w:space="0" w:color="auto"/>
                          <w:right w:val="single" w:sz="4" w:space="1" w:color="auto"/>
                        </w:pBdr>
                        <w:adjustRightInd w:val="0"/>
                        <w:snapToGrid w:val="0"/>
                        <w:spacing w:after="0" w:line="240" w:lineRule="auto"/>
                        <w:rPr>
                          <w:rFonts w:ascii="Arial" w:eastAsia="PMingLiU" w:hAnsi="Arial" w:cs="Arial"/>
                          <w:iCs/>
                          <w:szCs w:val="18"/>
                          <w:lang w:val="en-GB" w:eastAsia="zh-TW"/>
                        </w:rPr>
                      </w:pPr>
                    </w:p>
                    <w:p w14:paraId="63176FEE" w14:textId="77777777" w:rsidR="00D35571" w:rsidRPr="00D35571" w:rsidRDefault="0005562D" w:rsidP="00D35571">
                      <w:pPr>
                        <w:pBdr>
                          <w:top w:val="single" w:sz="4" w:space="1" w:color="auto"/>
                          <w:left w:val="single" w:sz="4" w:space="1" w:color="auto"/>
                          <w:bottom w:val="single" w:sz="4" w:space="0" w:color="auto"/>
                          <w:right w:val="single" w:sz="4" w:space="1" w:color="auto"/>
                        </w:pBdr>
                        <w:adjustRightInd w:val="0"/>
                        <w:snapToGrid w:val="0"/>
                        <w:spacing w:after="0" w:line="240" w:lineRule="auto"/>
                        <w:rPr>
                          <w:rFonts w:ascii="Arial" w:eastAsia="PMingLiU" w:hAnsi="Arial" w:cs="Arial"/>
                          <w:iCs/>
                          <w:szCs w:val="18"/>
                          <w:lang w:val="en-US" w:eastAsia="zh-TW"/>
                        </w:rPr>
                      </w:pPr>
                      <w:r w:rsidRPr="000A0E6D">
                        <w:rPr>
                          <w:rFonts w:ascii="Arial" w:eastAsia="PMingLiU" w:hAnsi="Arial" w:cs="Arial"/>
                          <w:iCs/>
                          <w:szCs w:val="18"/>
                          <w:lang w:val="en-GB" w:eastAsia="zh-TW"/>
                        </w:rPr>
                        <w:t>Results:</w:t>
                      </w:r>
                      <w:r w:rsidR="00D35571">
                        <w:rPr>
                          <w:rFonts w:ascii="Arial" w:eastAsia="PMingLiU" w:hAnsi="Arial" w:cs="Arial"/>
                          <w:iCs/>
                          <w:szCs w:val="18"/>
                          <w:lang w:val="en-GB" w:eastAsia="zh-TW"/>
                        </w:rPr>
                        <w:t xml:space="preserve"> </w:t>
                      </w:r>
                      <w:r w:rsidR="00D35571" w:rsidRPr="00D35571">
                        <w:rPr>
                          <w:rFonts w:ascii="Arial" w:eastAsia="PMingLiU" w:hAnsi="Arial" w:cs="Arial"/>
                          <w:iCs/>
                          <w:szCs w:val="18"/>
                          <w:lang w:val="en-US" w:eastAsia="zh-TW"/>
                        </w:rPr>
                        <w:t xml:space="preserve">From their fidelity levels, the studied plants appear extensively reported for infectious diseases, except for </w:t>
                      </w:r>
                      <w:r w:rsidR="00D35571" w:rsidRPr="00D35571">
                        <w:rPr>
                          <w:rFonts w:ascii="Arial" w:eastAsia="PMingLiU" w:hAnsi="Arial" w:cs="Arial"/>
                          <w:i/>
                          <w:iCs/>
                          <w:szCs w:val="18"/>
                          <w:lang w:val="en-US" w:eastAsia="zh-TW"/>
                        </w:rPr>
                        <w:t xml:space="preserve">U. </w:t>
                      </w:r>
                      <w:proofErr w:type="spellStart"/>
                      <w:r w:rsidR="00D35571" w:rsidRPr="00D35571">
                        <w:rPr>
                          <w:rFonts w:ascii="Arial" w:eastAsia="PMingLiU" w:hAnsi="Arial" w:cs="Arial"/>
                          <w:i/>
                          <w:iCs/>
                          <w:szCs w:val="18"/>
                          <w:lang w:val="en-US" w:eastAsia="zh-TW"/>
                        </w:rPr>
                        <w:t>massaica</w:t>
                      </w:r>
                      <w:proofErr w:type="spellEnd"/>
                      <w:r w:rsidR="00D35571" w:rsidRPr="00D35571">
                        <w:rPr>
                          <w:rFonts w:ascii="Arial" w:eastAsia="PMingLiU" w:hAnsi="Arial" w:cs="Arial"/>
                          <w:iCs/>
                          <w:szCs w:val="18"/>
                          <w:lang w:val="en-US" w:eastAsia="zh-TW"/>
                        </w:rPr>
                        <w:t xml:space="preserve">, that is mainly used in inflammatory conditions. </w:t>
                      </w:r>
                    </w:p>
                    <w:p w14:paraId="152DEA2F" w14:textId="77777777" w:rsidR="00D35571" w:rsidRPr="00D35571" w:rsidRDefault="00D35571" w:rsidP="00D35571">
                      <w:pPr>
                        <w:pBdr>
                          <w:top w:val="single" w:sz="4" w:space="1" w:color="auto"/>
                          <w:left w:val="single" w:sz="4" w:space="1" w:color="auto"/>
                          <w:bottom w:val="single" w:sz="4" w:space="0" w:color="auto"/>
                          <w:right w:val="single" w:sz="4" w:space="1" w:color="auto"/>
                        </w:pBdr>
                        <w:adjustRightInd w:val="0"/>
                        <w:snapToGrid w:val="0"/>
                        <w:spacing w:after="0" w:line="240" w:lineRule="auto"/>
                        <w:rPr>
                          <w:rFonts w:ascii="Arial" w:eastAsia="PMingLiU" w:hAnsi="Arial" w:cs="Arial"/>
                          <w:iCs/>
                          <w:szCs w:val="18"/>
                          <w:lang w:val="en-US" w:eastAsia="zh-TW"/>
                        </w:rPr>
                      </w:pPr>
                      <w:r w:rsidRPr="00D35571">
                        <w:rPr>
                          <w:rFonts w:ascii="Arial" w:eastAsia="PMingLiU" w:hAnsi="Arial" w:cs="Arial"/>
                          <w:i/>
                          <w:iCs/>
                          <w:szCs w:val="18"/>
                          <w:lang w:val="en-US" w:eastAsia="zh-TW"/>
                        </w:rPr>
                        <w:t xml:space="preserve">M. </w:t>
                      </w:r>
                      <w:proofErr w:type="spellStart"/>
                      <w:r w:rsidRPr="00D35571">
                        <w:rPr>
                          <w:rFonts w:ascii="Arial" w:eastAsia="PMingLiU" w:hAnsi="Arial" w:cs="Arial"/>
                          <w:i/>
                          <w:iCs/>
                          <w:szCs w:val="18"/>
                          <w:lang w:val="en-US" w:eastAsia="zh-TW"/>
                        </w:rPr>
                        <w:t>natalensis</w:t>
                      </w:r>
                      <w:proofErr w:type="spellEnd"/>
                      <w:r w:rsidRPr="00D35571">
                        <w:rPr>
                          <w:rFonts w:ascii="Arial" w:eastAsia="PMingLiU" w:hAnsi="Arial" w:cs="Arial"/>
                          <w:iCs/>
                          <w:szCs w:val="18"/>
                          <w:lang w:val="en-US" w:eastAsia="zh-TW"/>
                        </w:rPr>
                        <w:t xml:space="preserve"> has the highest use value for the treatment of skin diseases (use value, 1.65), digestive tract disorders (1.07) and gastrointestinal infections (0.51); </w:t>
                      </w:r>
                      <w:r w:rsidRPr="00D35571">
                        <w:rPr>
                          <w:rFonts w:ascii="Arial" w:eastAsia="PMingLiU" w:hAnsi="Arial" w:cs="Arial"/>
                          <w:i/>
                          <w:iCs/>
                          <w:szCs w:val="18"/>
                          <w:lang w:val="en-US" w:eastAsia="zh-TW"/>
                        </w:rPr>
                        <w:t xml:space="preserve">U. </w:t>
                      </w:r>
                      <w:proofErr w:type="spellStart"/>
                      <w:r w:rsidRPr="00D35571">
                        <w:rPr>
                          <w:rFonts w:ascii="Arial" w:eastAsia="PMingLiU" w:hAnsi="Arial" w:cs="Arial"/>
                          <w:i/>
                          <w:iCs/>
                          <w:szCs w:val="18"/>
                          <w:lang w:val="en-US" w:eastAsia="zh-TW"/>
                        </w:rPr>
                        <w:t>massaica</w:t>
                      </w:r>
                      <w:proofErr w:type="spellEnd"/>
                      <w:r w:rsidRPr="00D35571">
                        <w:rPr>
                          <w:rFonts w:ascii="Arial" w:eastAsia="PMingLiU" w:hAnsi="Arial" w:cs="Arial"/>
                          <w:iCs/>
                          <w:szCs w:val="18"/>
                          <w:lang w:val="en-US" w:eastAsia="zh-TW"/>
                        </w:rPr>
                        <w:t xml:space="preserve"> for inflammation (1.07), digestive tract (0.51) and metabolic disorders (0.42); </w:t>
                      </w:r>
                      <w:r w:rsidRPr="00D35571">
                        <w:rPr>
                          <w:rFonts w:ascii="Arial" w:eastAsia="PMingLiU" w:hAnsi="Arial" w:cs="Arial"/>
                          <w:i/>
                          <w:iCs/>
                          <w:szCs w:val="18"/>
                          <w:lang w:val="en-US" w:eastAsia="zh-TW"/>
                        </w:rPr>
                        <w:t xml:space="preserve">J. </w:t>
                      </w:r>
                      <w:proofErr w:type="spellStart"/>
                      <w:r w:rsidRPr="00D35571">
                        <w:rPr>
                          <w:rFonts w:ascii="Arial" w:eastAsia="PMingLiU" w:hAnsi="Arial" w:cs="Arial"/>
                          <w:i/>
                          <w:iCs/>
                          <w:szCs w:val="18"/>
                          <w:lang w:val="en-US" w:eastAsia="zh-TW"/>
                        </w:rPr>
                        <w:t>nyassana</w:t>
                      </w:r>
                      <w:proofErr w:type="spellEnd"/>
                      <w:r w:rsidRPr="00D35571">
                        <w:rPr>
                          <w:rFonts w:ascii="Arial" w:eastAsia="PMingLiU" w:hAnsi="Arial" w:cs="Arial"/>
                          <w:iCs/>
                          <w:szCs w:val="18"/>
                          <w:lang w:val="en-US" w:eastAsia="zh-TW"/>
                        </w:rPr>
                        <w:t xml:space="preserve"> for gastrointestinal infections (2.00), skin diseases (0.81) and circulatory system disorders (0.51</w:t>
                      </w:r>
                      <w:proofErr w:type="gramStart"/>
                      <w:r w:rsidRPr="00D35571">
                        <w:rPr>
                          <w:rFonts w:ascii="Arial" w:eastAsia="PMingLiU" w:hAnsi="Arial" w:cs="Arial"/>
                          <w:iCs/>
                          <w:szCs w:val="18"/>
                          <w:lang w:val="en-US" w:eastAsia="zh-TW"/>
                        </w:rPr>
                        <w:t xml:space="preserve">);  </w:t>
                      </w:r>
                      <w:r w:rsidRPr="00D35571">
                        <w:rPr>
                          <w:rFonts w:ascii="Arial" w:eastAsia="PMingLiU" w:hAnsi="Arial" w:cs="Arial"/>
                          <w:i/>
                          <w:iCs/>
                          <w:szCs w:val="18"/>
                          <w:lang w:val="en-US" w:eastAsia="zh-TW"/>
                        </w:rPr>
                        <w:t>S.</w:t>
                      </w:r>
                      <w:proofErr w:type="gramEnd"/>
                      <w:r w:rsidRPr="00D35571">
                        <w:rPr>
                          <w:rFonts w:ascii="Arial" w:eastAsia="PMingLiU" w:hAnsi="Arial" w:cs="Arial"/>
                          <w:i/>
                          <w:iCs/>
                          <w:szCs w:val="18"/>
                          <w:lang w:val="en-US" w:eastAsia="zh-TW"/>
                        </w:rPr>
                        <w:t xml:space="preserve"> </w:t>
                      </w:r>
                      <w:proofErr w:type="spellStart"/>
                      <w:r w:rsidRPr="00D35571">
                        <w:rPr>
                          <w:rFonts w:ascii="Arial" w:eastAsia="PMingLiU" w:hAnsi="Arial" w:cs="Arial"/>
                          <w:i/>
                          <w:iCs/>
                          <w:szCs w:val="18"/>
                          <w:lang w:val="en-US" w:eastAsia="zh-TW"/>
                        </w:rPr>
                        <w:t>maranguensis</w:t>
                      </w:r>
                      <w:proofErr w:type="spellEnd"/>
                      <w:r w:rsidRPr="00D35571">
                        <w:rPr>
                          <w:rFonts w:ascii="Arial" w:eastAsia="PMingLiU" w:hAnsi="Arial" w:cs="Arial"/>
                          <w:iCs/>
                          <w:szCs w:val="18"/>
                          <w:lang w:val="en-US" w:eastAsia="zh-TW"/>
                        </w:rPr>
                        <w:t xml:space="preserve"> (2.60) and </w:t>
                      </w:r>
                      <w:r w:rsidRPr="00D35571">
                        <w:rPr>
                          <w:rFonts w:ascii="Arial" w:eastAsia="PMingLiU" w:hAnsi="Arial" w:cs="Arial"/>
                          <w:i/>
                          <w:iCs/>
                          <w:szCs w:val="18"/>
                          <w:lang w:val="en-US" w:eastAsia="zh-TW"/>
                        </w:rPr>
                        <w:t xml:space="preserve">H. </w:t>
                      </w:r>
                      <w:proofErr w:type="spellStart"/>
                      <w:r w:rsidRPr="00D35571">
                        <w:rPr>
                          <w:rFonts w:ascii="Arial" w:eastAsia="PMingLiU" w:hAnsi="Arial" w:cs="Arial"/>
                          <w:i/>
                          <w:iCs/>
                          <w:szCs w:val="18"/>
                          <w:lang w:val="en-US" w:eastAsia="zh-TW"/>
                        </w:rPr>
                        <w:t>congolanum</w:t>
                      </w:r>
                      <w:proofErr w:type="spellEnd"/>
                      <w:r w:rsidRPr="00D35571">
                        <w:rPr>
                          <w:rFonts w:ascii="Arial" w:eastAsia="PMingLiU" w:hAnsi="Arial" w:cs="Arial"/>
                          <w:iCs/>
                          <w:szCs w:val="18"/>
                          <w:lang w:val="en-US" w:eastAsia="zh-TW"/>
                        </w:rPr>
                        <w:t xml:space="preserve">  (2.49) for skin diseases.</w:t>
                      </w:r>
                    </w:p>
                    <w:p w14:paraId="73009A16" w14:textId="77777777" w:rsidR="000A0E6D" w:rsidRPr="000A0E6D" w:rsidRDefault="000A0E6D" w:rsidP="0005562D">
                      <w:pPr>
                        <w:pBdr>
                          <w:top w:val="single" w:sz="4" w:space="1" w:color="auto"/>
                          <w:left w:val="single" w:sz="4" w:space="1" w:color="auto"/>
                          <w:bottom w:val="single" w:sz="4" w:space="0" w:color="auto"/>
                          <w:right w:val="single" w:sz="4" w:space="1" w:color="auto"/>
                        </w:pBdr>
                        <w:adjustRightInd w:val="0"/>
                        <w:snapToGrid w:val="0"/>
                        <w:spacing w:after="0" w:line="240" w:lineRule="auto"/>
                        <w:rPr>
                          <w:rFonts w:ascii="Arial" w:eastAsia="PMingLiU" w:hAnsi="Arial" w:cs="Arial"/>
                          <w:iCs/>
                          <w:szCs w:val="18"/>
                          <w:lang w:val="en-GB" w:eastAsia="zh-TW"/>
                        </w:rPr>
                      </w:pPr>
                    </w:p>
                    <w:p w14:paraId="18F7B0D1" w14:textId="5EEC790C" w:rsidR="0005562D" w:rsidRDefault="0005562D" w:rsidP="0005562D">
                      <w:pPr>
                        <w:pBdr>
                          <w:top w:val="single" w:sz="4" w:space="1" w:color="auto"/>
                          <w:left w:val="single" w:sz="4" w:space="1" w:color="auto"/>
                          <w:bottom w:val="single" w:sz="4" w:space="0" w:color="auto"/>
                          <w:right w:val="single" w:sz="4" w:space="1" w:color="auto"/>
                        </w:pBdr>
                        <w:adjustRightInd w:val="0"/>
                        <w:snapToGrid w:val="0"/>
                        <w:spacing w:after="0" w:line="240" w:lineRule="auto"/>
                        <w:rPr>
                          <w:rFonts w:ascii="Arial" w:eastAsia="PMingLiU" w:hAnsi="Arial" w:cs="Arial"/>
                          <w:iCs/>
                          <w:szCs w:val="18"/>
                          <w:lang w:val="en-GB" w:eastAsia="zh-TW"/>
                        </w:rPr>
                      </w:pPr>
                      <w:r w:rsidRPr="000A0E6D">
                        <w:rPr>
                          <w:rFonts w:ascii="Arial" w:eastAsia="PMingLiU" w:hAnsi="Arial" w:cs="Arial"/>
                          <w:iCs/>
                          <w:szCs w:val="18"/>
                          <w:lang w:val="en-GB" w:eastAsia="zh-TW"/>
                        </w:rPr>
                        <w:t>Conclusions</w:t>
                      </w:r>
                      <w:r w:rsidR="00422234">
                        <w:rPr>
                          <w:rFonts w:ascii="Arial" w:eastAsia="PMingLiU" w:hAnsi="Arial" w:cs="Arial"/>
                          <w:iCs/>
                          <w:szCs w:val="18"/>
                          <w:lang w:val="en-GB" w:eastAsia="zh-TW"/>
                        </w:rPr>
                        <w:t xml:space="preserve">: </w:t>
                      </w:r>
                      <w:r w:rsidR="00422234" w:rsidRPr="00422234">
                        <w:rPr>
                          <w:rFonts w:ascii="Arial" w:eastAsia="PMingLiU" w:hAnsi="Arial" w:cs="Arial"/>
                          <w:iCs/>
                          <w:szCs w:val="18"/>
                          <w:lang w:val="en-US" w:eastAsia="zh-TW"/>
                        </w:rPr>
                        <w:t xml:space="preserve">Interviews are a quite interesting survey method to apprehend usages of herbal drugs, but the information on their efficacy, side effects and interdicts is particularly difficult to obtain. In the absence of clinical trial data, the marked convergence of some usages nevertheless indicates a plausibility of efficacy and safety, coherent with the EU concept of </w:t>
                      </w:r>
                      <w:r w:rsidR="00422234" w:rsidRPr="00422234">
                        <w:rPr>
                          <w:rFonts w:ascii="Arial" w:eastAsia="PMingLiU" w:hAnsi="Arial" w:cs="Arial"/>
                          <w:i/>
                          <w:iCs/>
                          <w:szCs w:val="18"/>
                          <w:lang w:val="en-US" w:eastAsia="zh-TW"/>
                        </w:rPr>
                        <w:t>"Traditional Herbal Medicine"</w:t>
                      </w:r>
                      <w:r w:rsidR="00422234" w:rsidRPr="00422234">
                        <w:rPr>
                          <w:rFonts w:ascii="Arial" w:eastAsia="PMingLiU" w:hAnsi="Arial" w:cs="Arial"/>
                          <w:iCs/>
                          <w:szCs w:val="18"/>
                          <w:lang w:val="en-US" w:eastAsia="zh-TW"/>
                        </w:rPr>
                        <w:t>, which point to possible rational recommendations of treatments. There however remains a need for a strategy to obtain reliable safety information and to legally define whether a given use can be considered as</w:t>
                      </w:r>
                      <w:r w:rsidR="00422234" w:rsidRPr="00422234">
                        <w:rPr>
                          <w:rFonts w:ascii="Arial" w:eastAsia="PMingLiU" w:hAnsi="Arial" w:cs="Arial"/>
                          <w:i/>
                          <w:iCs/>
                          <w:szCs w:val="18"/>
                          <w:lang w:val="en-US" w:eastAsia="zh-TW"/>
                        </w:rPr>
                        <w:t xml:space="preserve"> "traditional"</w:t>
                      </w:r>
                      <w:r w:rsidR="00422234" w:rsidRPr="00422234">
                        <w:rPr>
                          <w:rFonts w:ascii="Arial" w:eastAsia="PMingLiU" w:hAnsi="Arial" w:cs="Arial"/>
                          <w:iCs/>
                          <w:szCs w:val="18"/>
                          <w:lang w:val="en-US" w:eastAsia="zh-TW"/>
                        </w:rPr>
                        <w:t>.</w:t>
                      </w:r>
                    </w:p>
                    <w:p w14:paraId="4B86137A" w14:textId="77777777" w:rsidR="0005562D" w:rsidRPr="000A0E6D" w:rsidRDefault="0005562D" w:rsidP="0005562D">
                      <w:pPr>
                        <w:pBdr>
                          <w:top w:val="single" w:sz="4" w:space="1" w:color="auto"/>
                          <w:left w:val="single" w:sz="4" w:space="1" w:color="auto"/>
                          <w:bottom w:val="single" w:sz="4" w:space="0" w:color="auto"/>
                          <w:right w:val="single" w:sz="4" w:space="1" w:color="auto"/>
                        </w:pBdr>
                        <w:adjustRightInd w:val="0"/>
                        <w:snapToGrid w:val="0"/>
                        <w:spacing w:after="0" w:line="240" w:lineRule="auto"/>
                        <w:rPr>
                          <w:rFonts w:ascii="Arial" w:eastAsia="PMingLiU" w:hAnsi="Arial" w:cs="Arial"/>
                          <w:iCs/>
                          <w:sz w:val="18"/>
                          <w:szCs w:val="18"/>
                          <w:lang w:val="en-GB" w:eastAsia="zh-TW"/>
                        </w:rPr>
                      </w:pPr>
                    </w:p>
                    <w:p w14:paraId="08DFC566" w14:textId="522B822A" w:rsidR="0005562D" w:rsidRPr="003867DF" w:rsidRDefault="005324CD" w:rsidP="005324CD">
                      <w:pPr>
                        <w:pBdr>
                          <w:top w:val="single" w:sz="4" w:space="1" w:color="auto"/>
                          <w:left w:val="single" w:sz="4" w:space="1" w:color="auto"/>
                          <w:bottom w:val="single" w:sz="4" w:space="0" w:color="auto"/>
                          <w:right w:val="single" w:sz="4" w:space="1" w:color="auto"/>
                        </w:pBdr>
                        <w:adjustRightInd w:val="0"/>
                        <w:snapToGrid w:val="0"/>
                        <w:spacing w:after="0" w:line="240" w:lineRule="auto"/>
                        <w:rPr>
                          <w:rFonts w:ascii="Arial" w:eastAsia="PMingLiU" w:hAnsi="Arial" w:cs="Arial"/>
                          <w:i/>
                          <w:sz w:val="20"/>
                          <w:szCs w:val="20"/>
                          <w:lang w:val="en-US" w:eastAsia="zh-TW"/>
                        </w:rPr>
                      </w:pPr>
                      <w:r w:rsidRPr="00743CAB">
                        <w:rPr>
                          <w:rFonts w:ascii="Arial" w:eastAsia="PMingLiU" w:hAnsi="Arial" w:cs="Arial"/>
                          <w:i/>
                          <w:sz w:val="20"/>
                          <w:szCs w:val="20"/>
                          <w:lang w:val="en-US" w:eastAsia="zh-TW"/>
                        </w:rPr>
                        <w:t xml:space="preserve">Acknowledgements: </w:t>
                      </w:r>
                      <w:r w:rsidR="003867DF" w:rsidRPr="003867DF">
                        <w:rPr>
                          <w:rFonts w:ascii="Arial" w:eastAsia="PMingLiU" w:hAnsi="Arial" w:cs="Arial"/>
                          <w:i/>
                          <w:sz w:val="20"/>
                          <w:szCs w:val="20"/>
                          <w:lang w:val="en-US" w:eastAsia="zh-TW"/>
                        </w:rPr>
                        <w:t xml:space="preserve">We would like to express our deep gratitude to the management of the University of Burundi and the « Académie de Recherche et de </w:t>
                      </w:r>
                      <w:proofErr w:type="spellStart"/>
                      <w:r w:rsidR="003867DF" w:rsidRPr="003867DF">
                        <w:rPr>
                          <w:rFonts w:ascii="Arial" w:eastAsia="PMingLiU" w:hAnsi="Arial" w:cs="Arial"/>
                          <w:i/>
                          <w:sz w:val="20"/>
                          <w:szCs w:val="20"/>
                          <w:lang w:val="en-US" w:eastAsia="zh-TW"/>
                        </w:rPr>
                        <w:t>l'Enseignement</w:t>
                      </w:r>
                      <w:proofErr w:type="spellEnd"/>
                      <w:r w:rsidR="003867DF" w:rsidRPr="003867DF">
                        <w:rPr>
                          <w:rFonts w:ascii="Arial" w:eastAsia="PMingLiU" w:hAnsi="Arial" w:cs="Arial"/>
                          <w:i/>
                          <w:sz w:val="20"/>
                          <w:szCs w:val="20"/>
                          <w:lang w:val="en-US" w:eastAsia="zh-TW"/>
                        </w:rPr>
                        <w:t xml:space="preserve"> </w:t>
                      </w:r>
                      <w:proofErr w:type="spellStart"/>
                      <w:r w:rsidR="003867DF" w:rsidRPr="003867DF">
                        <w:rPr>
                          <w:rFonts w:ascii="Arial" w:eastAsia="PMingLiU" w:hAnsi="Arial" w:cs="Arial"/>
                          <w:i/>
                          <w:sz w:val="20"/>
                          <w:szCs w:val="20"/>
                          <w:lang w:val="en-US" w:eastAsia="zh-TW"/>
                        </w:rPr>
                        <w:t>Supérieur</w:t>
                      </w:r>
                      <w:proofErr w:type="spellEnd"/>
                      <w:r w:rsidR="003867DF" w:rsidRPr="003867DF">
                        <w:rPr>
                          <w:rFonts w:ascii="Arial" w:eastAsia="PMingLiU" w:hAnsi="Arial" w:cs="Arial"/>
                          <w:i/>
                          <w:sz w:val="20"/>
                          <w:szCs w:val="20"/>
                          <w:lang w:val="en-US" w:eastAsia="zh-TW"/>
                        </w:rPr>
                        <w:t xml:space="preserve"> (ARES) » for funding this study. We would also like to thank Mr Norbert </w:t>
                      </w:r>
                      <w:proofErr w:type="spellStart"/>
                      <w:r w:rsidR="003867DF" w:rsidRPr="003867DF">
                        <w:rPr>
                          <w:rFonts w:ascii="Arial" w:eastAsia="PMingLiU" w:hAnsi="Arial" w:cs="Arial"/>
                          <w:i/>
                          <w:sz w:val="20"/>
                          <w:szCs w:val="20"/>
                          <w:lang w:val="en-US" w:eastAsia="zh-TW"/>
                        </w:rPr>
                        <w:t>Habimana</w:t>
                      </w:r>
                      <w:proofErr w:type="spellEnd"/>
                      <w:r w:rsidR="003867DF" w:rsidRPr="003867DF">
                        <w:rPr>
                          <w:rFonts w:ascii="Arial" w:eastAsia="PMingLiU" w:hAnsi="Arial" w:cs="Arial"/>
                          <w:i/>
                          <w:sz w:val="20"/>
                          <w:szCs w:val="20"/>
                          <w:lang w:val="en-US" w:eastAsia="zh-TW"/>
                        </w:rPr>
                        <w:t xml:space="preserve"> of the Department of Biology at the University of Burundi, who helped to identify the five plants studied and to prepare and conserve the herbaria. We would also like to thank the traditional practitioners who cooperated by agreeing to share with us their knowledge on the use of the five plants in traditional Burundian medicine.</w:t>
                      </w:r>
                    </w:p>
                    <w:p w14:paraId="7A67FCB0" w14:textId="0255F270" w:rsidR="004D2137" w:rsidRDefault="004D2137" w:rsidP="00864D18">
                      <w:pPr>
                        <w:pBdr>
                          <w:top w:val="single" w:sz="4" w:space="1" w:color="auto"/>
                          <w:left w:val="single" w:sz="4" w:space="1" w:color="auto"/>
                          <w:bottom w:val="single" w:sz="4" w:space="0" w:color="auto"/>
                          <w:right w:val="single" w:sz="4" w:space="1" w:color="auto"/>
                        </w:pBdr>
                        <w:adjustRightInd w:val="0"/>
                        <w:snapToGrid w:val="0"/>
                        <w:spacing w:after="0" w:line="240" w:lineRule="auto"/>
                        <w:rPr>
                          <w:rFonts w:ascii="Arial" w:eastAsia="PMingLiU" w:hAnsi="Arial" w:cs="Arial"/>
                          <w:i/>
                          <w:sz w:val="18"/>
                          <w:szCs w:val="18"/>
                          <w:lang w:val="en-US" w:eastAsia="zh-TW"/>
                        </w:rPr>
                      </w:pPr>
                    </w:p>
                    <w:p w14:paraId="364267F6" w14:textId="2C9B27D4" w:rsidR="004D2137" w:rsidRDefault="004D2137" w:rsidP="00864D18">
                      <w:pPr>
                        <w:pBdr>
                          <w:top w:val="single" w:sz="4" w:space="1" w:color="auto"/>
                          <w:left w:val="single" w:sz="4" w:space="1" w:color="auto"/>
                          <w:bottom w:val="single" w:sz="4" w:space="0" w:color="auto"/>
                          <w:right w:val="single" w:sz="4" w:space="1" w:color="auto"/>
                        </w:pBdr>
                        <w:adjustRightInd w:val="0"/>
                        <w:snapToGrid w:val="0"/>
                        <w:spacing w:after="0" w:line="240" w:lineRule="auto"/>
                        <w:rPr>
                          <w:rFonts w:ascii="Arial" w:eastAsia="PMingLiU" w:hAnsi="Arial" w:cs="Arial"/>
                          <w:i/>
                          <w:sz w:val="18"/>
                          <w:szCs w:val="18"/>
                          <w:lang w:val="en-US" w:eastAsia="zh-TW"/>
                        </w:rPr>
                      </w:pPr>
                    </w:p>
                    <w:p w14:paraId="5753CA3A" w14:textId="77777777" w:rsidR="004D2137" w:rsidRPr="00D26E63" w:rsidRDefault="004D2137" w:rsidP="00864D18">
                      <w:pPr>
                        <w:pBdr>
                          <w:top w:val="single" w:sz="4" w:space="1" w:color="auto"/>
                          <w:left w:val="single" w:sz="4" w:space="1" w:color="auto"/>
                          <w:bottom w:val="single" w:sz="4" w:space="0" w:color="auto"/>
                          <w:right w:val="single" w:sz="4" w:space="1" w:color="auto"/>
                        </w:pBdr>
                        <w:adjustRightInd w:val="0"/>
                        <w:snapToGrid w:val="0"/>
                        <w:spacing w:after="0" w:line="240" w:lineRule="auto"/>
                        <w:rPr>
                          <w:rFonts w:ascii="Arial" w:eastAsia="PMingLiU" w:hAnsi="Arial" w:cs="Arial"/>
                          <w:i/>
                          <w:sz w:val="18"/>
                          <w:szCs w:val="18"/>
                          <w:lang w:val="en-US" w:eastAsia="zh-TW"/>
                        </w:rPr>
                      </w:pPr>
                    </w:p>
                  </w:txbxContent>
                </v:textbox>
                <w10:wrap anchorx="margin"/>
              </v:shape>
            </w:pict>
          </mc:Fallback>
        </mc:AlternateContent>
      </w:r>
    </w:p>
    <w:p w14:paraId="6EF89372" w14:textId="77777777" w:rsidR="00B42A0B" w:rsidRPr="005D6E9C" w:rsidRDefault="00B42A0B" w:rsidP="00B42A0B">
      <w:pPr>
        <w:spacing w:after="0" w:line="240" w:lineRule="auto"/>
        <w:rPr>
          <w:rFonts w:ascii="Arial" w:eastAsia="Times New Roman" w:hAnsi="Arial" w:cs="Arial"/>
          <w:lang w:val="en-GB" w:eastAsia="fi-FI"/>
        </w:rPr>
      </w:pPr>
    </w:p>
    <w:p w14:paraId="513D6A09" w14:textId="77777777" w:rsidR="00B42A0B" w:rsidRPr="005D6E9C" w:rsidRDefault="00B42A0B" w:rsidP="00B42A0B">
      <w:pPr>
        <w:spacing w:after="0" w:line="240" w:lineRule="auto"/>
        <w:rPr>
          <w:rFonts w:ascii="Arial" w:eastAsia="Times New Roman" w:hAnsi="Arial" w:cs="Arial"/>
          <w:lang w:val="en-GB" w:eastAsia="fi-FI"/>
        </w:rPr>
      </w:pPr>
    </w:p>
    <w:p w14:paraId="3C19AB38" w14:textId="77777777" w:rsidR="00B42A0B" w:rsidRPr="005D6E9C" w:rsidRDefault="00B42A0B" w:rsidP="00B42A0B">
      <w:pPr>
        <w:spacing w:after="0" w:line="240" w:lineRule="auto"/>
        <w:rPr>
          <w:rFonts w:ascii="Arial" w:eastAsia="Times New Roman" w:hAnsi="Arial" w:cs="Arial"/>
          <w:lang w:val="en-GB" w:eastAsia="fi-FI"/>
        </w:rPr>
      </w:pPr>
    </w:p>
    <w:p w14:paraId="3FCA55EA" w14:textId="77777777" w:rsidR="00B42A0B" w:rsidRPr="005D6E9C" w:rsidRDefault="00B42A0B" w:rsidP="00B42A0B">
      <w:pPr>
        <w:spacing w:after="0" w:line="240" w:lineRule="auto"/>
        <w:rPr>
          <w:rFonts w:ascii="Arial" w:eastAsia="Times New Roman" w:hAnsi="Arial" w:cs="Arial"/>
          <w:lang w:val="en-GB" w:eastAsia="fi-FI"/>
        </w:rPr>
      </w:pPr>
    </w:p>
    <w:p w14:paraId="504ED24A" w14:textId="77777777" w:rsidR="00B42A0B" w:rsidRPr="005D6E9C" w:rsidRDefault="00B42A0B" w:rsidP="00B42A0B">
      <w:pPr>
        <w:spacing w:after="0" w:line="240" w:lineRule="auto"/>
        <w:rPr>
          <w:rFonts w:ascii="Arial" w:eastAsia="Times New Roman" w:hAnsi="Arial" w:cs="Arial"/>
          <w:lang w:val="en-GB" w:eastAsia="fi-FI"/>
        </w:rPr>
      </w:pPr>
    </w:p>
    <w:p w14:paraId="7AE64A61" w14:textId="77777777" w:rsidR="00B42A0B" w:rsidRPr="005D6E9C" w:rsidRDefault="00B42A0B" w:rsidP="00B42A0B">
      <w:pPr>
        <w:spacing w:after="0" w:line="240" w:lineRule="auto"/>
        <w:rPr>
          <w:rFonts w:ascii="Arial" w:eastAsia="Times New Roman" w:hAnsi="Arial" w:cs="Arial"/>
          <w:lang w:val="en-GB" w:eastAsia="fi-FI"/>
        </w:rPr>
      </w:pPr>
    </w:p>
    <w:p w14:paraId="6FC061D9" w14:textId="77777777" w:rsidR="00B42A0B" w:rsidRPr="005D6E9C" w:rsidRDefault="00B42A0B" w:rsidP="00B42A0B">
      <w:pPr>
        <w:spacing w:after="0" w:line="240" w:lineRule="auto"/>
        <w:rPr>
          <w:rFonts w:ascii="Arial" w:eastAsia="Times New Roman" w:hAnsi="Arial" w:cs="Arial"/>
          <w:lang w:val="en-GB" w:eastAsia="fi-FI"/>
        </w:rPr>
      </w:pPr>
    </w:p>
    <w:p w14:paraId="4276B05A" w14:textId="77777777" w:rsidR="00B42A0B" w:rsidRPr="005D6E9C" w:rsidRDefault="00B42A0B" w:rsidP="00B42A0B">
      <w:pPr>
        <w:spacing w:after="0" w:line="240" w:lineRule="auto"/>
        <w:rPr>
          <w:rFonts w:ascii="Arial" w:eastAsia="Times New Roman" w:hAnsi="Arial" w:cs="Arial"/>
          <w:lang w:val="en-GB" w:eastAsia="fi-FI"/>
        </w:rPr>
      </w:pPr>
    </w:p>
    <w:p w14:paraId="5E584389" w14:textId="77777777" w:rsidR="00B42A0B" w:rsidRPr="005D6E9C" w:rsidRDefault="00B42A0B" w:rsidP="00B42A0B">
      <w:pPr>
        <w:spacing w:after="0" w:line="240" w:lineRule="auto"/>
        <w:rPr>
          <w:rFonts w:ascii="Arial" w:eastAsia="Times New Roman" w:hAnsi="Arial" w:cs="Arial"/>
          <w:lang w:val="en-GB" w:eastAsia="fi-FI"/>
        </w:rPr>
      </w:pPr>
    </w:p>
    <w:p w14:paraId="7B23CC9C" w14:textId="77777777" w:rsidR="00B42A0B" w:rsidRPr="005D6E9C" w:rsidRDefault="00B42A0B" w:rsidP="00B42A0B">
      <w:pPr>
        <w:spacing w:after="0" w:line="240" w:lineRule="auto"/>
        <w:rPr>
          <w:rFonts w:ascii="Arial" w:eastAsia="Times New Roman" w:hAnsi="Arial" w:cs="Arial"/>
          <w:lang w:val="en-GB" w:eastAsia="fi-FI"/>
        </w:rPr>
      </w:pPr>
    </w:p>
    <w:p w14:paraId="276D87D1" w14:textId="77777777" w:rsidR="00B42A0B" w:rsidRPr="005D6E9C" w:rsidRDefault="00B42A0B" w:rsidP="00B42A0B">
      <w:pPr>
        <w:spacing w:after="0" w:line="240" w:lineRule="auto"/>
        <w:rPr>
          <w:rFonts w:ascii="Arial" w:eastAsia="Times New Roman" w:hAnsi="Arial" w:cs="Arial"/>
          <w:lang w:val="en-GB" w:eastAsia="fi-FI"/>
        </w:rPr>
      </w:pPr>
    </w:p>
    <w:p w14:paraId="30001C3E" w14:textId="77777777" w:rsidR="00B42A0B" w:rsidRPr="005D6E9C" w:rsidRDefault="00B42A0B" w:rsidP="00B42A0B">
      <w:pPr>
        <w:spacing w:after="0" w:line="240" w:lineRule="auto"/>
        <w:rPr>
          <w:rFonts w:ascii="Arial" w:eastAsia="Times New Roman" w:hAnsi="Arial" w:cs="Arial"/>
          <w:lang w:val="en-GB" w:eastAsia="fi-FI"/>
        </w:rPr>
      </w:pPr>
    </w:p>
    <w:p w14:paraId="0F483CA9" w14:textId="77777777" w:rsidR="00B42A0B" w:rsidRPr="005D6E9C" w:rsidRDefault="00B42A0B" w:rsidP="00B42A0B">
      <w:pPr>
        <w:spacing w:after="0" w:line="240" w:lineRule="auto"/>
        <w:rPr>
          <w:rFonts w:ascii="Arial" w:eastAsia="Times New Roman" w:hAnsi="Arial" w:cs="Arial"/>
          <w:lang w:val="en-GB" w:eastAsia="fi-FI"/>
        </w:rPr>
      </w:pPr>
    </w:p>
    <w:p w14:paraId="614BD378" w14:textId="77777777" w:rsidR="00B42A0B" w:rsidRPr="005D6E9C" w:rsidRDefault="00B42A0B" w:rsidP="00B42A0B">
      <w:pPr>
        <w:spacing w:after="0" w:line="240" w:lineRule="auto"/>
        <w:rPr>
          <w:rFonts w:ascii="Arial" w:eastAsia="Times New Roman" w:hAnsi="Arial" w:cs="Arial"/>
          <w:lang w:val="en-GB" w:eastAsia="fi-FI"/>
        </w:rPr>
      </w:pPr>
    </w:p>
    <w:p w14:paraId="34FC85A6" w14:textId="77777777" w:rsidR="00B42A0B" w:rsidRPr="005D6E9C" w:rsidRDefault="00B42A0B" w:rsidP="00B42A0B">
      <w:pPr>
        <w:spacing w:after="0" w:line="240" w:lineRule="auto"/>
        <w:rPr>
          <w:rFonts w:ascii="Arial" w:eastAsia="Times New Roman" w:hAnsi="Arial" w:cs="Arial"/>
          <w:lang w:val="en-GB" w:eastAsia="fi-FI"/>
        </w:rPr>
      </w:pPr>
    </w:p>
    <w:p w14:paraId="56A01017" w14:textId="77777777" w:rsidR="00B42A0B" w:rsidRPr="005D6E9C" w:rsidRDefault="00B42A0B" w:rsidP="00B42A0B">
      <w:pPr>
        <w:spacing w:after="0" w:line="240" w:lineRule="auto"/>
        <w:rPr>
          <w:rFonts w:ascii="Arial" w:eastAsia="Times New Roman" w:hAnsi="Arial" w:cs="Arial"/>
          <w:lang w:val="en-GB" w:eastAsia="fi-FI"/>
        </w:rPr>
      </w:pPr>
    </w:p>
    <w:p w14:paraId="55961394" w14:textId="77777777" w:rsidR="00B42A0B" w:rsidRDefault="00B42A0B" w:rsidP="00B42A0B">
      <w:pPr>
        <w:spacing w:after="0" w:line="240" w:lineRule="auto"/>
        <w:rPr>
          <w:rFonts w:ascii="Arial" w:eastAsia="Times New Roman" w:hAnsi="Arial" w:cs="Arial"/>
          <w:lang w:val="en-GB" w:eastAsia="fi-FI"/>
        </w:rPr>
      </w:pPr>
    </w:p>
    <w:p w14:paraId="7979EAB5" w14:textId="55D7CEF6" w:rsidR="00AA1478" w:rsidRDefault="00AA1478" w:rsidP="00B42A0B">
      <w:pPr>
        <w:spacing w:after="0" w:line="240" w:lineRule="auto"/>
        <w:rPr>
          <w:rFonts w:ascii="Arial" w:eastAsia="Times New Roman" w:hAnsi="Arial" w:cs="Arial"/>
          <w:lang w:val="en-GB" w:eastAsia="fi-FI"/>
        </w:rPr>
      </w:pPr>
    </w:p>
    <w:p w14:paraId="532B91C7" w14:textId="07C76C3D" w:rsidR="0005562D" w:rsidRDefault="0005562D" w:rsidP="00B42A0B">
      <w:pPr>
        <w:spacing w:after="0" w:line="240" w:lineRule="auto"/>
        <w:rPr>
          <w:rFonts w:ascii="Arial" w:eastAsia="Times New Roman" w:hAnsi="Arial" w:cs="Arial"/>
          <w:lang w:val="en-GB" w:eastAsia="fi-FI"/>
        </w:rPr>
      </w:pPr>
    </w:p>
    <w:p w14:paraId="089015BD" w14:textId="6B76CF44" w:rsidR="0005562D" w:rsidRDefault="0005562D" w:rsidP="00B42A0B">
      <w:pPr>
        <w:spacing w:after="0" w:line="240" w:lineRule="auto"/>
        <w:rPr>
          <w:rFonts w:ascii="Arial" w:eastAsia="Times New Roman" w:hAnsi="Arial" w:cs="Arial"/>
          <w:lang w:val="en-GB" w:eastAsia="fi-FI"/>
        </w:rPr>
      </w:pPr>
    </w:p>
    <w:p w14:paraId="47FA5345" w14:textId="6F2BA4EC" w:rsidR="0005562D" w:rsidRDefault="0005562D" w:rsidP="00B42A0B">
      <w:pPr>
        <w:spacing w:after="0" w:line="240" w:lineRule="auto"/>
        <w:rPr>
          <w:rFonts w:ascii="Arial" w:eastAsia="Times New Roman" w:hAnsi="Arial" w:cs="Arial"/>
          <w:lang w:val="en-GB" w:eastAsia="fi-FI"/>
        </w:rPr>
      </w:pPr>
    </w:p>
    <w:p w14:paraId="7862EA84" w14:textId="77777777" w:rsidR="0005562D" w:rsidRDefault="0005562D" w:rsidP="00B42A0B">
      <w:pPr>
        <w:spacing w:after="0" w:line="240" w:lineRule="auto"/>
        <w:rPr>
          <w:rFonts w:ascii="Arial" w:eastAsia="Times New Roman" w:hAnsi="Arial" w:cs="Arial"/>
          <w:lang w:val="en-GB" w:eastAsia="fi-FI"/>
        </w:rPr>
      </w:pPr>
    </w:p>
    <w:p w14:paraId="552E08B4" w14:textId="77777777" w:rsidR="00AA1478" w:rsidRDefault="00AA1478" w:rsidP="00B42A0B">
      <w:pPr>
        <w:spacing w:after="0" w:line="240" w:lineRule="auto"/>
        <w:rPr>
          <w:rFonts w:ascii="Arial" w:eastAsia="Times New Roman" w:hAnsi="Arial" w:cs="Arial"/>
          <w:lang w:val="en-GB" w:eastAsia="fi-FI"/>
        </w:rPr>
      </w:pPr>
    </w:p>
    <w:p w14:paraId="6210D168" w14:textId="77777777" w:rsidR="00AA1478" w:rsidRDefault="00AA1478" w:rsidP="00B42A0B">
      <w:pPr>
        <w:spacing w:after="0" w:line="240" w:lineRule="auto"/>
        <w:rPr>
          <w:rFonts w:ascii="Arial" w:eastAsia="Times New Roman" w:hAnsi="Arial" w:cs="Arial"/>
          <w:lang w:val="en-GB" w:eastAsia="fi-FI"/>
        </w:rPr>
      </w:pPr>
    </w:p>
    <w:p w14:paraId="3A3E71D3" w14:textId="77777777" w:rsidR="00AA1478" w:rsidRDefault="00AA1478" w:rsidP="00B42A0B">
      <w:pPr>
        <w:spacing w:after="0" w:line="240" w:lineRule="auto"/>
        <w:rPr>
          <w:rFonts w:ascii="Arial" w:eastAsia="Times New Roman" w:hAnsi="Arial" w:cs="Arial"/>
          <w:lang w:val="en-GB" w:eastAsia="fi-FI"/>
        </w:rPr>
      </w:pPr>
    </w:p>
    <w:p w14:paraId="08A18CD7" w14:textId="77777777" w:rsidR="00B42A0B" w:rsidRPr="006220E8" w:rsidRDefault="00B42A0B" w:rsidP="00B42A0B">
      <w:pPr>
        <w:spacing w:after="0" w:line="240" w:lineRule="auto"/>
        <w:rPr>
          <w:rFonts w:ascii="Arial" w:eastAsia="Times New Roman" w:hAnsi="Arial" w:cs="Arial"/>
          <w:lang w:val="en-GB" w:eastAsia="fi-FI"/>
        </w:rPr>
      </w:pPr>
    </w:p>
    <w:p w14:paraId="4B69CA47" w14:textId="77777777" w:rsidR="004D2137" w:rsidRDefault="004D2137" w:rsidP="00B42A0B">
      <w:pPr>
        <w:spacing w:after="0" w:line="240" w:lineRule="auto"/>
        <w:rPr>
          <w:rFonts w:ascii="Arial" w:eastAsia="Times New Roman" w:hAnsi="Arial" w:cs="Arial"/>
          <w:lang w:val="en-GB" w:eastAsia="fi-FI"/>
        </w:rPr>
      </w:pPr>
    </w:p>
    <w:p w14:paraId="73F76C55" w14:textId="77777777" w:rsidR="004D2137" w:rsidRDefault="004D2137" w:rsidP="00B42A0B">
      <w:pPr>
        <w:spacing w:after="0" w:line="240" w:lineRule="auto"/>
        <w:rPr>
          <w:rFonts w:ascii="Arial" w:eastAsia="Times New Roman" w:hAnsi="Arial" w:cs="Arial"/>
          <w:lang w:val="en-GB" w:eastAsia="fi-FI"/>
        </w:rPr>
      </w:pPr>
    </w:p>
    <w:p w14:paraId="11326F7C" w14:textId="77777777" w:rsidR="004D2137" w:rsidRDefault="004D2137" w:rsidP="00B42A0B">
      <w:pPr>
        <w:spacing w:after="0" w:line="240" w:lineRule="auto"/>
        <w:rPr>
          <w:rFonts w:ascii="Arial" w:eastAsia="Times New Roman" w:hAnsi="Arial" w:cs="Arial"/>
          <w:lang w:val="en-GB" w:eastAsia="fi-FI"/>
        </w:rPr>
      </w:pPr>
    </w:p>
    <w:p w14:paraId="264A45E8" w14:textId="77777777" w:rsidR="004D2137" w:rsidRDefault="004D2137" w:rsidP="00B42A0B">
      <w:pPr>
        <w:spacing w:after="0" w:line="240" w:lineRule="auto"/>
        <w:rPr>
          <w:rFonts w:ascii="Arial" w:eastAsia="Times New Roman" w:hAnsi="Arial" w:cs="Arial"/>
          <w:lang w:val="en-GB" w:eastAsia="fi-FI"/>
        </w:rPr>
      </w:pPr>
    </w:p>
    <w:p w14:paraId="6B91DB43" w14:textId="77777777" w:rsidR="004D2137" w:rsidRDefault="004D2137" w:rsidP="00B42A0B">
      <w:pPr>
        <w:spacing w:after="0" w:line="240" w:lineRule="auto"/>
        <w:rPr>
          <w:rFonts w:ascii="Arial" w:eastAsia="Times New Roman" w:hAnsi="Arial" w:cs="Arial"/>
          <w:lang w:val="en-GB" w:eastAsia="fi-FI"/>
        </w:rPr>
      </w:pPr>
    </w:p>
    <w:p w14:paraId="63A3E41C" w14:textId="77777777" w:rsidR="004D2137" w:rsidRDefault="004D2137" w:rsidP="00B42A0B">
      <w:pPr>
        <w:spacing w:after="0" w:line="240" w:lineRule="auto"/>
        <w:rPr>
          <w:rFonts w:ascii="Arial" w:eastAsia="Times New Roman" w:hAnsi="Arial" w:cs="Arial"/>
          <w:lang w:val="en-GB" w:eastAsia="fi-FI"/>
        </w:rPr>
      </w:pPr>
    </w:p>
    <w:p w14:paraId="4FB23D21" w14:textId="77777777" w:rsidR="004D2137" w:rsidRDefault="004D2137" w:rsidP="00B42A0B">
      <w:pPr>
        <w:spacing w:after="0" w:line="240" w:lineRule="auto"/>
        <w:rPr>
          <w:rFonts w:ascii="Arial" w:eastAsia="Times New Roman" w:hAnsi="Arial" w:cs="Arial"/>
          <w:lang w:val="en-GB" w:eastAsia="fi-FI"/>
        </w:rPr>
      </w:pPr>
    </w:p>
    <w:p w14:paraId="457D6F9F" w14:textId="77777777" w:rsidR="004D2137" w:rsidRDefault="004D2137" w:rsidP="00B42A0B">
      <w:pPr>
        <w:spacing w:after="0" w:line="240" w:lineRule="auto"/>
        <w:rPr>
          <w:rFonts w:ascii="Arial" w:eastAsia="Times New Roman" w:hAnsi="Arial" w:cs="Arial"/>
          <w:lang w:val="en-GB" w:eastAsia="fi-FI"/>
        </w:rPr>
      </w:pPr>
    </w:p>
    <w:p w14:paraId="65D2F743" w14:textId="77777777" w:rsidR="004D2137" w:rsidRDefault="004D2137" w:rsidP="00B42A0B">
      <w:pPr>
        <w:spacing w:after="0" w:line="240" w:lineRule="auto"/>
        <w:rPr>
          <w:rFonts w:ascii="Arial" w:eastAsia="Times New Roman" w:hAnsi="Arial" w:cs="Arial"/>
          <w:lang w:val="en-GB" w:eastAsia="fi-FI"/>
        </w:rPr>
      </w:pPr>
    </w:p>
    <w:p w14:paraId="549D34FC" w14:textId="77777777" w:rsidR="004D2137" w:rsidRDefault="004D2137" w:rsidP="00B42A0B">
      <w:pPr>
        <w:spacing w:after="0" w:line="240" w:lineRule="auto"/>
        <w:rPr>
          <w:rFonts w:ascii="Arial" w:eastAsia="Times New Roman" w:hAnsi="Arial" w:cs="Arial"/>
          <w:lang w:val="en-GB" w:eastAsia="fi-FI"/>
        </w:rPr>
      </w:pPr>
    </w:p>
    <w:p w14:paraId="4C8CEE64" w14:textId="77777777" w:rsidR="004D2137" w:rsidRDefault="004D2137" w:rsidP="00B42A0B">
      <w:pPr>
        <w:spacing w:after="0" w:line="240" w:lineRule="auto"/>
        <w:rPr>
          <w:rFonts w:ascii="Arial" w:eastAsia="Times New Roman" w:hAnsi="Arial" w:cs="Arial"/>
          <w:lang w:val="en-GB" w:eastAsia="fi-FI"/>
        </w:rPr>
      </w:pPr>
    </w:p>
    <w:p w14:paraId="5141FD69" w14:textId="77777777" w:rsidR="004D2137" w:rsidRDefault="004D2137" w:rsidP="00B42A0B">
      <w:pPr>
        <w:spacing w:after="0" w:line="240" w:lineRule="auto"/>
        <w:rPr>
          <w:rFonts w:ascii="Arial" w:eastAsia="Times New Roman" w:hAnsi="Arial" w:cs="Arial"/>
          <w:lang w:val="en-GB" w:eastAsia="fi-FI"/>
        </w:rPr>
      </w:pPr>
    </w:p>
    <w:p w14:paraId="79656590" w14:textId="77777777" w:rsidR="004D2137" w:rsidRDefault="004D2137" w:rsidP="00B42A0B">
      <w:pPr>
        <w:spacing w:after="0" w:line="240" w:lineRule="auto"/>
        <w:rPr>
          <w:rFonts w:ascii="Arial" w:eastAsia="Times New Roman" w:hAnsi="Arial" w:cs="Arial"/>
          <w:lang w:val="en-GB" w:eastAsia="fi-FI"/>
        </w:rPr>
      </w:pPr>
    </w:p>
    <w:p w14:paraId="1D74461F" w14:textId="77777777" w:rsidR="004D2137" w:rsidRDefault="004D2137" w:rsidP="00B42A0B">
      <w:pPr>
        <w:spacing w:after="0" w:line="240" w:lineRule="auto"/>
        <w:rPr>
          <w:rFonts w:ascii="Arial" w:eastAsia="Times New Roman" w:hAnsi="Arial" w:cs="Arial"/>
          <w:lang w:val="en-GB" w:eastAsia="fi-FI"/>
        </w:rPr>
      </w:pPr>
    </w:p>
    <w:p w14:paraId="352BB615" w14:textId="77777777" w:rsidR="004D2137" w:rsidRDefault="004D2137" w:rsidP="00B42A0B">
      <w:pPr>
        <w:spacing w:after="0" w:line="240" w:lineRule="auto"/>
        <w:rPr>
          <w:rFonts w:ascii="Arial" w:eastAsia="Times New Roman" w:hAnsi="Arial" w:cs="Arial"/>
          <w:lang w:val="en-GB" w:eastAsia="fi-FI"/>
        </w:rPr>
      </w:pPr>
    </w:p>
    <w:p w14:paraId="1F10AF6A" w14:textId="77777777" w:rsidR="004D2137" w:rsidRDefault="004D2137" w:rsidP="00B42A0B">
      <w:pPr>
        <w:spacing w:after="0" w:line="240" w:lineRule="auto"/>
        <w:rPr>
          <w:rFonts w:ascii="Arial" w:eastAsia="Times New Roman" w:hAnsi="Arial" w:cs="Arial"/>
          <w:lang w:val="en-GB" w:eastAsia="fi-FI"/>
        </w:rPr>
      </w:pPr>
    </w:p>
    <w:p w14:paraId="7AB129B0" w14:textId="77777777" w:rsidR="004D2137" w:rsidRDefault="004D2137" w:rsidP="00B42A0B">
      <w:pPr>
        <w:spacing w:after="0" w:line="240" w:lineRule="auto"/>
        <w:rPr>
          <w:rFonts w:ascii="Arial" w:eastAsia="Times New Roman" w:hAnsi="Arial" w:cs="Arial"/>
          <w:lang w:val="en-GB" w:eastAsia="fi-FI"/>
        </w:rPr>
      </w:pPr>
    </w:p>
    <w:p w14:paraId="06A83725" w14:textId="77777777" w:rsidR="004D2137" w:rsidRDefault="004D2137" w:rsidP="00B42A0B">
      <w:pPr>
        <w:spacing w:after="0" w:line="240" w:lineRule="auto"/>
        <w:rPr>
          <w:rFonts w:ascii="Arial" w:eastAsia="Times New Roman" w:hAnsi="Arial" w:cs="Arial"/>
          <w:lang w:val="en-GB" w:eastAsia="fi-FI"/>
        </w:rPr>
      </w:pPr>
    </w:p>
    <w:p w14:paraId="18654D0C" w14:textId="77777777" w:rsidR="004D2137" w:rsidRDefault="004D2137" w:rsidP="00B42A0B">
      <w:pPr>
        <w:spacing w:after="0" w:line="240" w:lineRule="auto"/>
        <w:rPr>
          <w:rFonts w:ascii="Arial" w:eastAsia="Times New Roman" w:hAnsi="Arial" w:cs="Arial"/>
          <w:lang w:val="en-GB" w:eastAsia="fi-FI"/>
        </w:rPr>
      </w:pPr>
    </w:p>
    <w:p w14:paraId="7D485D68" w14:textId="77777777" w:rsidR="004D2137" w:rsidRDefault="004D2137" w:rsidP="00B42A0B">
      <w:pPr>
        <w:spacing w:after="0" w:line="240" w:lineRule="auto"/>
        <w:rPr>
          <w:rFonts w:ascii="Arial" w:eastAsia="Times New Roman" w:hAnsi="Arial" w:cs="Arial"/>
          <w:lang w:val="en-GB" w:eastAsia="fi-FI"/>
        </w:rPr>
      </w:pPr>
    </w:p>
    <w:p w14:paraId="608E826F" w14:textId="77777777" w:rsidR="004D2137" w:rsidRDefault="004D2137" w:rsidP="00B42A0B">
      <w:pPr>
        <w:spacing w:after="0" w:line="240" w:lineRule="auto"/>
        <w:rPr>
          <w:rFonts w:ascii="Arial" w:eastAsia="Times New Roman" w:hAnsi="Arial" w:cs="Arial"/>
          <w:lang w:val="en-GB" w:eastAsia="fi-FI"/>
        </w:rPr>
      </w:pPr>
    </w:p>
    <w:p w14:paraId="5BE0BA78" w14:textId="77777777" w:rsidR="004D2137" w:rsidRDefault="004D2137" w:rsidP="00B42A0B">
      <w:pPr>
        <w:spacing w:after="0" w:line="240" w:lineRule="auto"/>
        <w:rPr>
          <w:rFonts w:ascii="Arial" w:eastAsia="Times New Roman" w:hAnsi="Arial" w:cs="Arial"/>
          <w:lang w:val="en-GB" w:eastAsia="fi-FI"/>
        </w:rPr>
      </w:pPr>
    </w:p>
    <w:p w14:paraId="5BD83D50" w14:textId="77777777" w:rsidR="004D2137" w:rsidRDefault="004D2137" w:rsidP="00B42A0B">
      <w:pPr>
        <w:spacing w:after="0" w:line="240" w:lineRule="auto"/>
        <w:rPr>
          <w:rFonts w:ascii="Arial" w:eastAsia="Times New Roman" w:hAnsi="Arial" w:cs="Arial"/>
          <w:lang w:val="en-GB" w:eastAsia="fi-FI"/>
        </w:rPr>
      </w:pPr>
    </w:p>
    <w:p w14:paraId="6B310B67" w14:textId="77777777" w:rsidR="004D2137" w:rsidRDefault="004D2137" w:rsidP="00B42A0B">
      <w:pPr>
        <w:spacing w:after="0" w:line="240" w:lineRule="auto"/>
        <w:rPr>
          <w:rFonts w:ascii="Arial" w:eastAsia="Times New Roman" w:hAnsi="Arial" w:cs="Arial"/>
          <w:lang w:val="en-GB" w:eastAsia="fi-FI"/>
        </w:rPr>
      </w:pPr>
    </w:p>
    <w:p w14:paraId="3D5AA08D" w14:textId="77777777" w:rsidR="004D2137" w:rsidRDefault="004D2137" w:rsidP="00B42A0B">
      <w:pPr>
        <w:spacing w:after="0" w:line="240" w:lineRule="auto"/>
        <w:rPr>
          <w:rFonts w:ascii="Arial" w:eastAsia="Times New Roman" w:hAnsi="Arial" w:cs="Arial"/>
          <w:lang w:val="en-GB" w:eastAsia="fi-FI"/>
        </w:rPr>
      </w:pPr>
    </w:p>
    <w:p w14:paraId="38A4B7C6" w14:textId="0A97D402" w:rsidR="00B42A0B" w:rsidRPr="005D6E9C" w:rsidRDefault="00B42A0B" w:rsidP="0014390F">
      <w:pPr>
        <w:spacing w:after="0" w:line="240" w:lineRule="auto"/>
        <w:ind w:right="-142"/>
        <w:rPr>
          <w:rFonts w:ascii="Arial" w:eastAsia="Times New Roman" w:hAnsi="Arial" w:cs="Arial"/>
          <w:lang w:val="en-GB" w:eastAsia="fi-FI"/>
        </w:rPr>
      </w:pPr>
      <w:r w:rsidRPr="005D6E9C">
        <w:rPr>
          <w:rFonts w:ascii="Arial" w:eastAsia="Times New Roman" w:hAnsi="Arial" w:cs="Arial"/>
          <w:lang w:val="en-GB" w:eastAsia="fi-FI"/>
        </w:rPr>
        <w:t xml:space="preserve">I agree that this abstract </w:t>
      </w:r>
      <w:r w:rsidR="004D2137">
        <w:rPr>
          <w:rFonts w:ascii="Arial" w:eastAsia="Times New Roman" w:hAnsi="Arial" w:cs="Arial"/>
          <w:lang w:val="en-GB" w:eastAsia="fi-FI"/>
        </w:rPr>
        <w:t xml:space="preserve">will be included in the conference abstract booklet  </w:t>
      </w:r>
      <w:r w:rsidRPr="005D6E9C">
        <w:rPr>
          <w:rFonts w:ascii="Arial" w:eastAsia="Times New Roman" w:hAnsi="Arial" w:cs="Arial"/>
          <w:lang w:val="en-GB" w:eastAsia="fi-FI"/>
        </w:rPr>
        <w:t xml:space="preserve"> </w:t>
      </w:r>
      <w:r w:rsidR="00055EAE">
        <w:rPr>
          <w:rFonts w:ascii="Arial" w:eastAsia="Times New Roman" w:hAnsi="Arial" w:cs="Arial"/>
          <w:sz w:val="20"/>
          <w:szCs w:val="20"/>
          <w:lang w:val="fi-FI" w:eastAsia="fi-FI"/>
        </w:rPr>
        <w:fldChar w:fldCharType="begin">
          <w:ffData>
            <w:name w:val=""/>
            <w:enabled/>
            <w:calcOnExit w:val="0"/>
            <w:checkBox>
              <w:sizeAuto/>
              <w:default w:val="1"/>
            </w:checkBox>
          </w:ffData>
        </w:fldChar>
      </w:r>
      <w:r w:rsidR="00055EAE">
        <w:rPr>
          <w:rFonts w:ascii="Arial" w:eastAsia="Times New Roman" w:hAnsi="Arial" w:cs="Arial"/>
          <w:sz w:val="20"/>
          <w:szCs w:val="20"/>
          <w:lang w:val="fi-FI" w:eastAsia="fi-FI"/>
        </w:rPr>
        <w:instrText xml:space="preserve"> FORMCHECKBOX </w:instrText>
      </w:r>
      <w:r w:rsidR="00000000">
        <w:rPr>
          <w:rFonts w:ascii="Arial" w:eastAsia="Times New Roman" w:hAnsi="Arial" w:cs="Arial"/>
          <w:sz w:val="20"/>
          <w:szCs w:val="20"/>
          <w:lang w:val="fi-FI" w:eastAsia="fi-FI"/>
        </w:rPr>
      </w:r>
      <w:r w:rsidR="00000000">
        <w:rPr>
          <w:rFonts w:ascii="Arial" w:eastAsia="Times New Roman" w:hAnsi="Arial" w:cs="Arial"/>
          <w:sz w:val="20"/>
          <w:szCs w:val="20"/>
          <w:lang w:val="fi-FI" w:eastAsia="fi-FI"/>
        </w:rPr>
        <w:fldChar w:fldCharType="separate"/>
      </w:r>
      <w:r w:rsidR="00055EAE">
        <w:rPr>
          <w:rFonts w:ascii="Arial" w:eastAsia="Times New Roman" w:hAnsi="Arial" w:cs="Arial"/>
          <w:sz w:val="20"/>
          <w:szCs w:val="20"/>
          <w:lang w:val="fi-FI" w:eastAsia="fi-FI"/>
        </w:rPr>
        <w:fldChar w:fldCharType="end"/>
      </w:r>
      <w:r w:rsidRPr="005D6E9C">
        <w:rPr>
          <w:rFonts w:ascii="Arial" w:eastAsia="Times New Roman" w:hAnsi="Arial" w:cs="Arial"/>
          <w:lang w:val="en-GB" w:eastAsia="fi-FI"/>
        </w:rPr>
        <w:t xml:space="preserve"> </w:t>
      </w:r>
      <w:r w:rsidR="004D2137">
        <w:rPr>
          <w:rFonts w:ascii="Arial" w:eastAsia="Times New Roman" w:hAnsi="Arial" w:cs="Arial"/>
          <w:lang w:val="en-GB" w:eastAsia="fi-FI"/>
        </w:rPr>
        <w:t xml:space="preserve">yes  </w:t>
      </w:r>
      <w:r w:rsidRPr="005D6E9C">
        <w:rPr>
          <w:rFonts w:ascii="Arial" w:eastAsia="Times New Roman" w:hAnsi="Arial" w:cs="Arial"/>
          <w:lang w:val="en-GB" w:eastAsia="fi-FI"/>
        </w:rPr>
        <w:t xml:space="preserve"> </w:t>
      </w:r>
      <w:r w:rsidR="00175DDF" w:rsidRPr="005D6E9C">
        <w:rPr>
          <w:rFonts w:ascii="Arial" w:eastAsia="Times New Roman" w:hAnsi="Arial" w:cs="Arial"/>
          <w:sz w:val="20"/>
          <w:szCs w:val="20"/>
          <w:lang w:val="fi-FI" w:eastAsia="fi-FI"/>
        </w:rPr>
        <w:fldChar w:fldCharType="begin">
          <w:ffData>
            <w:name w:val="Check6"/>
            <w:enabled/>
            <w:calcOnExit w:val="0"/>
            <w:checkBox>
              <w:sizeAuto/>
              <w:default w:val="0"/>
            </w:checkBox>
          </w:ffData>
        </w:fldChar>
      </w:r>
      <w:r w:rsidR="00175DDF" w:rsidRPr="005D6E9C">
        <w:rPr>
          <w:rFonts w:ascii="Arial" w:eastAsia="Times New Roman" w:hAnsi="Arial" w:cs="Arial"/>
          <w:sz w:val="20"/>
          <w:szCs w:val="20"/>
          <w:lang w:val="fi-FI" w:eastAsia="fi-FI"/>
        </w:rPr>
        <w:instrText xml:space="preserve"> FORMCHECKBOX </w:instrText>
      </w:r>
      <w:r w:rsidR="00000000">
        <w:rPr>
          <w:rFonts w:ascii="Arial" w:eastAsia="Times New Roman" w:hAnsi="Arial" w:cs="Arial"/>
          <w:sz w:val="20"/>
          <w:szCs w:val="20"/>
          <w:lang w:val="fi-FI" w:eastAsia="fi-FI"/>
        </w:rPr>
      </w:r>
      <w:r w:rsidR="00000000">
        <w:rPr>
          <w:rFonts w:ascii="Arial" w:eastAsia="Times New Roman" w:hAnsi="Arial" w:cs="Arial"/>
          <w:sz w:val="20"/>
          <w:szCs w:val="20"/>
          <w:lang w:val="fi-FI" w:eastAsia="fi-FI"/>
        </w:rPr>
        <w:fldChar w:fldCharType="separate"/>
      </w:r>
      <w:r w:rsidR="00175DDF" w:rsidRPr="005D6E9C">
        <w:rPr>
          <w:rFonts w:ascii="Arial" w:eastAsia="Times New Roman" w:hAnsi="Arial" w:cs="Arial"/>
          <w:sz w:val="20"/>
          <w:szCs w:val="20"/>
          <w:lang w:val="fi-FI" w:eastAsia="fi-FI"/>
        </w:rPr>
        <w:fldChar w:fldCharType="end"/>
      </w:r>
      <w:r w:rsidR="00175DDF">
        <w:rPr>
          <w:rFonts w:ascii="Arial" w:eastAsia="Times New Roman" w:hAnsi="Arial" w:cs="Arial"/>
          <w:sz w:val="20"/>
          <w:szCs w:val="20"/>
          <w:lang w:val="fi-FI" w:eastAsia="fi-FI"/>
        </w:rPr>
        <w:t xml:space="preserve"> </w:t>
      </w:r>
      <w:proofErr w:type="gramStart"/>
      <w:r w:rsidR="004D2137">
        <w:rPr>
          <w:rFonts w:ascii="Arial" w:eastAsia="Times New Roman" w:hAnsi="Arial" w:cs="Arial"/>
          <w:sz w:val="20"/>
          <w:szCs w:val="20"/>
          <w:lang w:val="fi-FI" w:eastAsia="fi-FI"/>
        </w:rPr>
        <w:t>no</w:t>
      </w:r>
      <w:r w:rsidR="0014390F">
        <w:rPr>
          <w:rFonts w:ascii="Arial" w:eastAsia="Times New Roman" w:hAnsi="Arial" w:cs="Arial"/>
          <w:sz w:val="20"/>
          <w:szCs w:val="20"/>
          <w:lang w:val="fi-FI" w:eastAsia="fi-FI"/>
        </w:rPr>
        <w:t xml:space="preserve">  (</w:t>
      </w:r>
      <w:proofErr w:type="gramEnd"/>
      <w:r w:rsidR="0014390F">
        <w:rPr>
          <w:rFonts w:ascii="Arial" w:eastAsia="Times New Roman" w:hAnsi="Arial" w:cs="Arial"/>
          <w:sz w:val="20"/>
          <w:szCs w:val="20"/>
          <w:lang w:val="fi-FI" w:eastAsia="fi-FI"/>
        </w:rPr>
        <w:t>please tick)</w:t>
      </w:r>
    </w:p>
    <w:p w14:paraId="222AEC17" w14:textId="77777777" w:rsidR="00B42A0B" w:rsidRPr="00D26E63" w:rsidRDefault="00B42A0B" w:rsidP="00B42A0B">
      <w:pPr>
        <w:spacing w:after="0" w:line="240" w:lineRule="auto"/>
        <w:rPr>
          <w:rFonts w:ascii="Arial" w:eastAsia="Times New Roman" w:hAnsi="Arial" w:cs="Arial"/>
          <w:lang w:val="en-GB" w:eastAsia="fi-FI"/>
        </w:rPr>
      </w:pPr>
    </w:p>
    <w:p w14:paraId="63AFFAEE" w14:textId="3862F0E0" w:rsidR="00D26E63" w:rsidRPr="00DA5B42" w:rsidRDefault="00B42A0B" w:rsidP="00D26E63">
      <w:pPr>
        <w:spacing w:after="0" w:line="240" w:lineRule="auto"/>
        <w:jc w:val="center"/>
        <w:rPr>
          <w:rFonts w:ascii="Arial" w:eastAsia="SimSun" w:hAnsi="Arial" w:cs="Times New Roman"/>
          <w:sz w:val="24"/>
          <w:szCs w:val="24"/>
          <w:lang w:val="en-US" w:eastAsia="zh-CN"/>
        </w:rPr>
      </w:pPr>
      <w:r w:rsidRPr="00DA5B42">
        <w:rPr>
          <w:rFonts w:ascii="Arial" w:eastAsia="SimSun" w:hAnsi="Arial" w:cs="Times New Roman"/>
          <w:sz w:val="24"/>
          <w:szCs w:val="24"/>
          <w:lang w:val="en-US" w:eastAsia="zh-CN"/>
        </w:rPr>
        <w:t>To be sent to</w:t>
      </w:r>
      <w:r w:rsidR="00DA5B42" w:rsidRPr="00DA5B42">
        <w:rPr>
          <w:rFonts w:ascii="Arial" w:eastAsia="SimSun" w:hAnsi="Arial" w:cs="Times New Roman"/>
          <w:sz w:val="24"/>
          <w:szCs w:val="24"/>
          <w:lang w:val="en-US" w:eastAsia="zh-CN"/>
        </w:rPr>
        <w:t xml:space="preserve">: </w:t>
      </w:r>
      <w:r w:rsidR="00D15151" w:rsidRPr="00D15151">
        <w:rPr>
          <w:rFonts w:ascii="Arial" w:eastAsia="SimSun" w:hAnsi="Arial" w:cs="Times New Roman"/>
          <w:sz w:val="24"/>
          <w:szCs w:val="24"/>
          <w:highlight w:val="yellow"/>
          <w:lang w:val="en-US" w:eastAsia="zh-CN"/>
        </w:rPr>
        <w:t>GP-TCM Congress Secretariat &lt;gp.tcm.congress@gmail.com&gt;</w:t>
      </w:r>
    </w:p>
    <w:sectPr w:rsidR="00D26E63" w:rsidRPr="00DA5B42" w:rsidSect="00E34011">
      <w:headerReference w:type="default" r:id="rId16"/>
      <w:footerReference w:type="even" r:id="rId17"/>
      <w:footerReference w:type="default" r:id="rId18"/>
      <w:pgSz w:w="11906" w:h="16838"/>
      <w:pgMar w:top="426" w:right="849"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D6A61" w14:textId="77777777" w:rsidR="00E34011" w:rsidRDefault="00E34011">
      <w:pPr>
        <w:spacing w:after="0" w:line="240" w:lineRule="auto"/>
      </w:pPr>
      <w:r>
        <w:separator/>
      </w:r>
    </w:p>
  </w:endnote>
  <w:endnote w:type="continuationSeparator" w:id="0">
    <w:p w14:paraId="246B0E5B" w14:textId="77777777" w:rsidR="00E34011" w:rsidRDefault="00E34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A3203" w14:textId="77777777" w:rsidR="00000000" w:rsidRDefault="00497550" w:rsidP="00892265">
    <w:pPr>
      <w:pStyle w:val="Pieddepage"/>
      <w:framePr w:wrap="around" w:vAnchor="text" w:hAnchor="margin" w:xAlign="center" w:y="1"/>
      <w:rPr>
        <w:rStyle w:val="Numrodepage"/>
      </w:rPr>
    </w:pPr>
    <w:r>
      <w:rPr>
        <w:rStyle w:val="Numrodepage"/>
      </w:rPr>
      <w:fldChar w:fldCharType="begin"/>
    </w:r>
    <w:r w:rsidR="00B42A0B">
      <w:rPr>
        <w:rStyle w:val="Numrodepage"/>
      </w:rPr>
      <w:instrText xml:space="preserve">PAGE  </w:instrText>
    </w:r>
    <w:r>
      <w:rPr>
        <w:rStyle w:val="Numrodepage"/>
      </w:rPr>
      <w:fldChar w:fldCharType="end"/>
    </w:r>
  </w:p>
  <w:p w14:paraId="6BFD6817" w14:textId="77777777" w:rsidR="00000000" w:rsidRDefault="0000000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0BD63" w14:textId="24303CCD" w:rsidR="00000000" w:rsidRPr="009A7069" w:rsidRDefault="00B42A0B" w:rsidP="00892265">
    <w:pPr>
      <w:pStyle w:val="Pieddepage"/>
      <w:jc w:val="center"/>
      <w:rPr>
        <w:rFonts w:ascii="Arial" w:hAnsi="Arial" w:cs="Arial"/>
        <w:sz w:val="20"/>
        <w:szCs w:val="20"/>
      </w:rPr>
    </w:pPr>
    <w:r w:rsidRPr="009A7069">
      <w:rPr>
        <w:rStyle w:val="Numrodepage"/>
        <w:rFonts w:ascii="Arial" w:hAnsi="Arial" w:cs="Arial"/>
        <w:sz w:val="20"/>
        <w:szCs w:val="20"/>
      </w:rPr>
      <w:t xml:space="preserve">- </w:t>
    </w:r>
    <w:r w:rsidR="00497550" w:rsidRPr="009A7069">
      <w:rPr>
        <w:rStyle w:val="Numrodepage"/>
        <w:rFonts w:ascii="Arial" w:hAnsi="Arial" w:cs="Arial"/>
        <w:sz w:val="20"/>
        <w:szCs w:val="20"/>
      </w:rPr>
      <w:fldChar w:fldCharType="begin"/>
    </w:r>
    <w:r w:rsidRPr="009A7069">
      <w:rPr>
        <w:rStyle w:val="Numrodepage"/>
        <w:rFonts w:ascii="Arial" w:hAnsi="Arial" w:cs="Arial"/>
        <w:sz w:val="20"/>
        <w:szCs w:val="20"/>
      </w:rPr>
      <w:instrText xml:space="preserve"> PAGE </w:instrText>
    </w:r>
    <w:r w:rsidR="00497550" w:rsidRPr="009A7069">
      <w:rPr>
        <w:rStyle w:val="Numrodepage"/>
        <w:rFonts w:ascii="Arial" w:hAnsi="Arial" w:cs="Arial"/>
        <w:sz w:val="20"/>
        <w:szCs w:val="20"/>
      </w:rPr>
      <w:fldChar w:fldCharType="separate"/>
    </w:r>
    <w:r w:rsidR="002D5129">
      <w:rPr>
        <w:rStyle w:val="Numrodepage"/>
        <w:rFonts w:ascii="Arial" w:hAnsi="Arial" w:cs="Arial"/>
        <w:noProof/>
        <w:sz w:val="20"/>
        <w:szCs w:val="20"/>
      </w:rPr>
      <w:t>1</w:t>
    </w:r>
    <w:r w:rsidR="00497550" w:rsidRPr="009A7069">
      <w:rPr>
        <w:rStyle w:val="Numrodepage"/>
        <w:rFonts w:ascii="Arial" w:hAnsi="Arial" w:cs="Arial"/>
        <w:sz w:val="20"/>
        <w:szCs w:val="20"/>
      </w:rPr>
      <w:fldChar w:fldCharType="end"/>
    </w:r>
    <w:r w:rsidRPr="009A7069">
      <w:rPr>
        <w:rStyle w:val="Numrodepage"/>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76DEB" w14:textId="77777777" w:rsidR="00E34011" w:rsidRDefault="00E34011">
      <w:pPr>
        <w:spacing w:after="0" w:line="240" w:lineRule="auto"/>
      </w:pPr>
      <w:r>
        <w:separator/>
      </w:r>
    </w:p>
  </w:footnote>
  <w:footnote w:type="continuationSeparator" w:id="0">
    <w:p w14:paraId="0F1F383A" w14:textId="77777777" w:rsidR="00E34011" w:rsidRDefault="00E340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C8EAF" w14:textId="77777777" w:rsidR="00000000" w:rsidRPr="001B65DC" w:rsidRDefault="00000000" w:rsidP="00E5289D">
    <w:pPr>
      <w:pStyle w:val="En-tte"/>
      <w:jc w:val="right"/>
      <w:rPr>
        <w:rFonts w:ascii="Arial" w:eastAsia="SimSun" w:hAnsi="Arial"/>
        <w:sz w:val="16"/>
        <w:szCs w:val="16"/>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50833"/>
    <w:multiLevelType w:val="hybridMultilevel"/>
    <w:tmpl w:val="940630B0"/>
    <w:lvl w:ilvl="0" w:tplc="1F603048">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5CA14E68"/>
    <w:multiLevelType w:val="multilevel"/>
    <w:tmpl w:val="BF165C7C"/>
    <w:lvl w:ilvl="0">
      <w:start w:val="1"/>
      <w:numFmt w:val="decimal"/>
      <w:lvlText w:val="%1."/>
      <w:lvlJc w:val="left"/>
      <w:pPr>
        <w:tabs>
          <w:tab w:val="num" w:pos="360"/>
        </w:tabs>
        <w:ind w:left="360" w:hanging="360"/>
      </w:pPr>
      <w:rPr>
        <w:b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355009466">
    <w:abstractNumId w:val="0"/>
  </w:num>
  <w:num w:numId="2" w16cid:durableId="847257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fr-BE" w:vendorID="64" w:dllVersion="6" w:nlCheck="1" w:checkStyle="0"/>
  <w:activeWritingStyle w:appName="MSWord" w:lang="en-GB" w:vendorID="64" w:dllVersion="6" w:nlCheck="1" w:checkStyle="0"/>
  <w:activeWritingStyle w:appName="MSWord" w:lang="en-US" w:vendorID="64" w:dllVersion="6" w:nlCheck="1" w:checkStyle="0"/>
  <w:activeWritingStyle w:appName="MSWord" w:lang="ko-KR"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activeWritingStyle w:appName="MSWord" w:lang="en-GB" w:vendorID="64" w:dllVersion="0" w:nlCheck="1" w:checkStyle="0"/>
  <w:activeWritingStyle w:appName="MSWord" w:lang="fr-BE"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306"/>
    <w:rsid w:val="000239A0"/>
    <w:rsid w:val="0005562D"/>
    <w:rsid w:val="00055EAE"/>
    <w:rsid w:val="0006491C"/>
    <w:rsid w:val="000850A8"/>
    <w:rsid w:val="000A0E6D"/>
    <w:rsid w:val="00103128"/>
    <w:rsid w:val="00117754"/>
    <w:rsid w:val="0014390F"/>
    <w:rsid w:val="0014660A"/>
    <w:rsid w:val="00175DDF"/>
    <w:rsid w:val="00186989"/>
    <w:rsid w:val="001B44E2"/>
    <w:rsid w:val="001D596B"/>
    <w:rsid w:val="001E0BD2"/>
    <w:rsid w:val="002157FD"/>
    <w:rsid w:val="0021583F"/>
    <w:rsid w:val="002753E5"/>
    <w:rsid w:val="002D5129"/>
    <w:rsid w:val="002E3594"/>
    <w:rsid w:val="0033077A"/>
    <w:rsid w:val="003604E9"/>
    <w:rsid w:val="0037094B"/>
    <w:rsid w:val="003867DF"/>
    <w:rsid w:val="00387860"/>
    <w:rsid w:val="00422234"/>
    <w:rsid w:val="0042579F"/>
    <w:rsid w:val="004300E0"/>
    <w:rsid w:val="00472D1C"/>
    <w:rsid w:val="00480779"/>
    <w:rsid w:val="00497550"/>
    <w:rsid w:val="004B1AC5"/>
    <w:rsid w:val="004D2137"/>
    <w:rsid w:val="004F2585"/>
    <w:rsid w:val="004F4D35"/>
    <w:rsid w:val="00502E1A"/>
    <w:rsid w:val="00521AF0"/>
    <w:rsid w:val="005324CD"/>
    <w:rsid w:val="0054618D"/>
    <w:rsid w:val="00553DFE"/>
    <w:rsid w:val="005F6A6D"/>
    <w:rsid w:val="005F6C8B"/>
    <w:rsid w:val="00604E42"/>
    <w:rsid w:val="006220E8"/>
    <w:rsid w:val="00632025"/>
    <w:rsid w:val="00650429"/>
    <w:rsid w:val="006B16A3"/>
    <w:rsid w:val="006E27BF"/>
    <w:rsid w:val="00734977"/>
    <w:rsid w:val="00743CAB"/>
    <w:rsid w:val="00746CFB"/>
    <w:rsid w:val="00754F7D"/>
    <w:rsid w:val="00767FCD"/>
    <w:rsid w:val="00833FAA"/>
    <w:rsid w:val="008342E8"/>
    <w:rsid w:val="00846CD4"/>
    <w:rsid w:val="00864D18"/>
    <w:rsid w:val="008A79A5"/>
    <w:rsid w:val="008C04F1"/>
    <w:rsid w:val="008E5C99"/>
    <w:rsid w:val="008F7968"/>
    <w:rsid w:val="009320CF"/>
    <w:rsid w:val="00947306"/>
    <w:rsid w:val="00947C1E"/>
    <w:rsid w:val="009532EA"/>
    <w:rsid w:val="00993F23"/>
    <w:rsid w:val="009C735C"/>
    <w:rsid w:val="009D0E22"/>
    <w:rsid w:val="00A06ECF"/>
    <w:rsid w:val="00A113E5"/>
    <w:rsid w:val="00A419C2"/>
    <w:rsid w:val="00A51AFD"/>
    <w:rsid w:val="00A55615"/>
    <w:rsid w:val="00A712C2"/>
    <w:rsid w:val="00AA12B1"/>
    <w:rsid w:val="00AA1478"/>
    <w:rsid w:val="00AB0AE2"/>
    <w:rsid w:val="00AD306F"/>
    <w:rsid w:val="00B07DD2"/>
    <w:rsid w:val="00B21D6F"/>
    <w:rsid w:val="00B42A0B"/>
    <w:rsid w:val="00B5359A"/>
    <w:rsid w:val="00B57989"/>
    <w:rsid w:val="00B63ED9"/>
    <w:rsid w:val="00BA0248"/>
    <w:rsid w:val="00BA1F67"/>
    <w:rsid w:val="00BC171B"/>
    <w:rsid w:val="00BD5023"/>
    <w:rsid w:val="00BE6BF2"/>
    <w:rsid w:val="00C037F0"/>
    <w:rsid w:val="00C06323"/>
    <w:rsid w:val="00C4142E"/>
    <w:rsid w:val="00C42296"/>
    <w:rsid w:val="00CA6BA8"/>
    <w:rsid w:val="00CB60B5"/>
    <w:rsid w:val="00CC7EAA"/>
    <w:rsid w:val="00CD57B8"/>
    <w:rsid w:val="00D15151"/>
    <w:rsid w:val="00D26E63"/>
    <w:rsid w:val="00D35571"/>
    <w:rsid w:val="00DA5B42"/>
    <w:rsid w:val="00DC40DF"/>
    <w:rsid w:val="00DE74C5"/>
    <w:rsid w:val="00E06C0B"/>
    <w:rsid w:val="00E12625"/>
    <w:rsid w:val="00E34011"/>
    <w:rsid w:val="00E5289D"/>
    <w:rsid w:val="00E55EDE"/>
    <w:rsid w:val="00EA501C"/>
    <w:rsid w:val="00EC454D"/>
    <w:rsid w:val="00F40BBE"/>
    <w:rsid w:val="00F5631F"/>
    <w:rsid w:val="00F86547"/>
    <w:rsid w:val="00FB5134"/>
    <w:rsid w:val="00FC6D43"/>
    <w:rsid w:val="00FD1E5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030DA"/>
  <w15:docId w15:val="{D5D11819-258F-4F0F-943A-C13E71A4D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30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47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42A0B"/>
    <w:pPr>
      <w:tabs>
        <w:tab w:val="center" w:pos="4536"/>
        <w:tab w:val="right" w:pos="9072"/>
      </w:tabs>
      <w:spacing w:after="0" w:line="240" w:lineRule="auto"/>
    </w:pPr>
  </w:style>
  <w:style w:type="character" w:customStyle="1" w:styleId="En-tteCar">
    <w:name w:val="En-tête Car"/>
    <w:basedOn w:val="Policepardfaut"/>
    <w:link w:val="En-tte"/>
    <w:uiPriority w:val="99"/>
    <w:rsid w:val="00B42A0B"/>
  </w:style>
  <w:style w:type="paragraph" w:styleId="Pieddepage">
    <w:name w:val="footer"/>
    <w:basedOn w:val="Normal"/>
    <w:link w:val="PieddepageCar"/>
    <w:uiPriority w:val="99"/>
    <w:unhideWhenUsed/>
    <w:rsid w:val="00B42A0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42A0B"/>
  </w:style>
  <w:style w:type="character" w:styleId="Numrodepage">
    <w:name w:val="page number"/>
    <w:basedOn w:val="Policepardfaut"/>
    <w:rsid w:val="00B42A0B"/>
  </w:style>
  <w:style w:type="character" w:styleId="Lienhypertexte">
    <w:name w:val="Hyperlink"/>
    <w:basedOn w:val="Policepardfaut"/>
    <w:uiPriority w:val="99"/>
    <w:unhideWhenUsed/>
    <w:rsid w:val="00B42A0B"/>
    <w:rPr>
      <w:color w:val="0563C1" w:themeColor="hyperlink"/>
      <w:u w:val="single"/>
    </w:rPr>
  </w:style>
  <w:style w:type="paragraph" w:styleId="Textedebulles">
    <w:name w:val="Balloon Text"/>
    <w:basedOn w:val="Normal"/>
    <w:link w:val="TextedebullesCar"/>
    <w:uiPriority w:val="99"/>
    <w:semiHidden/>
    <w:unhideWhenUsed/>
    <w:rsid w:val="00D26E63"/>
    <w:pPr>
      <w:spacing w:after="0" w:line="240" w:lineRule="auto"/>
    </w:pPr>
    <w:rPr>
      <w:sz w:val="18"/>
      <w:szCs w:val="18"/>
    </w:rPr>
  </w:style>
  <w:style w:type="character" w:customStyle="1" w:styleId="TextedebullesCar">
    <w:name w:val="Texte de bulles Car"/>
    <w:basedOn w:val="Policepardfaut"/>
    <w:link w:val="Textedebulles"/>
    <w:uiPriority w:val="99"/>
    <w:semiHidden/>
    <w:rsid w:val="00D26E63"/>
    <w:rPr>
      <w:sz w:val="18"/>
      <w:szCs w:val="18"/>
    </w:rPr>
  </w:style>
  <w:style w:type="character" w:styleId="Mentionnonrsolue">
    <w:name w:val="Unresolved Mention"/>
    <w:basedOn w:val="Policepardfaut"/>
    <w:uiPriority w:val="99"/>
    <w:semiHidden/>
    <w:unhideWhenUsed/>
    <w:rsid w:val="00BE6B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838152">
      <w:bodyDiv w:val="1"/>
      <w:marLeft w:val="0"/>
      <w:marRight w:val="0"/>
      <w:marTop w:val="0"/>
      <w:marBottom w:val="0"/>
      <w:divBdr>
        <w:top w:val="none" w:sz="0" w:space="0" w:color="auto"/>
        <w:left w:val="none" w:sz="0" w:space="0" w:color="auto"/>
        <w:bottom w:val="none" w:sz="0" w:space="0" w:color="auto"/>
        <w:right w:val="none" w:sz="0" w:space="0" w:color="auto"/>
      </w:divBdr>
    </w:div>
    <w:div w:id="117788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ierre.DUEZ@umons.ac.b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ierre.DUEZ@umons.ac.b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hyperlink" Target="mailto:Pierre.DUEZ@umons.ac.be"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ierre.DUEZ@umons.ac.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F29E29BA02CF4B914F3A331B517F23" ma:contentTypeVersion="0" ma:contentTypeDescription="Crée un document." ma:contentTypeScope="" ma:versionID="a417783ae6a65cc13cb26406185ba237">
  <xsd:schema xmlns:xsd="http://www.w3.org/2001/XMLSchema" xmlns:p="http://schemas.microsoft.com/office/2006/metadata/properties" xmlns:ns1="http://schemas.microsoft.com/sharepoint/v3" targetNamespace="http://schemas.microsoft.com/office/2006/metadata/properties" ma:root="true" ma:fieldsID="37af80159622965ef6a63e3554a7210c" ns1:_="">
    <xsd:import namespace="http://schemas.microsoft.com/sharepoint/v3"/>
    <xsd:element name="properties">
      <xsd:complexType>
        <xsd:sequence>
          <xsd:element name="documentManagement">
            <xsd:complexType>
              <xsd:all>
                <xsd:element ref="ns1:ImageWidth" minOccurs="0"/>
                <xsd:element ref="ns1:ImageHeight" minOccurs="0"/>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mageWidth" ma:index="9" nillable="true" ma:displayName="Largeur de l'image" ma:internalName="ImageWidth" ma:readOnly="true">
      <xsd:simpleType>
        <xsd:restriction base="dms:Unknown"/>
      </xsd:simpleType>
    </xsd:element>
    <xsd:element name="ImageHeight" ma:index="10" nillable="true" ma:displayName="Hauteur de l'image" ma:internalName="ImageHeight" ma:readOnly="true">
      <xsd:simpleType>
        <xsd:restriction base="dms:Unknown"/>
      </xsd:simpleType>
    </xsd:element>
    <xsd:element name="PublishingStartDate" ma:index="12" nillable="true" ma:displayName="Date de début de planification" ma:description="" ma:hidden="true" ma:internalName="PublishingStartDate">
      <xsd:simpleType>
        <xsd:restriction base="dms:Unknown"/>
      </xsd:simpleType>
    </xsd:element>
    <xsd:element name="PublishingExpirationDate" ma:index="13" nillable="true" ma:displayName="Date de fin de planification"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657FF57-9B13-458D-8F9C-FCA6AF112F4D}">
  <ds:schemaRefs>
    <ds:schemaRef ds:uri="http://schemas.microsoft.com/sharepoint/v3/contenttype/forms"/>
  </ds:schemaRefs>
</ds:datastoreItem>
</file>

<file path=customXml/itemProps2.xml><?xml version="1.0" encoding="utf-8"?>
<ds:datastoreItem xmlns:ds="http://schemas.openxmlformats.org/officeDocument/2006/customXml" ds:itemID="{9F482766-B7CB-4476-8F8F-29B2E7BF6246}">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06CC740F-4A45-45B9-9D31-427DEA193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477</Words>
  <Characters>2627</Characters>
  <Application>Microsoft Office Word</Application>
  <DocSecurity>0</DocSecurity>
  <Lines>21</Lines>
  <Paragraphs>6</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3 - Abstract submission form.docx</vt:lpstr>
      <vt:lpstr>3 - Abstract submission form.docx</vt:lpstr>
      <vt:lpstr/>
    </vt:vector>
  </TitlesOfParts>
  <Company>Université de Mons</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 Abstract submission form.docx</dc:title>
  <dc:creator>GP-TCM RA</dc:creator>
  <cp:lastModifiedBy>Pierre DUEZ</cp:lastModifiedBy>
  <cp:revision>13</cp:revision>
  <dcterms:created xsi:type="dcterms:W3CDTF">2023-07-29T12:47:00Z</dcterms:created>
  <dcterms:modified xsi:type="dcterms:W3CDTF">2024-01-14T14:48:00Z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0x01010086F29E29BA02CF4B914F3A331B517F23</vt:lpwstr>
  </property>
  <property fmtid="{D5CDD505-2E9C-101B-9397-08002B2CF9AE}" pid="3" name="TemplateUrl">
    <vt:lpwstr/>
  </property>
  <property fmtid="{D5CDD505-2E9C-101B-9397-08002B2CF9AE}" pid="4" name="xd_Signature">
    <vt:bool>true</vt:bool>
  </property>
  <property fmtid="{D5CDD505-2E9C-101B-9397-08002B2CF9AE}" pid="5" name="xd_ProgID">
    <vt:lpwstr/>
  </property>
</Properties>
</file>